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9701527960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97890128901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6739202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08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6739202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97890128901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97890128901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