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9305785095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31893325269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1925142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1979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DF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72938967123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72938967123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02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1979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DFDE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31893325269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31893325269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