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7DD4" w14:textId="0A42BDE3" w:rsidR="00751556" w:rsidRPr="00751556" w:rsidRDefault="00AC1A9C" w:rsidP="00751556">
      <w:pPr>
        <w:rPr>
          <w:rFonts w:cstheme="minorHAnsi"/>
        </w:rPr>
      </w:pPr>
      <w:r>
        <w:t>Η εφαρμογή που θα αναπτυχθεί στο πλαίσιο το</w:t>
      </w:r>
      <w:r w:rsidR="00055999">
        <w:t>υ</w:t>
      </w:r>
      <w:r>
        <w:t xml:space="preserve"> μαθήματος «Ανάπτυξη και Αρχιτεκτονικές Πληροφοριακών Συστημάτων» ονομάζεται </w:t>
      </w:r>
      <w:proofErr w:type="spellStart"/>
      <w:r>
        <w:rPr>
          <w:lang w:val="en-US"/>
        </w:rPr>
        <w:t>Arbets</w:t>
      </w:r>
      <w:proofErr w:type="spellEnd"/>
      <w:r>
        <w:rPr>
          <w:lang w:val="en-US"/>
        </w:rPr>
        <w:t xml:space="preserve">. </w:t>
      </w:r>
      <w:r>
        <w:t>Η τελευταία εγγυάται σε όλους τους χρήστες της «σίγουρο» κέρδος</w:t>
      </w:r>
      <w:r w:rsidR="00C53D07">
        <w:t>, ποντάροντας κάποια χρήματα σε</w:t>
      </w:r>
      <w:r w:rsidR="00284CF4">
        <w:t xml:space="preserve"> όλα τα δυνατά αποτελέσματα ενός παιχνιδιού</w:t>
      </w:r>
      <w:r>
        <w:t>.</w:t>
      </w:r>
      <w:r w:rsidR="00246268">
        <w:t xml:space="preserve"> </w:t>
      </w:r>
      <w:r w:rsidR="00614832">
        <w:t xml:space="preserve"> Για να κατανοηθεί η έννοια του σίγουρο στοιχήματος απαιτείται μία γρήγορη ανασκόπηση στα βασικά ενός στοιχήματος. Κάθε άθλημα έχει δύο ή τρία δυνατά αποτελέσματα: νίκη, ήττα και ισοπαλία αντίστοιχα. Για την απλούστευση κάποιων πραγμάτων θα γίνει αναφορά μόνο σε αθλήματα με δύο αποτελέσματα(νίκη-ήττα), ενώ ακριβώς τα ίδια ισχύουν και για τα τρία αποτελέσματα. Εάν μία </w:t>
      </w:r>
      <w:proofErr w:type="spellStart"/>
      <w:r w:rsidR="00614832">
        <w:t>στοιχηματική</w:t>
      </w:r>
      <w:proofErr w:type="spellEnd"/>
      <w:r w:rsidR="00614832">
        <w:t xml:space="preserve"> εταιρία ανακοινώσει πως η απόδοση για τη νίκη του γηπεδούχου είναι 4 και </w:t>
      </w:r>
      <w:r w:rsidR="007837D2">
        <w:t>απόδοσ</w:t>
      </w:r>
      <w:r w:rsidR="00614832">
        <w:t xml:space="preserve">η </w:t>
      </w:r>
      <w:r w:rsidR="007837D2">
        <w:t xml:space="preserve"> για τη </w:t>
      </w:r>
      <w:r w:rsidR="00614832">
        <w:t>νίκη του φιλοξενούμενου είναι 5</w:t>
      </w:r>
      <w:r w:rsidR="007837D2">
        <w:t>,</w:t>
      </w:r>
      <w:r w:rsidR="00614832">
        <w:t xml:space="preserve"> αυτό συνεπάγεται ότι αν ποντάρω </w:t>
      </w:r>
      <w:r w:rsidR="007837D2">
        <w:t xml:space="preserve">2 € στην νίκη γηπεδούχου θα κερδίσω 2 </w:t>
      </w:r>
      <w:r w:rsidR="007837D2">
        <w:rPr>
          <w:rFonts w:cstheme="minorHAnsi"/>
        </w:rPr>
        <w:t>× 4= 8€ . Ενώ αν ποντάρω 2€ στην νίκη του φιλοξενούμενου θα κερδίσω 2 × 5 = 10€. Σε αυτή τη περίπτωση παρατηρώ ότι χάνω 4€ και κερδίσω 8€ αν συμβεί το πρώτο ενδεχόμενο και κερδίζω 10€ εάν συμβεί το δεύτερο ενδεχόμενο. Σε κάθε, όμως, περίπτωση κερδί</w:t>
      </w:r>
      <w:r w:rsidR="00385C18">
        <w:rPr>
          <w:rFonts w:cstheme="minorHAnsi"/>
        </w:rPr>
        <w:t>ζ</w:t>
      </w:r>
      <w:r w:rsidR="007837D2">
        <w:rPr>
          <w:rFonts w:cstheme="minorHAnsi"/>
        </w:rPr>
        <w:t xml:space="preserve">ω παραπάνω από όσα ξόδεψα ανεξάρτητα του αποτελέσματος. Κάτι τέτοιο, όμως, δεν συμβαίνει ποτέ στην πραγματικότητα γιατί μία </w:t>
      </w:r>
      <w:proofErr w:type="spellStart"/>
      <w:r w:rsidR="007837D2">
        <w:rPr>
          <w:rFonts w:cstheme="minorHAnsi"/>
        </w:rPr>
        <w:t>στοιχηματική</w:t>
      </w:r>
      <w:proofErr w:type="spellEnd"/>
      <w:r w:rsidR="007837D2">
        <w:rPr>
          <w:rFonts w:cstheme="minorHAnsi"/>
        </w:rPr>
        <w:t xml:space="preserve"> φροντίζει να μην δημιουργεί</w:t>
      </w:r>
      <w:r w:rsidR="00385C18">
        <w:rPr>
          <w:rFonts w:cstheme="minorHAnsi"/>
        </w:rPr>
        <w:t xml:space="preserve"> «κενό», δηλαδή</w:t>
      </w:r>
      <w:r w:rsidR="007837D2">
        <w:rPr>
          <w:rFonts w:cstheme="minorHAnsi"/>
        </w:rPr>
        <w:t xml:space="preserve"> σίγουρα στοιχήματα ώστε να μην ζημιώνεται. </w:t>
      </w:r>
      <w:r w:rsidR="00385C18">
        <w:rPr>
          <w:rFonts w:cstheme="minorHAnsi"/>
        </w:rPr>
        <w:t>Αυτό που σ</w:t>
      </w:r>
      <w:r w:rsidR="00751556">
        <w:rPr>
          <w:rFonts w:cstheme="minorHAnsi"/>
        </w:rPr>
        <w:t xml:space="preserve">την πραγματικότητα συμβαίνει είναι να παρατηρούνται τέτοια κενά μεταξύ των αποδόσεων που δίνουν οι διαφορετικές </w:t>
      </w:r>
      <w:proofErr w:type="spellStart"/>
      <w:r w:rsidR="00751556">
        <w:rPr>
          <w:rFonts w:cstheme="minorHAnsi"/>
        </w:rPr>
        <w:t>στοιχηματικές</w:t>
      </w:r>
      <w:proofErr w:type="spellEnd"/>
      <w:r w:rsidR="00751556">
        <w:rPr>
          <w:rFonts w:cstheme="minorHAnsi"/>
        </w:rPr>
        <w:t>.</w:t>
      </w:r>
      <w:r w:rsidR="0029381E">
        <w:rPr>
          <w:rFonts w:cstheme="minorHAnsi"/>
        </w:rPr>
        <w:t xml:space="preserve"> Αυτό το κενό, δηλαδή οι διαφορές στις αποδόσεις μεταξύ </w:t>
      </w:r>
      <w:proofErr w:type="spellStart"/>
      <w:r w:rsidR="0029381E">
        <w:rPr>
          <w:rFonts w:cstheme="minorHAnsi"/>
        </w:rPr>
        <w:t>στοιχηματικών</w:t>
      </w:r>
      <w:proofErr w:type="spellEnd"/>
      <w:r w:rsidR="0029381E">
        <w:rPr>
          <w:rFonts w:cstheme="minorHAnsi"/>
        </w:rPr>
        <w:t xml:space="preserve"> που σου επιτρέπουν να βγάζεις σίγουρο κέρδος, προκύπτει μεταξύ άλλων λόγω του ανταγωνισμού που υπάρχει μεταξύ των </w:t>
      </w:r>
      <w:proofErr w:type="spellStart"/>
      <w:r w:rsidR="0029381E">
        <w:rPr>
          <w:rFonts w:cstheme="minorHAnsi"/>
        </w:rPr>
        <w:t>στοιχηματικών</w:t>
      </w:r>
      <w:proofErr w:type="spellEnd"/>
      <w:r w:rsidR="0029381E">
        <w:rPr>
          <w:rFonts w:cstheme="minorHAnsi"/>
        </w:rPr>
        <w:t xml:space="preserve"> εταιριών.</w:t>
      </w:r>
      <w:r w:rsidR="00023747">
        <w:rPr>
          <w:rFonts w:cstheme="minorHAnsi"/>
        </w:rPr>
        <w:t xml:space="preserve"> Όσον αφορά στο σίγουρο κέρδος</w:t>
      </w:r>
      <w:r w:rsidR="00751556">
        <w:rPr>
          <w:rFonts w:cstheme="minorHAnsi"/>
        </w:rPr>
        <w:t>, έστω</w:t>
      </w:r>
      <w:r w:rsidR="00751556" w:rsidRPr="00751556">
        <w:rPr>
          <w:rFonts w:cstheme="minorHAnsi"/>
        </w:rPr>
        <w:t xml:space="preserve"> ότι έχουμε τον αγώνα Μπαρτσελόνα – </w:t>
      </w:r>
      <w:r w:rsidR="00751556">
        <w:rPr>
          <w:rFonts w:cstheme="minorHAnsi"/>
        </w:rPr>
        <w:t>Ρεάλ</w:t>
      </w:r>
      <w:r w:rsidR="00751556" w:rsidRPr="00751556">
        <w:rPr>
          <w:rFonts w:cstheme="minorHAnsi"/>
        </w:rPr>
        <w:t xml:space="preserve"> στο μπάσκετ. Και βρίσκουμε τις παρακάτω αποδόσεις για άσο</w:t>
      </w:r>
      <w:r w:rsidR="00751556">
        <w:rPr>
          <w:rFonts w:cstheme="minorHAnsi"/>
        </w:rPr>
        <w:t xml:space="preserve">(νίκη </w:t>
      </w:r>
      <w:r w:rsidR="00023747">
        <w:rPr>
          <w:rFonts w:cstheme="minorHAnsi"/>
        </w:rPr>
        <w:t>γηπεδούχου</w:t>
      </w:r>
      <w:r w:rsidR="00751556">
        <w:rPr>
          <w:rFonts w:cstheme="minorHAnsi"/>
        </w:rPr>
        <w:t>)</w:t>
      </w:r>
      <w:r w:rsidR="00751556" w:rsidRPr="00751556">
        <w:rPr>
          <w:rFonts w:cstheme="minorHAnsi"/>
        </w:rPr>
        <w:t xml:space="preserve"> και διπλό</w:t>
      </w:r>
      <w:r w:rsidR="00751556">
        <w:rPr>
          <w:rFonts w:cstheme="minorHAnsi"/>
        </w:rPr>
        <w:t>(νίκη φιλοξενούμενου)</w:t>
      </w:r>
      <w:r w:rsidR="00751556" w:rsidRPr="00751556">
        <w:rPr>
          <w:rFonts w:cstheme="minorHAnsi"/>
        </w:rPr>
        <w:t xml:space="preserve"> σε δύο </w:t>
      </w:r>
      <w:proofErr w:type="spellStart"/>
      <w:r w:rsidR="00751556" w:rsidRPr="00751556">
        <w:rPr>
          <w:rFonts w:cstheme="minorHAnsi"/>
        </w:rPr>
        <w:t>στοιχηματικές</w:t>
      </w:r>
      <w:proofErr w:type="spellEnd"/>
      <w:r w:rsidR="00751556">
        <w:rPr>
          <w:rFonts w:cstheme="minorHAnsi"/>
        </w:rPr>
        <w:t xml:space="preserve"> εταιρίες:</w:t>
      </w:r>
    </w:p>
    <w:p w14:paraId="14E64B25" w14:textId="478938A6" w:rsidR="00751556" w:rsidRPr="00751556" w:rsidRDefault="00751556" w:rsidP="00751556">
      <w:pPr>
        <w:rPr>
          <w:rFonts w:cstheme="minorHAnsi"/>
        </w:rPr>
      </w:pPr>
      <w:r w:rsidRPr="00751556">
        <w:rPr>
          <w:rFonts w:cstheme="minorHAnsi"/>
        </w:rPr>
        <w:t xml:space="preserve">Πλατφόρμα 1: Μπαρτσελόνα @ 1.25 – </w:t>
      </w:r>
      <w:proofErr w:type="spellStart"/>
      <w:r w:rsidRPr="00751556">
        <w:rPr>
          <w:rFonts w:cstheme="minorHAnsi"/>
        </w:rPr>
        <w:t>Βιλερμπάν</w:t>
      </w:r>
      <w:proofErr w:type="spellEnd"/>
      <w:r w:rsidRPr="00751556">
        <w:rPr>
          <w:rFonts w:cstheme="minorHAnsi"/>
        </w:rPr>
        <w:t xml:space="preserve"> @ 3.90</w:t>
      </w:r>
    </w:p>
    <w:p w14:paraId="0AED67DB" w14:textId="39CD8FA3" w:rsidR="00614832" w:rsidRDefault="00751556" w:rsidP="00751556">
      <w:pPr>
        <w:rPr>
          <w:rFonts w:cstheme="minorHAnsi"/>
        </w:rPr>
      </w:pPr>
      <w:r w:rsidRPr="00751556">
        <w:rPr>
          <w:rFonts w:cstheme="minorHAnsi"/>
        </w:rPr>
        <w:t xml:space="preserve">Πλατφόρμα 2: Μπαρτσελόνα @ 1.43 – </w:t>
      </w:r>
      <w:proofErr w:type="spellStart"/>
      <w:r w:rsidRPr="00751556">
        <w:rPr>
          <w:rFonts w:cstheme="minorHAnsi"/>
        </w:rPr>
        <w:t>Βιλερμπάν</w:t>
      </w:r>
      <w:proofErr w:type="spellEnd"/>
      <w:r w:rsidRPr="00751556">
        <w:rPr>
          <w:rFonts w:cstheme="minorHAnsi"/>
        </w:rPr>
        <w:t xml:space="preserve"> @ 2.85</w:t>
      </w:r>
    </w:p>
    <w:p w14:paraId="1077C4E7" w14:textId="30D53E4D" w:rsidR="0029381E" w:rsidRDefault="0029381E" w:rsidP="00751556">
      <w:pPr>
        <w:rPr>
          <w:rFonts w:cstheme="minorHAnsi"/>
        </w:rPr>
      </w:pPr>
      <w:r>
        <w:rPr>
          <w:rFonts w:cstheme="minorHAnsi"/>
        </w:rPr>
        <w:t xml:space="preserve">Έστω τώρα ότι αποφασίζουμε να ποντάρουμε </w:t>
      </w:r>
      <w:r w:rsidR="00761D09" w:rsidRPr="00761D09">
        <w:rPr>
          <w:rFonts w:cstheme="minorHAnsi"/>
        </w:rPr>
        <w:t>536.98€</w:t>
      </w:r>
      <w:r>
        <w:rPr>
          <w:rFonts w:cstheme="minorHAnsi"/>
        </w:rPr>
        <w:t xml:space="preserve"> στην νίκη της </w:t>
      </w:r>
      <w:proofErr w:type="spellStart"/>
      <w:r w:rsidR="00761D09">
        <w:rPr>
          <w:rFonts w:cstheme="minorHAnsi"/>
        </w:rPr>
        <w:t>Βιλερμπάν</w:t>
      </w:r>
      <w:proofErr w:type="spellEnd"/>
      <w:r>
        <w:rPr>
          <w:rFonts w:cstheme="minorHAnsi"/>
        </w:rPr>
        <w:t xml:space="preserve"> στην πλατφόρμα 1 και </w:t>
      </w:r>
      <w:r w:rsidR="00761D09" w:rsidRPr="00761D09">
        <w:rPr>
          <w:rFonts w:cstheme="minorHAnsi"/>
        </w:rPr>
        <w:t>1.464,50€</w:t>
      </w:r>
      <w:r w:rsidR="00761D09">
        <w:rPr>
          <w:rFonts w:cstheme="minorHAnsi"/>
        </w:rPr>
        <w:t xml:space="preserve"> στην νίκη της Μπαρτσελόνα στην πλατφόρμα 2. Συνολικά, πόνταρα </w:t>
      </w:r>
      <w:r w:rsidR="00761D09" w:rsidRPr="00761D09">
        <w:rPr>
          <w:rFonts w:cstheme="minorHAnsi"/>
        </w:rPr>
        <w:t>2.000€</w:t>
      </w:r>
    </w:p>
    <w:p w14:paraId="01FA305D" w14:textId="420391A6" w:rsidR="00761D09" w:rsidRPr="00761D09" w:rsidRDefault="00761D09" w:rsidP="00761D09">
      <w:pPr>
        <w:rPr>
          <w:rFonts w:cstheme="minorHAnsi"/>
        </w:rPr>
      </w:pPr>
      <w:r w:rsidRPr="00761D09">
        <w:rPr>
          <w:rFonts w:cstheme="minorHAnsi"/>
        </w:rPr>
        <w:t>Για τον άσο</w:t>
      </w:r>
      <w:r>
        <w:rPr>
          <w:rFonts w:cstheme="minorHAnsi"/>
        </w:rPr>
        <w:t>(νίκη Μπαρτσελόνα)</w:t>
      </w:r>
      <w:r w:rsidRPr="00761D09">
        <w:rPr>
          <w:rFonts w:cstheme="minorHAnsi"/>
        </w:rPr>
        <w:t xml:space="preserve"> θα έχουμε:</w:t>
      </w:r>
    </w:p>
    <w:p w14:paraId="7AF281B8" w14:textId="1DF75D68" w:rsidR="00761D09" w:rsidRPr="00761D09" w:rsidRDefault="00761D09" w:rsidP="00761D09">
      <w:pPr>
        <w:rPr>
          <w:rFonts w:cstheme="minorHAnsi"/>
        </w:rPr>
      </w:pPr>
      <w:r w:rsidRPr="00761D09">
        <w:rPr>
          <w:rFonts w:cstheme="minorHAnsi"/>
        </w:rPr>
        <w:t>1.465,50€ ∙ 1.43€ = 2.095,665€ – 2.000€ = 95,655€ καθαρό κέρδος</w:t>
      </w:r>
    </w:p>
    <w:p w14:paraId="4C796E2E" w14:textId="74681172" w:rsidR="00761D09" w:rsidRPr="00761D09" w:rsidRDefault="00761D09" w:rsidP="00761D09">
      <w:pPr>
        <w:rPr>
          <w:rFonts w:cstheme="minorHAnsi"/>
        </w:rPr>
      </w:pPr>
      <w:r w:rsidRPr="00761D09">
        <w:rPr>
          <w:rFonts w:ascii="Segoe UI Symbol" w:hAnsi="Segoe UI Symbol" w:cs="Segoe UI Symbol"/>
        </w:rPr>
        <w:t>➢</w:t>
      </w:r>
      <w:r w:rsidRPr="00761D09">
        <w:rPr>
          <w:rFonts w:cstheme="minorHAnsi"/>
        </w:rPr>
        <w:t xml:space="preserve"> Για το διπλό</w:t>
      </w:r>
      <w:r>
        <w:rPr>
          <w:rFonts w:cstheme="minorHAnsi"/>
        </w:rPr>
        <w:t xml:space="preserve">(νίκη </w:t>
      </w:r>
      <w:proofErr w:type="spellStart"/>
      <w:r>
        <w:rPr>
          <w:rFonts w:cstheme="minorHAnsi"/>
        </w:rPr>
        <w:t>Βιλερμπάν</w:t>
      </w:r>
      <w:proofErr w:type="spellEnd"/>
      <w:r>
        <w:rPr>
          <w:rFonts w:cstheme="minorHAnsi"/>
        </w:rPr>
        <w:t>)</w:t>
      </w:r>
      <w:r w:rsidRPr="00761D09">
        <w:rPr>
          <w:rFonts w:cstheme="minorHAnsi"/>
        </w:rPr>
        <w:t xml:space="preserve"> θα έχουμε:</w:t>
      </w:r>
    </w:p>
    <w:p w14:paraId="7FC3CA57" w14:textId="5772253E" w:rsidR="00761D09" w:rsidRDefault="00761D09" w:rsidP="00761D09">
      <w:pPr>
        <w:rPr>
          <w:rFonts w:cstheme="minorHAnsi"/>
        </w:rPr>
      </w:pPr>
      <w:r w:rsidRPr="00761D09">
        <w:rPr>
          <w:rFonts w:cstheme="minorHAnsi"/>
        </w:rPr>
        <w:t>536,98€ ∙ 3.90 = 2094,222€ – 2.000€ = 94.222€ καθαρό κέρδος</w:t>
      </w:r>
    </w:p>
    <w:p w14:paraId="510BABD7" w14:textId="47CC3BA9" w:rsidR="00761D09" w:rsidRDefault="00761D09" w:rsidP="00761D09">
      <w:pPr>
        <w:rPr>
          <w:rFonts w:cstheme="minorHAnsi"/>
        </w:rPr>
      </w:pPr>
    </w:p>
    <w:p w14:paraId="01199319" w14:textId="12DD0CD8" w:rsidR="00761D09" w:rsidRDefault="00761D09" w:rsidP="00761D09">
      <w:pPr>
        <w:rPr>
          <w:rFonts w:cstheme="minorHAnsi"/>
        </w:rPr>
      </w:pPr>
      <w:r>
        <w:rPr>
          <w:rFonts w:cstheme="minorHAnsi"/>
        </w:rPr>
        <w:t xml:space="preserve">Δηλαδή, σε κάθε περίπτωση θα έχω κέρδος τουλάχιστον </w:t>
      </w:r>
      <w:r w:rsidRPr="00761D09">
        <w:rPr>
          <w:rFonts w:cstheme="minorHAnsi"/>
        </w:rPr>
        <w:t>94.222€</w:t>
      </w:r>
      <w:r>
        <w:rPr>
          <w:rFonts w:cstheme="minorHAnsi"/>
        </w:rPr>
        <w:t>.</w:t>
      </w:r>
    </w:p>
    <w:p w14:paraId="454286AC" w14:textId="243543E9" w:rsidR="00761D09" w:rsidRDefault="00761D09" w:rsidP="00761D09">
      <w:pPr>
        <w:rPr>
          <w:rFonts w:cstheme="minorHAnsi"/>
        </w:rPr>
      </w:pPr>
    </w:p>
    <w:p w14:paraId="2A7B09CD" w14:textId="308C72EB" w:rsidR="00761D09" w:rsidRPr="00716B35" w:rsidRDefault="00761D09" w:rsidP="00761D09">
      <w:pPr>
        <w:rPr>
          <w:rFonts w:cstheme="minorHAnsi"/>
        </w:rPr>
      </w:pPr>
      <w:r>
        <w:rPr>
          <w:rFonts w:cstheme="minorHAnsi"/>
        </w:rPr>
        <w:t>Αυτή είναι η έννοια του σίγουρου στοιχήματος και ο σκοπός που υφίστανται η εφαρμογή. Συγκεκριμένα, η εφαρμογή αναζητά και βρίσκει σίγουρα στοιχήματα</w:t>
      </w:r>
      <w:r w:rsidR="00716B35">
        <w:rPr>
          <w:rFonts w:cstheme="minorHAnsi"/>
        </w:rPr>
        <w:t xml:space="preserve"> </w:t>
      </w:r>
      <w:r w:rsidR="00716B35">
        <w:t>μέσω της ανάλυσης δεδομένων και χρήσης στοιχειωδών μαθηματικών</w:t>
      </w:r>
      <w:r w:rsidR="00716B35">
        <w:t xml:space="preserve">. Το πιο εντυπωσιακό, όμως, είναι ότι </w:t>
      </w:r>
      <w:r w:rsidR="00716B35">
        <w:lastRenderedPageBreak/>
        <w:t xml:space="preserve">όλοι αυτοί η διαδικασία είναι απολύτως νόμιμη και θα παρέχεται σε όλους τους χρήστες της εφαρμογής </w:t>
      </w:r>
      <w:proofErr w:type="spellStart"/>
      <w:r w:rsidR="00716B35">
        <w:rPr>
          <w:lang w:val="en-US"/>
        </w:rPr>
        <w:t>Arbets</w:t>
      </w:r>
      <w:proofErr w:type="spellEnd"/>
      <w:r w:rsidR="00716B35">
        <w:rPr>
          <w:lang w:val="en-US"/>
        </w:rPr>
        <w:t xml:space="preserve"> </w:t>
      </w:r>
      <w:r w:rsidR="00716B35">
        <w:t>η δυνατότητα να βγάζουν εύκολα και γρήγορα χρήματα χωρίς ρίσκο.</w:t>
      </w:r>
    </w:p>
    <w:p w14:paraId="3CF0259F" w14:textId="77777777" w:rsidR="00761D09" w:rsidRPr="0029381E" w:rsidRDefault="00761D09" w:rsidP="00751556">
      <w:pPr>
        <w:rPr>
          <w:rFonts w:cstheme="minorHAnsi"/>
        </w:rPr>
      </w:pPr>
    </w:p>
    <w:p w14:paraId="6E871DC9" w14:textId="77777777" w:rsidR="00614832" w:rsidRDefault="00614832"/>
    <w:p w14:paraId="08B25D0A" w14:textId="17217E96" w:rsidR="00CA1BAD" w:rsidRPr="00AC1A9C" w:rsidRDefault="00614832">
      <w:r>
        <w:t xml:space="preserve"> </w:t>
      </w:r>
    </w:p>
    <w:sectPr w:rsidR="00CA1BAD" w:rsidRPr="00AC1A9C" w:rsidSect="00FA6802">
      <w:pgSz w:w="11906" w:h="16838" w:code="9"/>
      <w:pgMar w:top="1758" w:right="1797" w:bottom="1758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552DE"/>
    <w:multiLevelType w:val="hybridMultilevel"/>
    <w:tmpl w:val="C032BF50"/>
    <w:lvl w:ilvl="0" w:tplc="0408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9C"/>
    <w:rsid w:val="00023747"/>
    <w:rsid w:val="00055999"/>
    <w:rsid w:val="0007694C"/>
    <w:rsid w:val="00246268"/>
    <w:rsid w:val="00284CF4"/>
    <w:rsid w:val="002870D1"/>
    <w:rsid w:val="0029381E"/>
    <w:rsid w:val="002954D7"/>
    <w:rsid w:val="00385C18"/>
    <w:rsid w:val="00614832"/>
    <w:rsid w:val="00716B35"/>
    <w:rsid w:val="00751556"/>
    <w:rsid w:val="00761D09"/>
    <w:rsid w:val="007837D2"/>
    <w:rsid w:val="00AC1A9C"/>
    <w:rsid w:val="00C53D07"/>
    <w:rsid w:val="00FA2755"/>
    <w:rsid w:val="00FA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1ED2E"/>
  <w15:chartTrackingRefBased/>
  <w15:docId w15:val="{B1FBB0E6-FDE3-4248-A047-A9BCC3223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1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8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t8190159@aueb.gr</dc:creator>
  <cp:keywords/>
  <dc:description/>
  <cp:lastModifiedBy>t8190159@aueb.gr</cp:lastModifiedBy>
  <cp:revision>9</cp:revision>
  <dcterms:created xsi:type="dcterms:W3CDTF">2021-11-16T00:43:00Z</dcterms:created>
  <dcterms:modified xsi:type="dcterms:W3CDTF">2021-11-17T00:23:00Z</dcterms:modified>
</cp:coreProperties>
</file>