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189F" w:rsidRDefault="00AF189F">
      <w:pPr>
        <w:rPr>
          <w:b/>
          <w:lang w:val="en-US"/>
        </w:rPr>
      </w:pPr>
      <w:r>
        <w:rPr>
          <w:b/>
          <w:lang w:val="en-US"/>
        </w:rPr>
        <w:t>Restrictions:</w:t>
      </w:r>
      <w:r w:rsidRPr="00AF189F">
        <w:rPr>
          <w:lang w:val="en-US"/>
        </w:rPr>
        <w:t xml:space="preserve"> all calls within same PBX, one call at</w:t>
      </w:r>
      <w:r>
        <w:rPr>
          <w:lang w:val="en-US"/>
        </w:rPr>
        <w:t xml:space="preserve"> present</w:t>
      </w:r>
      <w:r w:rsidRPr="00AF189F">
        <w:rPr>
          <w:lang w:val="en-US"/>
        </w:rPr>
        <w:t xml:space="preserve"> time, two negotiation sides (one is initiator, one is acceptor</w:t>
      </w:r>
      <w:r>
        <w:rPr>
          <w:lang w:val="en-US"/>
        </w:rPr>
        <w:t>, conference is not possible</w:t>
      </w:r>
      <w:r w:rsidRPr="00AF189F">
        <w:rPr>
          <w:lang w:val="en-US"/>
        </w:rPr>
        <w:t>), no numbers for subscribers (no need to do this because only one PBX is in use</w:t>
      </w:r>
      <w:r>
        <w:rPr>
          <w:lang w:val="en-US"/>
        </w:rPr>
        <w:t xml:space="preserve">, </w:t>
      </w:r>
      <w:r w:rsidR="00B55616">
        <w:rPr>
          <w:lang w:val="en-US"/>
        </w:rPr>
        <w:t xml:space="preserve">e.g. </w:t>
      </w:r>
      <w:r w:rsidR="00D56894">
        <w:rPr>
          <w:lang w:val="en-US"/>
        </w:rPr>
        <w:t>only port</w:t>
      </w:r>
      <w:r>
        <w:rPr>
          <w:lang w:val="en-US"/>
        </w:rPr>
        <w:t xml:space="preserve"> number</w:t>
      </w:r>
      <w:r w:rsidR="00D56894">
        <w:rPr>
          <w:lang w:val="en-US"/>
        </w:rPr>
        <w:t>s</w:t>
      </w:r>
      <w:r>
        <w:rPr>
          <w:lang w:val="en-US"/>
        </w:rPr>
        <w:t xml:space="preserve"> are used</w:t>
      </w:r>
      <w:r w:rsidRPr="00AF189F">
        <w:rPr>
          <w:lang w:val="en-US"/>
        </w:rPr>
        <w:t>).</w:t>
      </w:r>
    </w:p>
    <w:p w:rsidR="00604571" w:rsidRDefault="00AF189F">
      <w:pPr>
        <w:rPr>
          <w:b/>
          <w:lang w:val="en-US"/>
        </w:rPr>
      </w:pPr>
      <w:r>
        <w:rPr>
          <w:b/>
          <w:lang w:val="en-US"/>
        </w:rPr>
        <w:br/>
      </w:r>
      <w:r w:rsidR="00B02644">
        <w:rPr>
          <w:b/>
          <w:lang w:val="en-US"/>
        </w:rPr>
        <w:t>Class</w:t>
      </w:r>
      <w:r w:rsidR="00B02644" w:rsidRPr="00191AAB">
        <w:rPr>
          <w:b/>
          <w:lang w:val="en-US"/>
        </w:rPr>
        <w:t xml:space="preserve"> </w:t>
      </w:r>
      <w:r w:rsidR="00191AAB">
        <w:rPr>
          <w:b/>
          <w:lang w:val="en-US"/>
        </w:rPr>
        <w:t>PBX (Private Branch Exchange).</w:t>
      </w:r>
    </w:p>
    <w:p w:rsidR="00D22946" w:rsidRPr="00191AAB" w:rsidRDefault="00D22946">
      <w:pPr>
        <w:rPr>
          <w:b/>
          <w:lang w:val="en-US"/>
        </w:rPr>
      </w:pPr>
      <w:r>
        <w:rPr>
          <w:b/>
          <w:lang w:val="en-US"/>
        </w:rPr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Port. (</w:t>
      </w:r>
      <w:r w:rsidR="00773F11">
        <w:rPr>
          <w:b/>
          <w:lang w:val="en-US"/>
        </w:rPr>
        <w:t xml:space="preserve">Is </w:t>
      </w:r>
      <w:r>
        <w:rPr>
          <w:b/>
          <w:lang w:val="en-US"/>
        </w:rPr>
        <w:t>used to perform session actions between UT)</w:t>
      </w:r>
      <w:r w:rsidR="00773F11">
        <w:rPr>
          <w:b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02644" w:rsidTr="00B02644">
        <w:tc>
          <w:tcPr>
            <w:tcW w:w="9345" w:type="dxa"/>
            <w:gridSpan w:val="3"/>
            <w:vAlign w:val="center"/>
          </w:tcPr>
          <w:p w:rsidR="00B02644" w:rsidRPr="00B02644" w:rsidRDefault="00EE4E57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</w:t>
            </w:r>
            <w:r w:rsidR="00191AAB">
              <w:rPr>
                <w:b/>
                <w:lang w:val="en-US"/>
              </w:rPr>
              <w:t>Variable…</w:t>
            </w:r>
          </w:p>
        </w:tc>
      </w:tr>
      <w:tr w:rsidR="00B02644" w:rsidRPr="00191AAB" w:rsidTr="00B02644">
        <w:tc>
          <w:tcPr>
            <w:tcW w:w="3115" w:type="dxa"/>
            <w:vAlign w:val="center"/>
          </w:tcPr>
          <w:p w:rsidR="00B02644" w:rsidRPr="00191AAB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="00B02644"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3115" w:type="dxa"/>
            <w:vAlign w:val="center"/>
          </w:tcPr>
          <w:p w:rsidR="00B02644" w:rsidRPr="00B02644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="00B02644">
              <w:rPr>
                <w:b/>
                <w:lang w:val="en-US"/>
              </w:rPr>
              <w:t>State</w:t>
            </w:r>
            <w:r>
              <w:rPr>
                <w:b/>
                <w:lang w:val="en-US"/>
              </w:rPr>
              <w:t>/value.</w:t>
            </w:r>
          </w:p>
        </w:tc>
        <w:tc>
          <w:tcPr>
            <w:tcW w:w="3115" w:type="dxa"/>
            <w:vAlign w:val="center"/>
          </w:tcPr>
          <w:p w:rsidR="00B02644" w:rsidRPr="00B02644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</w:tr>
      <w:tr w:rsidR="00B02644" w:rsidRPr="00191AAB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portNumber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Subscriber identification inside PBX</w:t>
            </w:r>
            <w:r w:rsidR="00191AAB">
              <w:rPr>
                <w:lang w:val="en-US"/>
              </w:rPr>
              <w:t>.</w:t>
            </w:r>
          </w:p>
        </w:tc>
      </w:tr>
      <w:tr w:rsidR="00B02644" w:rsidRPr="00773F11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portState</w:t>
            </w:r>
          </w:p>
        </w:tc>
        <w:tc>
          <w:tcPr>
            <w:tcW w:w="3115" w:type="dxa"/>
          </w:tcPr>
          <w:p w:rsidR="00B02644" w:rsidRPr="00B02644" w:rsidRDefault="00D56894" w:rsidP="00B02644">
            <w:pPr>
              <w:rPr>
                <w:lang w:val="en-US"/>
              </w:rPr>
            </w:pPr>
            <w:r>
              <w:rPr>
                <w:lang w:val="en-US"/>
              </w:rPr>
              <w:t>“o</w:t>
            </w:r>
            <w:r w:rsidR="00B02644">
              <w:rPr>
                <w:lang w:val="en-US"/>
              </w:rPr>
              <w:t>nline</w:t>
            </w:r>
            <w:r>
              <w:rPr>
                <w:lang w:val="en-US"/>
              </w:rPr>
              <w:t>”</w:t>
            </w:r>
            <w:r w:rsidR="00B02644">
              <w:rPr>
                <w:lang w:val="en-US"/>
              </w:rPr>
              <w:t xml:space="preserve">, </w:t>
            </w:r>
            <w:r>
              <w:rPr>
                <w:lang w:val="en-US"/>
              </w:rPr>
              <w:t>“</w:t>
            </w:r>
            <w:r w:rsidR="00B02644">
              <w:rPr>
                <w:lang w:val="en-US"/>
              </w:rPr>
              <w:t>offline</w:t>
            </w:r>
            <w:r>
              <w:rPr>
                <w:lang w:val="en-US"/>
              </w:rPr>
              <w:t>”</w:t>
            </w:r>
            <w:r w:rsidR="00B02644">
              <w:rPr>
                <w:lang w:val="en-US"/>
              </w:rPr>
              <w:t xml:space="preserve">, </w:t>
            </w:r>
            <w:r>
              <w:rPr>
                <w:lang w:val="en-US"/>
              </w:rPr>
              <w:t>“</w:t>
            </w:r>
            <w:r w:rsidR="00B02644">
              <w:rPr>
                <w:lang w:val="en-US"/>
              </w:rPr>
              <w:t>busy</w:t>
            </w:r>
            <w:r>
              <w:rPr>
                <w:lang w:val="en-US"/>
              </w:rPr>
              <w:t>”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Track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port states during process</w:t>
            </w:r>
            <w:r w:rsidR="00191AAB">
              <w:rPr>
                <w:lang w:val="en-US"/>
              </w:rPr>
              <w:t>.</w:t>
            </w:r>
          </w:p>
        </w:tc>
      </w:tr>
      <w:tr w:rsidR="00B02644" w:rsidRPr="00773F11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portStatus</w:t>
            </w:r>
          </w:p>
        </w:tc>
        <w:tc>
          <w:tcPr>
            <w:tcW w:w="3115" w:type="dxa"/>
          </w:tcPr>
          <w:p w:rsidR="00B02644" w:rsidRPr="00B02644" w:rsidRDefault="00D56894" w:rsidP="00B02644">
            <w:pPr>
              <w:rPr>
                <w:lang w:val="en-US"/>
              </w:rPr>
            </w:pPr>
            <w:r>
              <w:rPr>
                <w:lang w:val="en-US"/>
              </w:rPr>
              <w:t>“i</w:t>
            </w:r>
            <w:r w:rsidR="00B02644">
              <w:rPr>
                <w:lang w:val="en-US"/>
              </w:rPr>
              <w:t>nitiator</w:t>
            </w:r>
            <w:r>
              <w:rPr>
                <w:lang w:val="en-US"/>
              </w:rPr>
              <w:t>”</w:t>
            </w:r>
            <w:r w:rsidR="00B02644">
              <w:rPr>
                <w:lang w:val="en-US"/>
              </w:rPr>
              <w:t xml:space="preserve">, </w:t>
            </w:r>
            <w:r>
              <w:rPr>
                <w:lang w:val="en-US"/>
              </w:rPr>
              <w:t>“</w:t>
            </w:r>
            <w:r w:rsidR="00B02644">
              <w:rPr>
                <w:lang w:val="en-US"/>
              </w:rPr>
              <w:t>acceptor</w:t>
            </w:r>
            <w:r>
              <w:rPr>
                <w:lang w:val="en-US"/>
              </w:rPr>
              <w:t>”</w:t>
            </w:r>
          </w:p>
        </w:tc>
        <w:tc>
          <w:tcPr>
            <w:tcW w:w="3115" w:type="dxa"/>
          </w:tcPr>
          <w:p w:rsidR="00B02644" w:rsidRPr="00B02644" w:rsidRDefault="00191AAB" w:rsidP="00B02644">
            <w:pPr>
              <w:rPr>
                <w:lang w:val="en-US"/>
              </w:rPr>
            </w:pPr>
            <w:r>
              <w:rPr>
                <w:lang w:val="en-US"/>
              </w:rPr>
              <w:t>Track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subscriber actions for T.</w:t>
            </w:r>
          </w:p>
        </w:tc>
      </w:tr>
      <w:tr w:rsidR="00191AAB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connectionDuration </w:t>
            </w:r>
          </w:p>
        </w:tc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0 - ∞ (ms) is determined by session users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  <w:r w:rsidR="00EE4E57">
              <w:rPr>
                <w:lang w:val="en-US"/>
              </w:rPr>
              <w:t>es</w:t>
            </w:r>
            <w:r>
              <w:rPr>
                <w:lang w:val="en-US"/>
              </w:rPr>
              <w:t xml:space="preserve"> it to T.</w:t>
            </w: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connectionDurationLimit</w:t>
            </w:r>
          </w:p>
        </w:tc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0 - ∞ (ms) is set by</w:t>
            </w:r>
            <w:r w:rsidR="000B2CE4">
              <w:rPr>
                <w:lang w:val="en-US"/>
              </w:rPr>
              <w:t xml:space="preserve"> PBX</w:t>
            </w:r>
            <w:r>
              <w:rPr>
                <w:lang w:val="en-US"/>
              </w:rPr>
              <w:t xml:space="preserve"> admin. Optional variable</w:t>
            </w:r>
            <w:r w:rsidR="00EE4E57">
              <w:rPr>
                <w:lang w:val="en-US"/>
              </w:rPr>
              <w:t>.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  <w:r w:rsidR="00EE4E57">
              <w:rPr>
                <w:lang w:val="en-US"/>
              </w:rPr>
              <w:t>es</w:t>
            </w:r>
            <w:r>
              <w:rPr>
                <w:lang w:val="en-US"/>
              </w:rPr>
              <w:t xml:space="preserve"> it to T. close connection if value </w:t>
            </w:r>
            <w:r w:rsidR="00B34F78">
              <w:rPr>
                <w:lang w:val="en-US"/>
              </w:rPr>
              <w:t>has been reached.</w:t>
            </w: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dialDuration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0 - ∞ (ms) is set by </w:t>
            </w:r>
            <w:r w:rsidR="000B2CE4">
              <w:rPr>
                <w:lang w:val="en-US"/>
              </w:rPr>
              <w:t xml:space="preserve">PBX </w:t>
            </w:r>
            <w:r>
              <w:rPr>
                <w:lang w:val="en-US"/>
              </w:rPr>
              <w:t>admin</w:t>
            </w:r>
            <w:r w:rsidR="000B2CE4">
              <w:rPr>
                <w:lang w:val="en-US"/>
              </w:rPr>
              <w:t>.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Drop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unanswered dial attempts automatically</w:t>
            </w:r>
            <w:r w:rsidR="00EE4E57">
              <w:rPr>
                <w:lang w:val="en-US"/>
              </w:rPr>
              <w:t xml:space="preserve"> if value </w:t>
            </w:r>
            <w:r w:rsidR="00B34F78">
              <w:rPr>
                <w:lang w:val="en-US"/>
              </w:rPr>
              <w:t>has been reached.</w:t>
            </w:r>
          </w:p>
        </w:tc>
      </w:tr>
      <w:tr w:rsidR="00B00BF2" w:rsidRPr="00773F11" w:rsidTr="00B02644">
        <w:tc>
          <w:tcPr>
            <w:tcW w:w="3115" w:type="dxa"/>
          </w:tcPr>
          <w:p w:rsidR="00B00BF2" w:rsidRDefault="00B00BF2" w:rsidP="00191AAB">
            <w:pPr>
              <w:rPr>
                <w:lang w:val="en-US"/>
              </w:rPr>
            </w:pPr>
            <w:r>
              <w:rPr>
                <w:lang w:val="en-US"/>
              </w:rPr>
              <w:t>initiatorPortNR</w:t>
            </w:r>
          </w:p>
        </w:tc>
        <w:tc>
          <w:tcPr>
            <w:tcW w:w="3115" w:type="dxa"/>
          </w:tcPr>
          <w:p w:rsidR="00B00BF2" w:rsidRDefault="00B00BF2" w:rsidP="00191AAB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B00BF2" w:rsidRDefault="00B00BF2" w:rsidP="00191AAB">
            <w:pPr>
              <w:rPr>
                <w:lang w:val="en-US"/>
              </w:rPr>
            </w:pPr>
          </w:p>
        </w:tc>
      </w:tr>
      <w:tr w:rsidR="00B00BF2" w:rsidRPr="00773F11" w:rsidTr="00B02644">
        <w:tc>
          <w:tcPr>
            <w:tcW w:w="3115" w:type="dxa"/>
          </w:tcPr>
          <w:p w:rsidR="00B00BF2" w:rsidRDefault="00B00BF2" w:rsidP="00191AAB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B00BF2" w:rsidRDefault="00B00BF2" w:rsidP="00191AAB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B00BF2" w:rsidRDefault="00B00BF2" w:rsidP="00191AAB">
            <w:pPr>
              <w:rPr>
                <w:lang w:val="en-US"/>
              </w:rPr>
            </w:pPr>
          </w:p>
        </w:tc>
      </w:tr>
      <w:tr w:rsidR="00EE4E57" w:rsidRPr="00191AAB" w:rsidTr="00EE4E57">
        <w:tc>
          <w:tcPr>
            <w:tcW w:w="9345" w:type="dxa"/>
            <w:gridSpan w:val="3"/>
            <w:vAlign w:val="center"/>
          </w:tcPr>
          <w:p w:rsidR="00EE4E57" w:rsidRPr="00EE4E57" w:rsidRDefault="00EE4E57" w:rsidP="00EE4E57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</w:tr>
      <w:tr w:rsidR="0059255E" w:rsidRPr="00191AAB" w:rsidTr="00C75912">
        <w:tc>
          <w:tcPr>
            <w:tcW w:w="3115" w:type="dxa"/>
            <w:vAlign w:val="center"/>
          </w:tcPr>
          <w:p w:rsidR="0059255E" w:rsidRPr="00EE4E57" w:rsidRDefault="0059255E" w:rsidP="00EE4E57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6230" w:type="dxa"/>
            <w:gridSpan w:val="2"/>
            <w:vAlign w:val="center"/>
          </w:tcPr>
          <w:p w:rsidR="0059255E" w:rsidRPr="00EE4E57" w:rsidRDefault="0059255E" w:rsidP="00EE4E57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</w:tr>
      <w:tr w:rsidR="0059255E" w:rsidRPr="00773F11" w:rsidTr="00375BFB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  <w:r>
              <w:rPr>
                <w:lang w:val="en-US"/>
              </w:rPr>
              <w:t>DialDurationCount();</w:t>
            </w:r>
          </w:p>
        </w:tc>
        <w:tc>
          <w:tcPr>
            <w:tcW w:w="6230" w:type="dxa"/>
            <w:gridSpan w:val="2"/>
          </w:tcPr>
          <w:p w:rsidR="0059255E" w:rsidRPr="00191AAB" w:rsidRDefault="0059255E" w:rsidP="00EE4E57">
            <w:pPr>
              <w:rPr>
                <w:lang w:val="en-US"/>
              </w:rPr>
            </w:pPr>
            <w:r>
              <w:rPr>
                <w:lang w:val="en-US"/>
              </w:rPr>
              <w:t>Counts dial duration for dialDuration PBX.</w:t>
            </w:r>
          </w:p>
        </w:tc>
      </w:tr>
      <w:tr w:rsidR="0059255E" w:rsidRPr="00773F11" w:rsidTr="00BA2982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  <w:r>
              <w:rPr>
                <w:lang w:val="en-US"/>
              </w:rPr>
              <w:t>DropDial();</w:t>
            </w:r>
          </w:p>
        </w:tc>
        <w:tc>
          <w:tcPr>
            <w:tcW w:w="6230" w:type="dxa"/>
            <w:gridSpan w:val="2"/>
          </w:tcPr>
          <w:p w:rsidR="0059255E" w:rsidRPr="00191AAB" w:rsidRDefault="0059255E" w:rsidP="00B34F78">
            <w:pPr>
              <w:rPr>
                <w:lang w:val="en-US"/>
              </w:rPr>
            </w:pPr>
            <w:r>
              <w:rPr>
                <w:lang w:val="en-US"/>
              </w:rPr>
              <w:t xml:space="preserve">Drops </w:t>
            </w:r>
            <w:r w:rsidR="007A71C4">
              <w:rPr>
                <w:lang w:val="en-US"/>
              </w:rPr>
              <w:t>current dial attempt of</w:t>
            </w:r>
            <w:r>
              <w:rPr>
                <w:lang w:val="en-US"/>
              </w:rPr>
              <w:t xml:space="preserve"> initiator if </w:t>
            </w:r>
            <w:r w:rsidRPr="00235771">
              <w:rPr>
                <w:b/>
                <w:lang w:val="en-US"/>
              </w:rPr>
              <w:t>dialDuration</w:t>
            </w:r>
            <w:r>
              <w:rPr>
                <w:lang w:val="en-US"/>
              </w:rPr>
              <w:t xml:space="preserve"> PBX has been reached.</w:t>
            </w:r>
          </w:p>
        </w:tc>
      </w:tr>
      <w:tr w:rsidR="0059255E" w:rsidRPr="00773F11" w:rsidTr="00F52249">
        <w:tc>
          <w:tcPr>
            <w:tcW w:w="3115" w:type="dxa"/>
          </w:tcPr>
          <w:p w:rsidR="0059255E" w:rsidRPr="00B02644" w:rsidRDefault="00713377" w:rsidP="00191AAB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="0059255E">
              <w:rPr>
                <w:lang w:val="en-US"/>
              </w:rPr>
              <w:t>onnectionDurationCount();</w:t>
            </w:r>
          </w:p>
        </w:tc>
        <w:tc>
          <w:tcPr>
            <w:tcW w:w="6230" w:type="dxa"/>
            <w:gridSpan w:val="2"/>
          </w:tcPr>
          <w:p w:rsidR="0059255E" w:rsidRPr="00191AAB" w:rsidRDefault="0059255E" w:rsidP="0059255E">
            <w:pPr>
              <w:rPr>
                <w:lang w:val="en-US"/>
              </w:rPr>
            </w:pPr>
            <w:r>
              <w:rPr>
                <w:lang w:val="en-US"/>
              </w:rPr>
              <w:t xml:space="preserve">Counts the connection duration and assign the value to </w:t>
            </w:r>
            <w:r w:rsidRPr="00235771">
              <w:rPr>
                <w:b/>
                <w:lang w:val="en-US"/>
              </w:rPr>
              <w:t>connectionDuration</w:t>
            </w:r>
            <w:r>
              <w:rPr>
                <w:lang w:val="en-US"/>
              </w:rPr>
              <w:t xml:space="preserve"> variable on connection close event</w:t>
            </w:r>
            <w:r w:rsidR="00773F11">
              <w:rPr>
                <w:lang w:val="en-US"/>
              </w:rPr>
              <w:t>.</w:t>
            </w:r>
          </w:p>
        </w:tc>
      </w:tr>
      <w:tr w:rsidR="0059255E" w:rsidRPr="00773F11" w:rsidTr="002A3DD2">
        <w:tc>
          <w:tcPr>
            <w:tcW w:w="3115" w:type="dxa"/>
          </w:tcPr>
          <w:p w:rsidR="0059255E" w:rsidRPr="00B02644" w:rsidRDefault="003F7468" w:rsidP="00191AAB">
            <w:pPr>
              <w:rPr>
                <w:lang w:val="en-US"/>
              </w:rPr>
            </w:pPr>
            <w:r>
              <w:rPr>
                <w:lang w:val="en-US"/>
              </w:rPr>
              <w:t>OpenConnection</w:t>
            </w:r>
          </w:p>
        </w:tc>
        <w:tc>
          <w:tcPr>
            <w:tcW w:w="6230" w:type="dxa"/>
            <w:gridSpan w:val="2"/>
          </w:tcPr>
          <w:p w:rsidR="0059255E" w:rsidRDefault="00713377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>
              <w:rPr>
                <w:lang w:val="en-US"/>
              </w:rPr>
              <w:t>C</w:t>
            </w:r>
            <w:r>
              <w:rPr>
                <w:lang w:val="en-US"/>
              </w:rPr>
              <w:t>onnection</w:t>
            </w:r>
            <w:r w:rsidR="003F7468">
              <w:rPr>
                <w:lang w:val="en-US"/>
              </w:rPr>
              <w:t>DurationCount() if</w:t>
            </w:r>
            <w:r>
              <w:rPr>
                <w:lang w:val="en-US"/>
              </w:rPr>
              <w:t xml:space="preserve"> the following</w:t>
            </w:r>
            <w:r w:rsidR="003F7468">
              <w:rPr>
                <w:lang w:val="en-US"/>
              </w:rPr>
              <w:t xml:space="preserve"> criteria</w:t>
            </w:r>
            <w:r>
              <w:rPr>
                <w:lang w:val="en-US"/>
              </w:rPr>
              <w:t xml:space="preserve"> are met:</w:t>
            </w:r>
            <w:r w:rsidR="003F7468">
              <w:rPr>
                <w:lang w:val="en-US"/>
              </w:rPr>
              <w:br/>
              <w:t>1.</w:t>
            </w:r>
            <w:r w:rsidR="00303685">
              <w:rPr>
                <w:lang w:val="en-US"/>
              </w:rPr>
              <w:t xml:space="preserve"> </w:t>
            </w:r>
            <w:r w:rsidR="00B00BF2">
              <w:rPr>
                <w:b/>
                <w:lang w:val="en-US"/>
              </w:rPr>
              <w:t>UT.d</w:t>
            </w:r>
            <w:r w:rsidR="00303685" w:rsidRPr="00235771">
              <w:rPr>
                <w:b/>
                <w:lang w:val="en-US"/>
              </w:rPr>
              <w:t>ialNR==</w:t>
            </w:r>
            <w:r w:rsidR="00B00BF2">
              <w:rPr>
                <w:b/>
                <w:lang w:val="en-US"/>
              </w:rPr>
              <w:t>PBX.a</w:t>
            </w:r>
            <w:r w:rsidR="00303685" w:rsidRPr="00235771">
              <w:rPr>
                <w:b/>
                <w:lang w:val="en-US"/>
              </w:rPr>
              <w:t>cceptorPortNR</w:t>
            </w:r>
          </w:p>
          <w:p w:rsidR="003F7468" w:rsidRDefault="003F7468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2. </w:t>
            </w:r>
            <w:r w:rsidR="00B00BF2">
              <w:rPr>
                <w:b/>
                <w:lang w:val="en-US"/>
              </w:rPr>
              <w:t>UT.incomingNR</w:t>
            </w:r>
            <w:r w:rsidR="00B00BF2" w:rsidRPr="00235771">
              <w:rPr>
                <w:b/>
                <w:lang w:val="en-US"/>
              </w:rPr>
              <w:t>==</w:t>
            </w:r>
            <w:r w:rsidR="00B00BF2">
              <w:rPr>
                <w:b/>
                <w:lang w:val="en-US"/>
              </w:rPr>
              <w:t>PBX.initiator</w:t>
            </w:r>
            <w:r w:rsidR="00B00BF2" w:rsidRPr="00235771">
              <w:rPr>
                <w:b/>
                <w:lang w:val="en-US"/>
              </w:rPr>
              <w:t>PortNR</w:t>
            </w:r>
          </w:p>
          <w:p w:rsidR="003F7468" w:rsidRDefault="003F7468" w:rsidP="00191AAB">
            <w:pPr>
              <w:rPr>
                <w:lang w:val="en-US"/>
              </w:rPr>
            </w:pPr>
            <w:r>
              <w:rPr>
                <w:lang w:val="en-US"/>
              </w:rPr>
              <w:t>3.</w:t>
            </w:r>
            <w:r w:rsidR="00B00BF2">
              <w:rPr>
                <w:lang w:val="en-US"/>
              </w:rPr>
              <w:t xml:space="preserve"> </w:t>
            </w:r>
          </w:p>
          <w:p w:rsidR="003F7468" w:rsidRPr="00191AAB" w:rsidRDefault="003F7468" w:rsidP="00191AAB">
            <w:pPr>
              <w:rPr>
                <w:lang w:val="en-US"/>
              </w:rPr>
            </w:pPr>
            <w:r>
              <w:rPr>
                <w:lang w:val="en-US"/>
              </w:rPr>
              <w:t xml:space="preserve">DateTime.Now assigned to </w:t>
            </w:r>
            <w:r w:rsidRPr="00B00BF2">
              <w:rPr>
                <w:b/>
                <w:lang w:val="en-US"/>
              </w:rPr>
              <w:t>internal variable OpenConnectionDate</w:t>
            </w:r>
          </w:p>
        </w:tc>
      </w:tr>
      <w:tr w:rsidR="0059255E" w:rsidRPr="00773F11" w:rsidTr="00533E09">
        <w:tc>
          <w:tcPr>
            <w:tcW w:w="3115" w:type="dxa"/>
          </w:tcPr>
          <w:p w:rsidR="0059255E" w:rsidRPr="00B02644" w:rsidRDefault="003F7468" w:rsidP="00191AAB">
            <w:pPr>
              <w:rPr>
                <w:lang w:val="en-US"/>
              </w:rPr>
            </w:pPr>
            <w:r>
              <w:rPr>
                <w:lang w:val="en-US"/>
              </w:rPr>
              <w:t>CloseConnection</w:t>
            </w:r>
          </w:p>
        </w:tc>
        <w:tc>
          <w:tcPr>
            <w:tcW w:w="6230" w:type="dxa"/>
            <w:gridSpan w:val="2"/>
          </w:tcPr>
          <w:p w:rsidR="003F7468" w:rsidRDefault="003F7468" w:rsidP="003F7468">
            <w:pPr>
              <w:rPr>
                <w:lang w:val="en-US"/>
              </w:rPr>
            </w:pPr>
            <w:r>
              <w:rPr>
                <w:lang w:val="en-US"/>
              </w:rPr>
              <w:t xml:space="preserve">Stops </w:t>
            </w:r>
            <w:r>
              <w:rPr>
                <w:lang w:val="en-US"/>
              </w:rPr>
              <w:t>ConnectionDurationCount() if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the following criteria</w:t>
            </w:r>
            <w:r>
              <w:rPr>
                <w:lang w:val="en-US"/>
              </w:rPr>
              <w:t xml:space="preserve"> are met:</w:t>
            </w:r>
          </w:p>
          <w:p w:rsidR="003F7468" w:rsidRDefault="003F7468" w:rsidP="003F7468">
            <w:pPr>
              <w:rPr>
                <w:lang w:val="en-US"/>
              </w:rPr>
            </w:pPr>
            <w:r>
              <w:rPr>
                <w:lang w:val="en-US"/>
              </w:rPr>
              <w:t xml:space="preserve">1. </w:t>
            </w:r>
          </w:p>
          <w:p w:rsidR="003F7468" w:rsidRDefault="003F7468" w:rsidP="003F7468">
            <w:pPr>
              <w:rPr>
                <w:lang w:val="en-US"/>
              </w:rPr>
            </w:pPr>
            <w:r>
              <w:rPr>
                <w:lang w:val="en-US"/>
              </w:rPr>
              <w:t xml:space="preserve">2. </w:t>
            </w:r>
            <w:r w:rsidR="00235771">
              <w:rPr>
                <w:lang w:val="en-US"/>
              </w:rPr>
              <w:t>||</w:t>
            </w:r>
            <w:r w:rsidR="00235771">
              <w:rPr>
                <w:lang w:val="en-US"/>
              </w:rPr>
              <w:t>, ||</w:t>
            </w:r>
          </w:p>
          <w:p w:rsidR="003F7468" w:rsidRPr="003F7468" w:rsidRDefault="003F7468" w:rsidP="003F7468">
            <w:pPr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</w:tr>
      <w:tr w:rsidR="0059255E" w:rsidRPr="00773F11" w:rsidTr="00DB3B4A">
        <w:tc>
          <w:tcPr>
            <w:tcW w:w="3115" w:type="dxa"/>
          </w:tcPr>
          <w:p w:rsidR="0059255E" w:rsidRPr="00B02644" w:rsidRDefault="0059255E" w:rsidP="00191AAB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59255E" w:rsidRPr="00191AAB" w:rsidRDefault="0059255E" w:rsidP="00191AAB">
            <w:pPr>
              <w:rPr>
                <w:lang w:val="en-US"/>
              </w:rPr>
            </w:pP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</w:p>
        </w:tc>
      </w:tr>
    </w:tbl>
    <w:p w:rsidR="00B02644" w:rsidRDefault="00B02644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1650"/>
        <w:gridCol w:w="4580"/>
      </w:tblGrid>
      <w:tr w:rsidR="00303685" w:rsidTr="00303685">
        <w:tc>
          <w:tcPr>
            <w:tcW w:w="9345" w:type="dxa"/>
            <w:gridSpan w:val="3"/>
            <w:vAlign w:val="center"/>
          </w:tcPr>
          <w:p w:rsidR="00303685" w:rsidRDefault="00303685" w:rsidP="00303685">
            <w:pPr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</w:tr>
      <w:tr w:rsidR="00303685" w:rsidTr="00303685">
        <w:tc>
          <w:tcPr>
            <w:tcW w:w="3115" w:type="dxa"/>
            <w:vAlign w:val="center"/>
          </w:tcPr>
          <w:p w:rsidR="00303685" w:rsidRPr="00191AAB" w:rsidRDefault="00303685" w:rsidP="0030368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1650" w:type="dxa"/>
            <w:vAlign w:val="center"/>
          </w:tcPr>
          <w:p w:rsidR="00303685" w:rsidRPr="00B02644" w:rsidRDefault="00303685" w:rsidP="0030368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4580" w:type="dxa"/>
            <w:vAlign w:val="center"/>
          </w:tcPr>
          <w:p w:rsidR="00303685" w:rsidRPr="00B02644" w:rsidRDefault="00303685" w:rsidP="00303685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</w:tr>
      <w:tr w:rsidR="00303685" w:rsidTr="00303685">
        <w:tc>
          <w:tcPr>
            <w:tcW w:w="3115" w:type="dxa"/>
          </w:tcPr>
          <w:p w:rsidR="00303685" w:rsidRDefault="00303685" w:rsidP="00303685">
            <w:pPr>
              <w:rPr>
                <w:lang w:val="en-US"/>
              </w:rPr>
            </w:pPr>
            <w:r>
              <w:rPr>
                <w:lang w:val="en-US"/>
              </w:rPr>
              <w:t>PBX.InitiatorPortNR</w:t>
            </w:r>
          </w:p>
        </w:tc>
        <w:tc>
          <w:tcPr>
            <w:tcW w:w="1650" w:type="dxa"/>
          </w:tcPr>
          <w:p w:rsidR="00303685" w:rsidRDefault="00303685" w:rsidP="00303685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4580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</w:tr>
      <w:tr w:rsidR="00303685" w:rsidTr="00303685">
        <w:tc>
          <w:tcPr>
            <w:tcW w:w="3115" w:type="dxa"/>
          </w:tcPr>
          <w:p w:rsidR="00303685" w:rsidRDefault="00303685" w:rsidP="00303685">
            <w:pPr>
              <w:rPr>
                <w:lang w:val="en-US"/>
              </w:rPr>
            </w:pPr>
            <w:r>
              <w:rPr>
                <w:lang w:val="en-US"/>
              </w:rPr>
              <w:t>PBX.AcceptorPortNR</w:t>
            </w:r>
          </w:p>
        </w:tc>
        <w:tc>
          <w:tcPr>
            <w:tcW w:w="1650" w:type="dxa"/>
          </w:tcPr>
          <w:p w:rsidR="00303685" w:rsidRDefault="00303685" w:rsidP="00303685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4580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</w:tr>
      <w:tr w:rsidR="00303685" w:rsidTr="00303685">
        <w:tc>
          <w:tcPr>
            <w:tcW w:w="3115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  <w:tc>
          <w:tcPr>
            <w:tcW w:w="1650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  <w:tc>
          <w:tcPr>
            <w:tcW w:w="4580" w:type="dxa"/>
          </w:tcPr>
          <w:p w:rsidR="00303685" w:rsidRDefault="00303685" w:rsidP="00303685">
            <w:pPr>
              <w:rPr>
                <w:lang w:val="en-US"/>
              </w:rPr>
            </w:pPr>
          </w:p>
        </w:tc>
      </w:tr>
    </w:tbl>
    <w:p w:rsidR="00AF189F" w:rsidRDefault="00AF189F">
      <w:pPr>
        <w:rPr>
          <w:lang w:val="en-US"/>
        </w:rPr>
      </w:pPr>
    </w:p>
    <w:p w:rsidR="00AF189F" w:rsidRDefault="00AF189F">
      <w:pPr>
        <w:rPr>
          <w:lang w:val="en-US"/>
        </w:rPr>
      </w:pPr>
      <w:r>
        <w:rPr>
          <w:lang w:val="en-US"/>
        </w:rPr>
        <w:br w:type="page"/>
      </w:r>
    </w:p>
    <w:p w:rsidR="00AF189F" w:rsidRDefault="00AF189F" w:rsidP="00AF189F">
      <w:pPr>
        <w:rPr>
          <w:b/>
          <w:lang w:val="en-US"/>
        </w:rPr>
      </w:pPr>
      <w:r>
        <w:rPr>
          <w:b/>
          <w:lang w:val="en-US"/>
        </w:rPr>
        <w:lastRenderedPageBreak/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UT</w:t>
      </w:r>
      <w:r>
        <w:rPr>
          <w:b/>
          <w:lang w:val="en-US"/>
        </w:rPr>
        <w:t xml:space="preserve"> (</w:t>
      </w:r>
      <w:r>
        <w:rPr>
          <w:b/>
          <w:lang w:val="en-US"/>
        </w:rPr>
        <w:t>User Terminal</w:t>
      </w:r>
      <w:r>
        <w:rPr>
          <w:b/>
          <w:lang w:val="en-US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F189F" w:rsidTr="001A442E">
        <w:tc>
          <w:tcPr>
            <w:tcW w:w="9345" w:type="dxa"/>
            <w:gridSpan w:val="3"/>
            <w:vAlign w:val="center"/>
          </w:tcPr>
          <w:p w:rsidR="00AF189F" w:rsidRPr="00B02644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</w:tr>
      <w:tr w:rsidR="00AF189F" w:rsidRPr="00191AAB" w:rsidTr="001A442E">
        <w:tc>
          <w:tcPr>
            <w:tcW w:w="3115" w:type="dxa"/>
            <w:vAlign w:val="center"/>
          </w:tcPr>
          <w:p w:rsidR="00AF189F" w:rsidRPr="00191AAB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3115" w:type="dxa"/>
            <w:vAlign w:val="center"/>
          </w:tcPr>
          <w:p w:rsidR="00AF189F" w:rsidRPr="00B02644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3115" w:type="dxa"/>
            <w:vAlign w:val="center"/>
          </w:tcPr>
          <w:p w:rsidR="00AF189F" w:rsidRPr="00B02644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</w:tr>
      <w:tr w:rsidR="00AF189F" w:rsidRPr="00235771" w:rsidTr="001A442E">
        <w:tc>
          <w:tcPr>
            <w:tcW w:w="3115" w:type="dxa"/>
          </w:tcPr>
          <w:p w:rsidR="00AF189F" w:rsidRPr="00B02644" w:rsidRDefault="00B00BF2" w:rsidP="001A442E">
            <w:pPr>
              <w:rPr>
                <w:lang w:val="en-US"/>
              </w:rPr>
            </w:pPr>
            <w:r>
              <w:rPr>
                <w:lang w:val="en-US"/>
              </w:rPr>
              <w:t>s</w:t>
            </w:r>
            <w:r w:rsidR="00235771">
              <w:rPr>
                <w:lang w:val="en-US"/>
              </w:rPr>
              <w:t>ubscriberNR</w:t>
            </w:r>
          </w:p>
        </w:tc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AF189F" w:rsidRPr="00B02644" w:rsidRDefault="00235771" w:rsidP="001A442E">
            <w:pPr>
              <w:rPr>
                <w:lang w:val="en-US"/>
              </w:rPr>
            </w:pPr>
            <w:r>
              <w:rPr>
                <w:lang w:val="en-US"/>
              </w:rPr>
              <w:t>Actually no need to do this</w:t>
            </w: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  <w:r w:rsidR="00D56894">
              <w:rPr>
                <w:lang w:val="en-US"/>
              </w:rPr>
              <w:t>ialNR</w:t>
            </w: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>incomingNR</w:t>
            </w:r>
          </w:p>
        </w:tc>
        <w:tc>
          <w:tcPr>
            <w:tcW w:w="3115" w:type="dxa"/>
          </w:tcPr>
          <w:p w:rsidR="00D56894" w:rsidRPr="00B02644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</w:tr>
      <w:tr w:rsidR="00D56894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191AAB" w:rsidTr="001A442E">
        <w:tc>
          <w:tcPr>
            <w:tcW w:w="9345" w:type="dxa"/>
            <w:gridSpan w:val="3"/>
            <w:vAlign w:val="center"/>
          </w:tcPr>
          <w:p w:rsidR="00D56894" w:rsidRPr="00EE4E57" w:rsidRDefault="00D56894" w:rsidP="00D5689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</w:tr>
      <w:tr w:rsidR="00D56894" w:rsidRPr="00191AAB" w:rsidTr="001A442E">
        <w:tc>
          <w:tcPr>
            <w:tcW w:w="3115" w:type="dxa"/>
            <w:vAlign w:val="center"/>
          </w:tcPr>
          <w:p w:rsidR="00D56894" w:rsidRPr="00EE4E57" w:rsidRDefault="00D56894" w:rsidP="00D56894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6230" w:type="dxa"/>
            <w:gridSpan w:val="2"/>
            <w:vAlign w:val="center"/>
          </w:tcPr>
          <w:p w:rsidR="00D56894" w:rsidRPr="00EE4E57" w:rsidRDefault="00D56894" w:rsidP="00D56894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>Dial</w:t>
            </w:r>
          </w:p>
        </w:tc>
        <w:tc>
          <w:tcPr>
            <w:tcW w:w="6230" w:type="dxa"/>
            <w:gridSpan w:val="2"/>
          </w:tcPr>
          <w:p w:rsidR="00D56894" w:rsidRPr="00235771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Makes </w:t>
            </w:r>
            <w:r w:rsidRPr="00235771">
              <w:rPr>
                <w:b/>
                <w:lang w:val="en-US"/>
              </w:rPr>
              <w:t>PBX.portState</w:t>
            </w:r>
            <w:r>
              <w:rPr>
                <w:lang w:val="en-US"/>
              </w:rPr>
              <w:t xml:space="preserve">==”busy”, </w:t>
            </w:r>
            <w:r w:rsidRPr="00235771">
              <w:rPr>
                <w:b/>
                <w:lang w:val="en-US"/>
              </w:rPr>
              <w:t>PBX.portStatus</w:t>
            </w:r>
            <w:r>
              <w:rPr>
                <w:lang w:val="en-US"/>
              </w:rPr>
              <w:t>==”initiator”</w:t>
            </w:r>
            <w:r w:rsidR="00235771">
              <w:rPr>
                <w:lang w:val="en-US"/>
              </w:rPr>
              <w:t xml:space="preserve">. Assigns </w:t>
            </w:r>
            <w:r w:rsidR="00B00BF2">
              <w:rPr>
                <w:b/>
                <w:lang w:val="en-US"/>
              </w:rPr>
              <w:t>d</w:t>
            </w:r>
            <w:r w:rsidR="00235771" w:rsidRPr="00235771">
              <w:rPr>
                <w:b/>
                <w:lang w:val="en-US"/>
              </w:rPr>
              <w:t>ialNR</w:t>
            </w:r>
            <w:r w:rsidR="00235771">
              <w:rPr>
                <w:b/>
                <w:lang w:val="en-US"/>
              </w:rPr>
              <w:t xml:space="preserve"> </w:t>
            </w:r>
            <w:r w:rsidR="00235771">
              <w:rPr>
                <w:lang w:val="en-US"/>
              </w:rPr>
              <w:t xml:space="preserve">to </w:t>
            </w:r>
            <w:r w:rsidR="00B00BF2">
              <w:rPr>
                <w:b/>
                <w:lang w:val="en-US"/>
              </w:rPr>
              <w:t>PBX.a</w:t>
            </w:r>
            <w:r w:rsidR="00B00BF2" w:rsidRPr="00235771">
              <w:rPr>
                <w:b/>
                <w:lang w:val="en-US"/>
              </w:rPr>
              <w:t>cceptorPortNR</w:t>
            </w: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>Notify</w:t>
            </w:r>
          </w:p>
        </w:tc>
        <w:tc>
          <w:tcPr>
            <w:tcW w:w="6230" w:type="dxa"/>
            <w:gridSpan w:val="2"/>
          </w:tcPr>
          <w:p w:rsidR="00D56894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Makes </w:t>
            </w:r>
            <w:r w:rsidRPr="00235771">
              <w:rPr>
                <w:b/>
                <w:lang w:val="en-US"/>
              </w:rPr>
              <w:t>PBX.portState</w:t>
            </w:r>
            <w:r>
              <w:rPr>
                <w:lang w:val="en-US"/>
              </w:rPr>
              <w:t>==”busy”</w:t>
            </w:r>
            <w:r>
              <w:rPr>
                <w:lang w:val="en-US"/>
              </w:rPr>
              <w:t xml:space="preserve">, </w:t>
            </w:r>
            <w:r w:rsidRPr="00235771">
              <w:rPr>
                <w:b/>
                <w:lang w:val="en-US"/>
              </w:rPr>
              <w:t>PBX.portStatus</w:t>
            </w:r>
            <w:r>
              <w:rPr>
                <w:lang w:val="en-US"/>
              </w:rPr>
              <w:t>==”</w:t>
            </w:r>
            <w:r>
              <w:rPr>
                <w:lang w:val="en-US"/>
              </w:rPr>
              <w:t>acceptor</w:t>
            </w:r>
            <w:r>
              <w:rPr>
                <w:lang w:val="en-US"/>
              </w:rPr>
              <w:t>”</w:t>
            </w:r>
            <w:r w:rsidR="00B00BF2">
              <w:rPr>
                <w:lang w:val="en-US"/>
              </w:rPr>
              <w:t>.</w:t>
            </w:r>
          </w:p>
          <w:p w:rsidR="00B00BF2" w:rsidRPr="00191AAB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Assigns </w:t>
            </w:r>
            <w:r>
              <w:rPr>
                <w:b/>
                <w:lang w:val="en-US"/>
              </w:rPr>
              <w:t>incoming</w:t>
            </w:r>
            <w:r w:rsidRPr="00235771">
              <w:rPr>
                <w:b/>
                <w:lang w:val="en-US"/>
              </w:rPr>
              <w:t>NR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 xml:space="preserve">to </w:t>
            </w:r>
            <w:r>
              <w:rPr>
                <w:b/>
                <w:lang w:val="en-US"/>
              </w:rPr>
              <w:t>PBX.initiator</w:t>
            </w:r>
            <w:r w:rsidRPr="00235771">
              <w:rPr>
                <w:b/>
                <w:lang w:val="en-US"/>
              </w:rPr>
              <w:t>PortNR</w:t>
            </w: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>Answer</w:t>
            </w:r>
          </w:p>
        </w:tc>
        <w:tc>
          <w:tcPr>
            <w:tcW w:w="6230" w:type="dxa"/>
            <w:gridSpan w:val="2"/>
          </w:tcPr>
          <w:p w:rsidR="00D56894" w:rsidRPr="00191AAB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 w:rsidRPr="00B00BF2">
              <w:rPr>
                <w:b/>
                <w:lang w:val="en-US"/>
              </w:rPr>
              <w:t>PBX.OpenConnection</w:t>
            </w: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>Close</w:t>
            </w:r>
          </w:p>
        </w:tc>
        <w:tc>
          <w:tcPr>
            <w:tcW w:w="6230" w:type="dxa"/>
            <w:gridSpan w:val="2"/>
          </w:tcPr>
          <w:p w:rsidR="00D56894" w:rsidRPr="00B00BF2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>
              <w:rPr>
                <w:b/>
                <w:lang w:val="en-US"/>
              </w:rPr>
              <w:t>PBX.CloseConnection</w:t>
            </w:r>
            <w:r>
              <w:rPr>
                <w:lang w:val="en-US"/>
              </w:rPr>
              <w:t xml:space="preserve"> E.g, puts the pho</w:t>
            </w:r>
            <w:bookmarkStart w:id="0" w:name="_GoBack"/>
            <w:bookmarkEnd w:id="0"/>
            <w:r>
              <w:rPr>
                <w:lang w:val="en-US"/>
              </w:rPr>
              <w:t>ne down</w:t>
            </w: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D56894" w:rsidRPr="003F7468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</w:tbl>
    <w:p w:rsidR="003F7468" w:rsidRPr="00191AAB" w:rsidRDefault="003F7468">
      <w:pPr>
        <w:rPr>
          <w:lang w:val="en-US"/>
        </w:rPr>
      </w:pPr>
    </w:p>
    <w:sectPr w:rsidR="003F7468" w:rsidRPr="00191A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5FB0119"/>
    <w:multiLevelType w:val="hybridMultilevel"/>
    <w:tmpl w:val="CC380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F01ED5"/>
    <w:multiLevelType w:val="hybridMultilevel"/>
    <w:tmpl w:val="779E4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E38"/>
    <w:rsid w:val="000B2CE4"/>
    <w:rsid w:val="00191AAB"/>
    <w:rsid w:val="00235771"/>
    <w:rsid w:val="00270E38"/>
    <w:rsid w:val="00303685"/>
    <w:rsid w:val="003F7468"/>
    <w:rsid w:val="0059255E"/>
    <w:rsid w:val="00604571"/>
    <w:rsid w:val="00713377"/>
    <w:rsid w:val="00752135"/>
    <w:rsid w:val="00773F11"/>
    <w:rsid w:val="007A71C4"/>
    <w:rsid w:val="00AF189F"/>
    <w:rsid w:val="00B00BF2"/>
    <w:rsid w:val="00B02644"/>
    <w:rsid w:val="00B34F78"/>
    <w:rsid w:val="00B55616"/>
    <w:rsid w:val="00D22946"/>
    <w:rsid w:val="00D56894"/>
    <w:rsid w:val="00EE4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2FCF04-BF03-4996-AB8D-D96AF5E2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6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F74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2</Pages>
  <Words>343</Words>
  <Characters>1958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service04</dc:creator>
  <cp:keywords/>
  <dc:description/>
  <cp:lastModifiedBy>y e l l o m a t i k</cp:lastModifiedBy>
  <cp:revision>9</cp:revision>
  <dcterms:created xsi:type="dcterms:W3CDTF">2015-06-12T09:05:00Z</dcterms:created>
  <dcterms:modified xsi:type="dcterms:W3CDTF">2015-06-15T10:59:00Z</dcterms:modified>
</cp:coreProperties>
</file>