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189F" w:rsidRDefault="00AF189F">
      <w:pPr>
        <w:rPr>
          <w:b/>
          <w:lang w:val="en-US"/>
        </w:rPr>
      </w:pPr>
      <w:r>
        <w:rPr>
          <w:b/>
          <w:lang w:val="en-US"/>
        </w:rPr>
        <w:t>Restrictions:</w:t>
      </w:r>
      <w:r w:rsidRPr="00AF189F">
        <w:rPr>
          <w:lang w:val="en-US"/>
        </w:rPr>
        <w:t xml:space="preserve"> all calls within same PBX, one call at</w:t>
      </w:r>
      <w:r>
        <w:rPr>
          <w:lang w:val="en-US"/>
        </w:rPr>
        <w:t xml:space="preserve"> present</w:t>
      </w:r>
      <w:r w:rsidRPr="00AF189F">
        <w:rPr>
          <w:lang w:val="en-US"/>
        </w:rPr>
        <w:t xml:space="preserve"> time, two negotiation sides (one is initiator, one is acceptor</w:t>
      </w:r>
      <w:r>
        <w:rPr>
          <w:lang w:val="en-US"/>
        </w:rPr>
        <w:t>, conference is not possible</w:t>
      </w:r>
      <w:r w:rsidRPr="00AF189F">
        <w:rPr>
          <w:lang w:val="en-US"/>
        </w:rPr>
        <w:t>), no numbers for subscribers (no need to do this because only one PBX is in use</w:t>
      </w:r>
      <w:r>
        <w:rPr>
          <w:lang w:val="en-US"/>
        </w:rPr>
        <w:t xml:space="preserve">, </w:t>
      </w:r>
      <w:r w:rsidR="00B55616">
        <w:rPr>
          <w:lang w:val="en-US"/>
        </w:rPr>
        <w:t xml:space="preserve">e.g. </w:t>
      </w:r>
      <w:r w:rsidR="00D56894">
        <w:rPr>
          <w:lang w:val="en-US"/>
        </w:rPr>
        <w:t>only port</w:t>
      </w:r>
      <w:r>
        <w:rPr>
          <w:lang w:val="en-US"/>
        </w:rPr>
        <w:t xml:space="preserve"> number</w:t>
      </w:r>
      <w:r w:rsidR="00D56894">
        <w:rPr>
          <w:lang w:val="en-US"/>
        </w:rPr>
        <w:t>s</w:t>
      </w:r>
      <w:r>
        <w:rPr>
          <w:lang w:val="en-US"/>
        </w:rPr>
        <w:t xml:space="preserve"> are used</w:t>
      </w:r>
      <w:r w:rsidRPr="00AF189F">
        <w:rPr>
          <w:lang w:val="en-US"/>
        </w:rPr>
        <w:t>).</w:t>
      </w:r>
    </w:p>
    <w:p w:rsidR="00604571" w:rsidRDefault="00AF189F">
      <w:pPr>
        <w:rPr>
          <w:b/>
          <w:lang w:val="en-US"/>
        </w:rPr>
      </w:pPr>
      <w:r>
        <w:rPr>
          <w:b/>
          <w:lang w:val="en-US"/>
        </w:rPr>
        <w:br/>
      </w:r>
      <w:r w:rsidR="00B02644">
        <w:rPr>
          <w:b/>
          <w:lang w:val="en-US"/>
        </w:rPr>
        <w:t>Class</w:t>
      </w:r>
      <w:r w:rsidR="00B02644" w:rsidRPr="00191AAB">
        <w:rPr>
          <w:b/>
          <w:lang w:val="en-US"/>
        </w:rPr>
        <w:t xml:space="preserve"> </w:t>
      </w:r>
      <w:r w:rsidR="00191AAB">
        <w:rPr>
          <w:b/>
          <w:lang w:val="en-US"/>
        </w:rPr>
        <w:t>PBX (Private Branch Exchange).</w:t>
      </w:r>
    </w:p>
    <w:p w:rsidR="00D22946" w:rsidRPr="00191AAB" w:rsidRDefault="00D22946">
      <w:pPr>
        <w:rPr>
          <w:b/>
          <w:lang w:val="en-US"/>
        </w:rPr>
      </w:pPr>
      <w:r>
        <w:rPr>
          <w:b/>
          <w:lang w:val="en-US"/>
        </w:rPr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Port. (</w:t>
      </w:r>
      <w:r w:rsidR="00773F11">
        <w:rPr>
          <w:b/>
          <w:lang w:val="en-US"/>
        </w:rPr>
        <w:t xml:space="preserve">Is </w:t>
      </w:r>
      <w:r>
        <w:rPr>
          <w:b/>
          <w:lang w:val="en-US"/>
        </w:rPr>
        <w:t>used to perform session actions between UT)</w:t>
      </w:r>
      <w:r w:rsidR="00773F11">
        <w:rPr>
          <w:b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4"/>
        <w:gridCol w:w="2625"/>
        <w:gridCol w:w="3356"/>
        <w:gridCol w:w="440"/>
      </w:tblGrid>
      <w:tr w:rsidR="008337FE" w:rsidTr="008337FE">
        <w:tc>
          <w:tcPr>
            <w:tcW w:w="8905" w:type="dxa"/>
            <w:gridSpan w:val="3"/>
            <w:vAlign w:val="center"/>
          </w:tcPr>
          <w:p w:rsidR="008337FE" w:rsidRPr="00B02644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  <w:tc>
          <w:tcPr>
            <w:tcW w:w="440" w:type="dxa"/>
          </w:tcPr>
          <w:p w:rsidR="008337FE" w:rsidRDefault="008337FE" w:rsidP="00B02644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924" w:type="dxa"/>
            <w:vAlign w:val="center"/>
          </w:tcPr>
          <w:p w:rsidR="008337FE" w:rsidRPr="00191AAB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2625" w:type="dxa"/>
            <w:vAlign w:val="center"/>
          </w:tcPr>
          <w:p w:rsidR="008337FE" w:rsidRPr="00B02644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3356" w:type="dxa"/>
            <w:vAlign w:val="center"/>
          </w:tcPr>
          <w:p w:rsidR="008337FE" w:rsidRPr="00B02644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  <w:tc>
          <w:tcPr>
            <w:tcW w:w="440" w:type="dxa"/>
          </w:tcPr>
          <w:p w:rsidR="008337FE" w:rsidRDefault="008337FE" w:rsidP="00B02644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924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portNumber</w:t>
            </w:r>
          </w:p>
        </w:tc>
        <w:tc>
          <w:tcPr>
            <w:tcW w:w="2625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356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Subscriber identification inside PBX.</w:t>
            </w:r>
          </w:p>
        </w:tc>
        <w:tc>
          <w:tcPr>
            <w:tcW w:w="440" w:type="dxa"/>
          </w:tcPr>
          <w:p w:rsidR="008337FE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portState</w:t>
            </w:r>
          </w:p>
        </w:tc>
        <w:tc>
          <w:tcPr>
            <w:tcW w:w="2625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“online”, “offline”, “busy”</w:t>
            </w:r>
          </w:p>
        </w:tc>
        <w:tc>
          <w:tcPr>
            <w:tcW w:w="3356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Tracks port states during process.</w:t>
            </w:r>
          </w:p>
        </w:tc>
        <w:tc>
          <w:tcPr>
            <w:tcW w:w="440" w:type="dxa"/>
          </w:tcPr>
          <w:p w:rsidR="008337FE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portStatus</w:t>
            </w:r>
          </w:p>
        </w:tc>
        <w:tc>
          <w:tcPr>
            <w:tcW w:w="2625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“initiator”, “acceptor”, “undetermined”</w:t>
            </w:r>
          </w:p>
        </w:tc>
        <w:tc>
          <w:tcPr>
            <w:tcW w:w="3356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Tracks subscriber actions for T.</w:t>
            </w:r>
          </w:p>
        </w:tc>
        <w:tc>
          <w:tcPr>
            <w:tcW w:w="440" w:type="dxa"/>
          </w:tcPr>
          <w:p w:rsidR="008337FE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Tr="008337FE">
        <w:tc>
          <w:tcPr>
            <w:tcW w:w="2924" w:type="dxa"/>
          </w:tcPr>
          <w:p w:rsidR="008337FE" w:rsidRPr="00B02644" w:rsidRDefault="008337FE" w:rsidP="00191AAB">
            <w:pPr>
              <w:rPr>
                <w:lang w:val="en-US"/>
              </w:rPr>
            </w:pPr>
            <w:bookmarkStart w:id="0" w:name="OLE_LINK1"/>
            <w:bookmarkStart w:id="1" w:name="OLE_LINK2"/>
            <w:bookmarkStart w:id="2" w:name="OLE_LINK7"/>
            <w:bookmarkStart w:id="3" w:name="OLE_LINK10"/>
            <w:r>
              <w:rPr>
                <w:lang w:val="en-US"/>
              </w:rPr>
              <w:t>connectionDuration</w:t>
            </w:r>
            <w:bookmarkEnd w:id="0"/>
            <w:bookmarkEnd w:id="1"/>
            <w:bookmarkEnd w:id="2"/>
            <w:bookmarkEnd w:id="3"/>
          </w:p>
        </w:tc>
        <w:tc>
          <w:tcPr>
            <w:tcW w:w="2625" w:type="dxa"/>
          </w:tcPr>
          <w:p w:rsidR="008337FE" w:rsidRPr="00B02644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determined by session users</w:t>
            </w:r>
          </w:p>
        </w:tc>
        <w:tc>
          <w:tcPr>
            <w:tcW w:w="3356" w:type="dxa"/>
          </w:tcPr>
          <w:p w:rsidR="008337FE" w:rsidRPr="00191AAB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Passes it to T.</w:t>
            </w:r>
          </w:p>
        </w:tc>
        <w:tc>
          <w:tcPr>
            <w:tcW w:w="440" w:type="dxa"/>
          </w:tcPr>
          <w:p w:rsidR="008337FE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191AAB">
            <w:pPr>
              <w:rPr>
                <w:lang w:val="en-US"/>
              </w:rPr>
            </w:pPr>
            <w:bookmarkStart w:id="4" w:name="OLE_LINK3"/>
            <w:bookmarkStart w:id="5" w:name="OLE_LINK4"/>
            <w:bookmarkStart w:id="6" w:name="OLE_LINK8"/>
            <w:bookmarkStart w:id="7" w:name="OLE_LINK11"/>
            <w:r>
              <w:rPr>
                <w:lang w:val="en-US"/>
              </w:rPr>
              <w:t>connectionDurationLimit</w:t>
            </w:r>
            <w:bookmarkEnd w:id="4"/>
            <w:bookmarkEnd w:id="5"/>
            <w:bookmarkEnd w:id="6"/>
            <w:bookmarkEnd w:id="7"/>
          </w:p>
        </w:tc>
        <w:tc>
          <w:tcPr>
            <w:tcW w:w="2625" w:type="dxa"/>
          </w:tcPr>
          <w:p w:rsidR="008337FE" w:rsidRPr="00B02644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set by PBX admin. Optional variable.</w:t>
            </w:r>
          </w:p>
        </w:tc>
        <w:tc>
          <w:tcPr>
            <w:tcW w:w="3356" w:type="dxa"/>
          </w:tcPr>
          <w:p w:rsidR="008337FE" w:rsidRPr="00191AAB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Passes it to T. close connection if value has been reached.</w:t>
            </w:r>
          </w:p>
        </w:tc>
        <w:tc>
          <w:tcPr>
            <w:tcW w:w="440" w:type="dxa"/>
          </w:tcPr>
          <w:p w:rsidR="008337FE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bookmarkStart w:id="8" w:name="OLE_LINK5"/>
            <w:bookmarkStart w:id="9" w:name="OLE_LINK6"/>
            <w:bookmarkStart w:id="10" w:name="OLE_LINK9"/>
            <w:bookmarkStart w:id="11" w:name="OLE_LINK12"/>
            <w:r>
              <w:rPr>
                <w:lang w:val="en-US"/>
              </w:rPr>
              <w:t>dialDuration</w:t>
            </w:r>
            <w:bookmarkEnd w:id="8"/>
            <w:bookmarkEnd w:id="9"/>
            <w:bookmarkEnd w:id="10"/>
            <w:bookmarkEnd w:id="11"/>
          </w:p>
        </w:tc>
        <w:tc>
          <w:tcPr>
            <w:tcW w:w="2625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0 - ∞ (ms) is determined by </w:t>
            </w:r>
            <w:r w:rsidRPr="00FC1432">
              <w:rPr>
                <w:b/>
                <w:lang w:val="en-US"/>
              </w:rPr>
              <w:t>DialDurationCount();</w:t>
            </w:r>
          </w:p>
        </w:tc>
        <w:tc>
          <w:tcPr>
            <w:tcW w:w="3356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dialDuration</w:t>
            </w:r>
            <w:r>
              <w:rPr>
                <w:lang w:val="en-US"/>
              </w:rPr>
              <w:t>Limit</w:t>
            </w:r>
          </w:p>
        </w:tc>
        <w:tc>
          <w:tcPr>
            <w:tcW w:w="2625" w:type="dxa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0 - ∞ (ms) is set by PBX admin.</w:t>
            </w:r>
          </w:p>
        </w:tc>
        <w:tc>
          <w:tcPr>
            <w:tcW w:w="3356" w:type="dxa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Drops unanswered dial attempts automatically if value has been reached.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initiatorPortNR</w:t>
            </w:r>
          </w:p>
        </w:tc>
        <w:tc>
          <w:tcPr>
            <w:tcW w:w="2625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3356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acceptorPortNR</w:t>
            </w:r>
          </w:p>
        </w:tc>
        <w:tc>
          <w:tcPr>
            <w:tcW w:w="2625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3356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191AAB" w:rsidTr="008337FE">
        <w:tc>
          <w:tcPr>
            <w:tcW w:w="8905" w:type="dxa"/>
            <w:gridSpan w:val="3"/>
            <w:vAlign w:val="center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  <w:tc>
          <w:tcPr>
            <w:tcW w:w="440" w:type="dxa"/>
          </w:tcPr>
          <w:p w:rsidR="008337FE" w:rsidRDefault="008337FE" w:rsidP="00FC1432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924" w:type="dxa"/>
            <w:vAlign w:val="center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5981" w:type="dxa"/>
            <w:gridSpan w:val="2"/>
            <w:vAlign w:val="center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  <w:tc>
          <w:tcPr>
            <w:tcW w:w="440" w:type="dxa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DialDurationCount();</w:t>
            </w:r>
          </w:p>
        </w:tc>
        <w:tc>
          <w:tcPr>
            <w:tcW w:w="5981" w:type="dxa"/>
            <w:gridSpan w:val="2"/>
          </w:tcPr>
          <w:p w:rsidR="008337FE" w:rsidRP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Counts dial duration for </w:t>
            </w:r>
            <w:r w:rsidRPr="00FE73BD">
              <w:rPr>
                <w:b/>
                <w:lang w:val="en-US"/>
              </w:rPr>
              <w:t>dialDuration</w:t>
            </w:r>
            <w:r>
              <w:rPr>
                <w:lang w:val="en-US"/>
              </w:rPr>
              <w:t xml:space="preserve"> PBX if </w:t>
            </w:r>
            <w:r>
              <w:rPr>
                <w:b/>
                <w:lang w:val="en-US"/>
              </w:rPr>
              <w:t>==dialDuration</w:t>
            </w:r>
            <w:r w:rsidR="006D3DB0">
              <w:rPr>
                <w:b/>
                <w:lang w:val="en-US"/>
              </w:rPr>
              <w:t>Limit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>starts</w:t>
            </w:r>
            <w:r>
              <w:rPr>
                <w:b/>
                <w:lang w:val="en-US"/>
              </w:rPr>
              <w:t xml:space="preserve"> DropDial; </w:t>
            </w:r>
            <w:r>
              <w:rPr>
                <w:lang w:val="en-US"/>
              </w:rPr>
              <w:t xml:space="preserve">if </w:t>
            </w:r>
            <w:r>
              <w:rPr>
                <w:b/>
                <w:lang w:val="en-US"/>
              </w:rPr>
              <w:t>UT.A</w:t>
            </w:r>
            <w:r w:rsidRPr="008337FE">
              <w:rPr>
                <w:b/>
                <w:lang w:val="en-US"/>
              </w:rPr>
              <w:t>nswer</w:t>
            </w:r>
            <w:r>
              <w:rPr>
                <w:lang w:val="en-US"/>
              </w:rPr>
              <w:t xml:space="preserve"> then reset </w:t>
            </w:r>
            <w:r w:rsidRPr="008337FE">
              <w:rPr>
                <w:b/>
                <w:lang w:val="en-US"/>
              </w:rPr>
              <w:t>DialDurationCount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DropDial();</w:t>
            </w:r>
          </w:p>
        </w:tc>
        <w:tc>
          <w:tcPr>
            <w:tcW w:w="5981" w:type="dxa"/>
            <w:gridSpan w:val="2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Drops current dial attempt of initiator if </w:t>
            </w:r>
            <w:r w:rsidRPr="00235771">
              <w:rPr>
                <w:b/>
                <w:lang w:val="en-US"/>
              </w:rPr>
              <w:t>dialDuration</w:t>
            </w:r>
            <w:r>
              <w:rPr>
                <w:b/>
                <w:lang w:val="en-US"/>
              </w:rPr>
              <w:t>Limit</w:t>
            </w:r>
            <w:r>
              <w:rPr>
                <w:lang w:val="en-US"/>
              </w:rPr>
              <w:t xml:space="preserve"> PBX has been reached.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b/>
                <w:lang w:val="en-US"/>
              </w:rPr>
              <w:t>portstate==”</w:t>
            </w:r>
            <w:r>
              <w:rPr>
                <w:b/>
                <w:lang w:val="en-US"/>
              </w:rPr>
              <w:t>online</w:t>
            </w:r>
            <w:r>
              <w:rPr>
                <w:b/>
                <w:lang w:val="en-US"/>
              </w:rPr>
              <w:t>”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>if acceptor</w:t>
            </w:r>
            <w:r w:rsidR="00077795">
              <w:rPr>
                <w:lang w:val="en-US"/>
              </w:rPr>
              <w:t>,</w:t>
            </w:r>
            <w:bookmarkStart w:id="12" w:name="_GoBack"/>
            <w:bookmarkEnd w:id="12"/>
            <w:r>
              <w:rPr>
                <w:lang w:val="en-US"/>
              </w:rPr>
              <w:t xml:space="preserve"> </w:t>
            </w:r>
            <w:r w:rsidRPr="00BC39B5">
              <w:rPr>
                <w:b/>
                <w:lang w:val="en-US"/>
              </w:rPr>
              <w:t>==“busy”</w:t>
            </w:r>
            <w:r>
              <w:rPr>
                <w:lang w:val="en-US"/>
              </w:rPr>
              <w:t xml:space="preserve"> if initiator</w:t>
            </w:r>
          </w:p>
          <w:p w:rsidR="008337FE" w:rsidRPr="00BC39B5" w:rsidRDefault="008337FE" w:rsidP="00FC1432">
            <w:pPr>
              <w:rPr>
                <w:lang w:val="en-US"/>
              </w:rPr>
            </w:pPr>
            <w:r w:rsidRPr="00523333">
              <w:rPr>
                <w:b/>
                <w:lang w:val="en-US"/>
              </w:rPr>
              <w:t>UT.Notify</w:t>
            </w:r>
            <w:r>
              <w:rPr>
                <w:lang w:val="en-US"/>
              </w:rPr>
              <w:t xml:space="preserve"> stops</w:t>
            </w:r>
          </w:p>
          <w:p w:rsidR="008337FE" w:rsidRPr="00BC39B5" w:rsidRDefault="008337FE" w:rsidP="00FC1432">
            <w:pPr>
              <w:rPr>
                <w:lang w:val="en-US"/>
              </w:rPr>
            </w:pPr>
            <w:r>
              <w:rPr>
                <w:b/>
                <w:lang w:val="en-US"/>
              </w:rPr>
              <w:t xml:space="preserve">portStatus==”undetermined” </w:t>
            </w:r>
            <w:r>
              <w:rPr>
                <w:lang w:val="en-US"/>
              </w:rPr>
              <w:t>for acceptor and initiator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ConnectionDurationCount();</w:t>
            </w:r>
          </w:p>
        </w:tc>
        <w:tc>
          <w:tcPr>
            <w:tcW w:w="5981" w:type="dxa"/>
            <w:gridSpan w:val="2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Counts the connection duration and assign the value to </w:t>
            </w:r>
            <w:r w:rsidRPr="00235771">
              <w:rPr>
                <w:b/>
                <w:lang w:val="en-US"/>
              </w:rPr>
              <w:t>connectionDuration</w:t>
            </w:r>
            <w:r>
              <w:rPr>
                <w:lang w:val="en-US"/>
              </w:rPr>
              <w:t xml:space="preserve"> variable on connection close event.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OpenConnection</w:t>
            </w:r>
          </w:p>
        </w:tc>
        <w:tc>
          <w:tcPr>
            <w:tcW w:w="5981" w:type="dxa"/>
            <w:gridSpan w:val="2"/>
          </w:tcPr>
          <w:p w:rsidR="008337FE" w:rsidRDefault="008337FE" w:rsidP="00FC1432">
            <w:pPr>
              <w:rPr>
                <w:lang w:val="en-US"/>
              </w:rPr>
            </w:pP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>
              <w:rPr>
                <w:lang w:val="en-US"/>
              </w:rPr>
              <w:t>C</w:t>
            </w:r>
            <w:r>
              <w:rPr>
                <w:lang w:val="en-US"/>
              </w:rPr>
              <w:t>onnectionDurationCount() if the following criteria are met:</w:t>
            </w:r>
            <w:r>
              <w:rPr>
                <w:lang w:val="en-US"/>
              </w:rPr>
              <w:br/>
              <w:t xml:space="preserve">1. </w:t>
            </w:r>
            <w:r>
              <w:rPr>
                <w:b/>
                <w:lang w:val="en-US"/>
              </w:rPr>
              <w:t>UT.d</w:t>
            </w:r>
            <w:r w:rsidRPr="00235771">
              <w:rPr>
                <w:b/>
                <w:lang w:val="en-US"/>
              </w:rPr>
              <w:t>ialNR==</w:t>
            </w:r>
            <w:r>
              <w:rPr>
                <w:b/>
                <w:lang w:val="en-US"/>
              </w:rPr>
              <w:t>PBX.a</w:t>
            </w:r>
            <w:r w:rsidRPr="00235771">
              <w:rPr>
                <w:b/>
                <w:lang w:val="en-US"/>
              </w:rPr>
              <w:t>cceptorPortNR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2. </w:t>
            </w:r>
            <w:r>
              <w:rPr>
                <w:b/>
                <w:lang w:val="en-US"/>
              </w:rPr>
              <w:t>UT.incomingNR</w:t>
            </w:r>
            <w:r w:rsidRPr="00235771">
              <w:rPr>
                <w:b/>
                <w:lang w:val="en-US"/>
              </w:rPr>
              <w:t>==</w:t>
            </w:r>
            <w:r>
              <w:rPr>
                <w:b/>
                <w:lang w:val="en-US"/>
              </w:rPr>
              <w:t>PBX.initiator</w:t>
            </w:r>
            <w:r w:rsidRPr="00235771">
              <w:rPr>
                <w:b/>
                <w:lang w:val="en-US"/>
              </w:rPr>
              <w:t>PortNR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3. </w:t>
            </w:r>
          </w:p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DateTime.Now assigned to </w:t>
            </w:r>
            <w:r w:rsidRPr="00B00BF2">
              <w:rPr>
                <w:b/>
                <w:lang w:val="en-US"/>
              </w:rPr>
              <w:t>internal variable OpenConnectionDate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CloseConnection</w:t>
            </w:r>
          </w:p>
        </w:tc>
        <w:tc>
          <w:tcPr>
            <w:tcW w:w="5981" w:type="dxa"/>
            <w:gridSpan w:val="2"/>
          </w:tcPr>
          <w:p w:rsidR="008337FE" w:rsidRDefault="008337FE" w:rsidP="00FC1432">
            <w:pPr>
              <w:rPr>
                <w:lang w:val="en-US"/>
              </w:rPr>
            </w:pP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Stops </w:t>
            </w:r>
            <w:r>
              <w:rPr>
                <w:lang w:val="en-US"/>
              </w:rPr>
              <w:t>ConnectionDurationCount() if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the following criteria</w:t>
            </w:r>
            <w:r>
              <w:rPr>
                <w:lang w:val="en-US"/>
              </w:rPr>
              <w:t xml:space="preserve"> are met: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1. 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2. ||</w:t>
            </w:r>
            <w:r>
              <w:rPr>
                <w:lang w:val="en-US"/>
              </w:rPr>
              <w:t>, ||</w:t>
            </w:r>
          </w:p>
          <w:p w:rsidR="008337FE" w:rsidRPr="003F7468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</w:p>
        </w:tc>
        <w:tc>
          <w:tcPr>
            <w:tcW w:w="5981" w:type="dxa"/>
            <w:gridSpan w:val="2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</w:p>
        </w:tc>
        <w:tc>
          <w:tcPr>
            <w:tcW w:w="2625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3356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</w:tr>
    </w:tbl>
    <w:p w:rsidR="00AF189F" w:rsidRDefault="00AF189F" w:rsidP="00AF189F">
      <w:pPr>
        <w:rPr>
          <w:b/>
          <w:lang w:val="en-US"/>
        </w:rPr>
      </w:pPr>
      <w:r>
        <w:rPr>
          <w:b/>
          <w:lang w:val="en-US"/>
        </w:rPr>
        <w:lastRenderedPageBreak/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UT</w:t>
      </w:r>
      <w:r>
        <w:rPr>
          <w:b/>
          <w:lang w:val="en-US"/>
        </w:rPr>
        <w:t xml:space="preserve"> (</w:t>
      </w:r>
      <w:r>
        <w:rPr>
          <w:b/>
          <w:lang w:val="en-US"/>
        </w:rPr>
        <w:t>User Terminal</w:t>
      </w:r>
      <w:r>
        <w:rPr>
          <w:b/>
          <w:lang w:val="en-US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2590"/>
        <w:gridCol w:w="3867"/>
        <w:gridCol w:w="440"/>
      </w:tblGrid>
      <w:tr w:rsidR="008337FE" w:rsidTr="008337FE">
        <w:tc>
          <w:tcPr>
            <w:tcW w:w="8905" w:type="dxa"/>
            <w:gridSpan w:val="3"/>
            <w:vAlign w:val="center"/>
          </w:tcPr>
          <w:p w:rsidR="008337FE" w:rsidRPr="00B02644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  <w:tc>
          <w:tcPr>
            <w:tcW w:w="440" w:type="dxa"/>
          </w:tcPr>
          <w:p w:rsidR="008337FE" w:rsidRDefault="008337FE" w:rsidP="001A442E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448" w:type="dxa"/>
            <w:vAlign w:val="center"/>
          </w:tcPr>
          <w:p w:rsidR="008337FE" w:rsidRPr="00191AAB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2590" w:type="dxa"/>
            <w:vAlign w:val="center"/>
          </w:tcPr>
          <w:p w:rsidR="008337FE" w:rsidRPr="00B02644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3867" w:type="dxa"/>
            <w:vAlign w:val="center"/>
          </w:tcPr>
          <w:p w:rsidR="008337FE" w:rsidRPr="00B02644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  <w:tc>
          <w:tcPr>
            <w:tcW w:w="440" w:type="dxa"/>
          </w:tcPr>
          <w:p w:rsidR="008337FE" w:rsidRDefault="008337FE" w:rsidP="001A442E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235771" w:rsidTr="008337FE">
        <w:tc>
          <w:tcPr>
            <w:tcW w:w="2448" w:type="dxa"/>
          </w:tcPr>
          <w:p w:rsidR="008337FE" w:rsidRPr="00B02644" w:rsidRDefault="00262BAE" w:rsidP="001A442E">
            <w:pPr>
              <w:rPr>
                <w:lang w:val="en-US"/>
              </w:rPr>
            </w:pPr>
            <w:r>
              <w:rPr>
                <w:lang w:val="en-US"/>
              </w:rPr>
              <w:t>subscriberName</w:t>
            </w:r>
          </w:p>
        </w:tc>
        <w:tc>
          <w:tcPr>
            <w:tcW w:w="2590" w:type="dxa"/>
          </w:tcPr>
          <w:p w:rsidR="008337FE" w:rsidRPr="00B02644" w:rsidRDefault="008337FE" w:rsidP="001A442E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8337FE" w:rsidRPr="00B02644" w:rsidRDefault="008337FE" w:rsidP="001A442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Default="00262BAE" w:rsidP="001A442E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subscriberNR</w:t>
            </w:r>
          </w:p>
        </w:tc>
        <w:tc>
          <w:tcPr>
            <w:tcW w:w="2590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867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Actually no need to do this</w:t>
            </w:r>
          </w:p>
        </w:tc>
        <w:tc>
          <w:tcPr>
            <w:tcW w:w="440" w:type="dxa"/>
          </w:tcPr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  <w:r>
              <w:rPr>
                <w:lang w:val="en-US"/>
              </w:rPr>
              <w:t>ialNR</w:t>
            </w:r>
          </w:p>
        </w:tc>
        <w:tc>
          <w:tcPr>
            <w:tcW w:w="2590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867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262BAE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incomingNR</w:t>
            </w:r>
          </w:p>
        </w:tc>
        <w:tc>
          <w:tcPr>
            <w:tcW w:w="2590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867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2590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259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</w:tr>
      <w:tr w:rsidR="00262BAE" w:rsidRPr="00191AAB" w:rsidTr="008337FE">
        <w:tc>
          <w:tcPr>
            <w:tcW w:w="8905" w:type="dxa"/>
            <w:gridSpan w:val="3"/>
            <w:vAlign w:val="center"/>
          </w:tcPr>
          <w:p w:rsidR="00262BAE" w:rsidRPr="00EE4E57" w:rsidRDefault="00262BAE" w:rsidP="00262BA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  <w:tc>
          <w:tcPr>
            <w:tcW w:w="440" w:type="dxa"/>
          </w:tcPr>
          <w:p w:rsidR="00262BAE" w:rsidRDefault="00262BAE" w:rsidP="00262BAE">
            <w:pPr>
              <w:jc w:val="center"/>
              <w:rPr>
                <w:b/>
                <w:lang w:val="en-US"/>
              </w:rPr>
            </w:pPr>
          </w:p>
        </w:tc>
      </w:tr>
      <w:tr w:rsidR="00262BAE" w:rsidRPr="00191AAB" w:rsidTr="008337FE">
        <w:tc>
          <w:tcPr>
            <w:tcW w:w="2448" w:type="dxa"/>
            <w:vAlign w:val="center"/>
          </w:tcPr>
          <w:p w:rsidR="00262BAE" w:rsidRPr="00EE4E57" w:rsidRDefault="00262BAE" w:rsidP="00262BAE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457" w:type="dxa"/>
            <w:gridSpan w:val="2"/>
            <w:vAlign w:val="center"/>
          </w:tcPr>
          <w:p w:rsidR="00262BAE" w:rsidRPr="00EE4E57" w:rsidRDefault="00262BAE" w:rsidP="00262BAE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  <w:tc>
          <w:tcPr>
            <w:tcW w:w="440" w:type="dxa"/>
          </w:tcPr>
          <w:p w:rsidR="00262BAE" w:rsidRPr="00EE4E57" w:rsidRDefault="00262BAE" w:rsidP="00262BAE">
            <w:pPr>
              <w:jc w:val="center"/>
              <w:rPr>
                <w:b/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Wait</w:t>
            </w:r>
          </w:p>
        </w:tc>
        <w:tc>
          <w:tcPr>
            <w:tcW w:w="6457" w:type="dxa"/>
            <w:gridSpan w:val="2"/>
          </w:tcPr>
          <w:p w:rsidR="00262BAE" w:rsidRDefault="00262BAE" w:rsidP="00262BAE">
            <w:pPr>
              <w:rPr>
                <w:b/>
                <w:lang w:val="en-US"/>
              </w:rPr>
            </w:pPr>
            <w:r>
              <w:rPr>
                <w:lang w:val="en-US"/>
              </w:rPr>
              <w:t>Set:</w:t>
            </w:r>
            <w:r>
              <w:rPr>
                <w:lang w:val="en-US"/>
              </w:rPr>
              <w:br/>
            </w:r>
            <w:r w:rsidRPr="00DB05CD">
              <w:rPr>
                <w:b/>
                <w:lang w:val="en-US"/>
              </w:rPr>
              <w:t>PBX.portState==“online”</w:t>
            </w:r>
          </w:p>
          <w:p w:rsidR="00262BAE" w:rsidRDefault="00262BAE" w:rsidP="00262BAE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PBX.portStatus</w:t>
            </w:r>
            <w:r w:rsidRPr="00DB05CD">
              <w:rPr>
                <w:b/>
                <w:lang w:val="en-US"/>
              </w:rPr>
              <w:t>==“</w:t>
            </w:r>
            <w:r>
              <w:rPr>
                <w:b/>
                <w:lang w:val="en-US"/>
              </w:rPr>
              <w:t>undetermined</w:t>
            </w:r>
            <w:r w:rsidRPr="00DB05CD">
              <w:rPr>
                <w:b/>
                <w:lang w:val="en-US"/>
              </w:rPr>
              <w:t>”</w:t>
            </w:r>
          </w:p>
          <w:p w:rsidR="00262BAE" w:rsidRPr="00DB05CD" w:rsidRDefault="00262BAE" w:rsidP="00262BAE">
            <w:pPr>
              <w:rPr>
                <w:b/>
                <w:lang w:val="en-US"/>
              </w:rPr>
            </w:pPr>
            <w:r w:rsidRPr="00DB05CD">
              <w:rPr>
                <w:b/>
                <w:lang w:val="en-US"/>
              </w:rPr>
              <w:t>dialNR</w:t>
            </w:r>
            <w:r w:rsidRPr="00DB05CD">
              <w:rPr>
                <w:b/>
                <w:lang w:val="en-US"/>
              </w:rPr>
              <w:t>==0</w:t>
            </w:r>
          </w:p>
          <w:p w:rsidR="00262BAE" w:rsidRPr="00523333" w:rsidRDefault="00262BAE" w:rsidP="00262BAE">
            <w:pPr>
              <w:rPr>
                <w:lang w:val="en-US"/>
              </w:rPr>
            </w:pPr>
            <w:r w:rsidRPr="00DB05CD">
              <w:rPr>
                <w:b/>
                <w:lang w:val="en-US"/>
              </w:rPr>
              <w:t>incomingNR</w:t>
            </w:r>
          </w:p>
        </w:tc>
        <w:tc>
          <w:tcPr>
            <w:tcW w:w="440" w:type="dxa"/>
          </w:tcPr>
          <w:p w:rsidR="00262BAE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Dial</w:t>
            </w:r>
          </w:p>
        </w:tc>
        <w:tc>
          <w:tcPr>
            <w:tcW w:w="6457" w:type="dxa"/>
            <w:gridSpan w:val="2"/>
          </w:tcPr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For this </w:t>
            </w:r>
            <w:r w:rsidRPr="00F5076A">
              <w:rPr>
                <w:b/>
                <w:lang w:val="en-US"/>
              </w:rPr>
              <w:t>subscriberNR</w:t>
            </w:r>
            <w:r w:rsidRPr="00F5076A">
              <w:rPr>
                <w:lang w:val="en-US"/>
              </w:rPr>
              <w:t xml:space="preserve"> </w:t>
            </w:r>
            <w:r>
              <w:rPr>
                <w:lang w:val="en-US"/>
              </w:rPr>
              <w:t>do the following:</w:t>
            </w:r>
          </w:p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Makes </w:t>
            </w:r>
            <w:r w:rsidRPr="00235771">
              <w:rPr>
                <w:b/>
                <w:lang w:val="en-US"/>
              </w:rPr>
              <w:t>PBX.portState</w:t>
            </w:r>
            <w:r>
              <w:rPr>
                <w:lang w:val="en-US"/>
              </w:rPr>
              <w:t>==”busy”</w:t>
            </w:r>
          </w:p>
          <w:p w:rsidR="00262BAE" w:rsidRDefault="00262BAE" w:rsidP="00262BAE">
            <w:pPr>
              <w:rPr>
                <w:lang w:val="en-US"/>
              </w:rPr>
            </w:pPr>
            <w:r w:rsidRPr="00235771">
              <w:rPr>
                <w:b/>
                <w:lang w:val="en-US"/>
              </w:rPr>
              <w:t>PBX.portStatus</w:t>
            </w:r>
            <w:r>
              <w:rPr>
                <w:lang w:val="en-US"/>
              </w:rPr>
              <w:t>==”initiator”.</w:t>
            </w:r>
          </w:p>
          <w:p w:rsidR="00262BAE" w:rsidRDefault="00262BAE" w:rsidP="00262BAE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Assigns </w:t>
            </w:r>
            <w:r>
              <w:rPr>
                <w:b/>
                <w:lang w:val="en-US"/>
              </w:rPr>
              <w:t>d</w:t>
            </w:r>
            <w:r w:rsidRPr="00235771">
              <w:rPr>
                <w:b/>
                <w:lang w:val="en-US"/>
              </w:rPr>
              <w:t>ialNR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to </w:t>
            </w:r>
            <w:r>
              <w:rPr>
                <w:b/>
                <w:lang w:val="en-US"/>
              </w:rPr>
              <w:t>PBX.a</w:t>
            </w:r>
            <w:r w:rsidRPr="00235771">
              <w:rPr>
                <w:b/>
                <w:lang w:val="en-US"/>
              </w:rPr>
              <w:t>cceptorPortNR</w:t>
            </w:r>
          </w:p>
          <w:p w:rsidR="00262BAE" w:rsidRDefault="00262BAE" w:rsidP="00262BAE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Starts </w:t>
            </w:r>
            <w:r w:rsidRPr="00FE73BD">
              <w:rPr>
                <w:b/>
                <w:lang w:val="en-US"/>
              </w:rPr>
              <w:t>PBX.DialDurationCount</w:t>
            </w:r>
          </w:p>
          <w:p w:rsidR="00262BAE" w:rsidRPr="00523333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 w:rsidRPr="00523333">
              <w:rPr>
                <w:b/>
                <w:lang w:val="en-US"/>
              </w:rPr>
              <w:t>UT.acceptor.Notify</w:t>
            </w:r>
          </w:p>
        </w:tc>
        <w:tc>
          <w:tcPr>
            <w:tcW w:w="440" w:type="dxa"/>
          </w:tcPr>
          <w:p w:rsidR="00262BAE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Notify</w:t>
            </w:r>
          </w:p>
        </w:tc>
        <w:tc>
          <w:tcPr>
            <w:tcW w:w="6457" w:type="dxa"/>
            <w:gridSpan w:val="2"/>
          </w:tcPr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For this </w:t>
            </w:r>
            <w:r w:rsidRPr="00F5076A">
              <w:rPr>
                <w:b/>
                <w:lang w:val="en-US"/>
              </w:rPr>
              <w:t>subscriberNR</w:t>
            </w:r>
            <w:r w:rsidRPr="00F5076A">
              <w:rPr>
                <w:lang w:val="en-US"/>
              </w:rPr>
              <w:t xml:space="preserve"> </w:t>
            </w:r>
            <w:r>
              <w:rPr>
                <w:lang w:val="en-US"/>
              </w:rPr>
              <w:t>do the following:</w:t>
            </w:r>
          </w:p>
          <w:p w:rsidR="00262BAE" w:rsidRDefault="00262BAE" w:rsidP="00262BAE">
            <w:pPr>
              <w:rPr>
                <w:lang w:val="en-US"/>
              </w:rPr>
            </w:pPr>
            <w:r w:rsidRPr="00235771">
              <w:rPr>
                <w:b/>
                <w:lang w:val="en-US"/>
              </w:rPr>
              <w:t>PBX.portStatus</w:t>
            </w:r>
            <w:r>
              <w:rPr>
                <w:lang w:val="en-US"/>
              </w:rPr>
              <w:t>==”acceptor”.</w:t>
            </w:r>
          </w:p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Makes </w:t>
            </w:r>
            <w:r w:rsidRPr="00235771">
              <w:rPr>
                <w:b/>
                <w:lang w:val="en-US"/>
              </w:rPr>
              <w:t>PBX.portState</w:t>
            </w:r>
            <w:r>
              <w:rPr>
                <w:lang w:val="en-US"/>
              </w:rPr>
              <w:t>==”busy”</w:t>
            </w:r>
          </w:p>
          <w:p w:rsidR="00262BAE" w:rsidRPr="00FE73BD" w:rsidRDefault="00262BAE" w:rsidP="00262BAE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Assigns </w:t>
            </w:r>
            <w:r>
              <w:rPr>
                <w:b/>
                <w:lang w:val="en-US"/>
              </w:rPr>
              <w:t>incoming</w:t>
            </w:r>
            <w:r w:rsidRPr="00235771">
              <w:rPr>
                <w:b/>
                <w:lang w:val="en-US"/>
              </w:rPr>
              <w:t>NR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to </w:t>
            </w:r>
            <w:r>
              <w:rPr>
                <w:b/>
                <w:lang w:val="en-US"/>
              </w:rPr>
              <w:t>PBX.initiator</w:t>
            </w:r>
            <w:r w:rsidRPr="00235771">
              <w:rPr>
                <w:b/>
                <w:lang w:val="en-US"/>
              </w:rPr>
              <w:t>PortNR</w:t>
            </w:r>
          </w:p>
        </w:tc>
        <w:tc>
          <w:tcPr>
            <w:tcW w:w="440" w:type="dxa"/>
          </w:tcPr>
          <w:p w:rsidR="00262BAE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Answer</w:t>
            </w:r>
          </w:p>
        </w:tc>
        <w:tc>
          <w:tcPr>
            <w:tcW w:w="6457" w:type="dxa"/>
            <w:gridSpan w:val="2"/>
          </w:tcPr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 w:rsidRPr="00B00BF2">
              <w:rPr>
                <w:b/>
                <w:lang w:val="en-US"/>
              </w:rPr>
              <w:t>PBX.OpenConnection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>E.g, picks up the phone.</w:t>
            </w:r>
          </w:p>
          <w:p w:rsidR="00262BAE" w:rsidRPr="00191AAB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Resets </w:t>
            </w:r>
            <w:r w:rsidRPr="00FE73BD">
              <w:rPr>
                <w:b/>
                <w:lang w:val="en-US"/>
              </w:rPr>
              <w:t>PBX.DialDuration</w:t>
            </w:r>
          </w:p>
        </w:tc>
        <w:tc>
          <w:tcPr>
            <w:tcW w:w="440" w:type="dxa"/>
          </w:tcPr>
          <w:p w:rsidR="00262BAE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Close</w:t>
            </w:r>
          </w:p>
        </w:tc>
        <w:tc>
          <w:tcPr>
            <w:tcW w:w="6457" w:type="dxa"/>
            <w:gridSpan w:val="2"/>
          </w:tcPr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>
              <w:rPr>
                <w:b/>
                <w:lang w:val="en-US"/>
              </w:rPr>
              <w:t>PBX.CloseConnection</w:t>
            </w:r>
            <w:r>
              <w:rPr>
                <w:lang w:val="en-US"/>
              </w:rPr>
              <w:t xml:space="preserve"> E.g, puts the phone down.</w:t>
            </w:r>
          </w:p>
          <w:p w:rsidR="00262BAE" w:rsidRDefault="00262BAE" w:rsidP="00262BAE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Resets </w:t>
            </w:r>
            <w:r w:rsidRPr="00FE73BD">
              <w:rPr>
                <w:b/>
                <w:lang w:val="en-US"/>
              </w:rPr>
              <w:t>PBX.DialDuration</w:t>
            </w:r>
          </w:p>
          <w:p w:rsidR="00077795" w:rsidRPr="00077795" w:rsidRDefault="00077795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 w:rsidRPr="00077795">
              <w:rPr>
                <w:b/>
                <w:lang w:val="en-US"/>
              </w:rPr>
              <w:t>UT.Wait</w:t>
            </w:r>
          </w:p>
        </w:tc>
        <w:tc>
          <w:tcPr>
            <w:tcW w:w="440" w:type="dxa"/>
          </w:tcPr>
          <w:p w:rsidR="00262BAE" w:rsidRPr="003F7468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Subscibe</w:t>
            </w:r>
          </w:p>
        </w:tc>
        <w:tc>
          <w:tcPr>
            <w:tcW w:w="6457" w:type="dxa"/>
            <w:gridSpan w:val="2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259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</w:tr>
    </w:tbl>
    <w:p w:rsidR="003F7468" w:rsidRPr="00191AAB" w:rsidRDefault="003F7468">
      <w:pPr>
        <w:rPr>
          <w:lang w:val="en-US"/>
        </w:rPr>
      </w:pPr>
    </w:p>
    <w:sectPr w:rsidR="003F7468" w:rsidRPr="00191A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5FB0119"/>
    <w:multiLevelType w:val="hybridMultilevel"/>
    <w:tmpl w:val="CC380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F01ED5"/>
    <w:multiLevelType w:val="hybridMultilevel"/>
    <w:tmpl w:val="779E4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E38"/>
    <w:rsid w:val="000717C5"/>
    <w:rsid w:val="00077795"/>
    <w:rsid w:val="000B2CE4"/>
    <w:rsid w:val="00191AAB"/>
    <w:rsid w:val="00235771"/>
    <w:rsid w:val="00262BAE"/>
    <w:rsid w:val="00270E38"/>
    <w:rsid w:val="00303685"/>
    <w:rsid w:val="003F7468"/>
    <w:rsid w:val="00523333"/>
    <w:rsid w:val="00541E9D"/>
    <w:rsid w:val="0059255E"/>
    <w:rsid w:val="00604571"/>
    <w:rsid w:val="006D3DB0"/>
    <w:rsid w:val="00713377"/>
    <w:rsid w:val="00752135"/>
    <w:rsid w:val="00773F11"/>
    <w:rsid w:val="007A71C4"/>
    <w:rsid w:val="007F0459"/>
    <w:rsid w:val="008337FE"/>
    <w:rsid w:val="00AB502C"/>
    <w:rsid w:val="00AF189F"/>
    <w:rsid w:val="00B00BF2"/>
    <w:rsid w:val="00B02644"/>
    <w:rsid w:val="00B34F78"/>
    <w:rsid w:val="00B55616"/>
    <w:rsid w:val="00BC39B5"/>
    <w:rsid w:val="00D22946"/>
    <w:rsid w:val="00D56894"/>
    <w:rsid w:val="00DB05CD"/>
    <w:rsid w:val="00DD7D37"/>
    <w:rsid w:val="00EE4E57"/>
    <w:rsid w:val="00F5076A"/>
    <w:rsid w:val="00FC1432"/>
    <w:rsid w:val="00FE7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2FCF04-BF03-4996-AB8D-D96AF5E2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F74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2</Pages>
  <Words>426</Words>
  <Characters>2433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service04</dc:creator>
  <cp:keywords/>
  <dc:description/>
  <cp:lastModifiedBy>y e l l o m a t i k</cp:lastModifiedBy>
  <cp:revision>17</cp:revision>
  <dcterms:created xsi:type="dcterms:W3CDTF">2015-06-12T09:05:00Z</dcterms:created>
  <dcterms:modified xsi:type="dcterms:W3CDTF">2015-06-15T13:19:00Z</dcterms:modified>
</cp:coreProperties>
</file>