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AB291" w14:textId="77777777" w:rsidR="001B694B" w:rsidRPr="00401662" w:rsidRDefault="001B694B" w:rsidP="001B694B">
      <w:pPr>
        <w:pStyle w:val="a3"/>
        <w:jc w:val="center"/>
        <w:rPr>
          <w:rFonts w:cs="Times New Roman"/>
          <w:color w:val="000000" w:themeColor="text1"/>
          <w:szCs w:val="28"/>
        </w:rPr>
      </w:pPr>
      <w:r w:rsidRPr="00401662">
        <w:rPr>
          <w:rFonts w:cs="Times New Roman"/>
          <w:color w:val="000000" w:themeColor="text1"/>
          <w:szCs w:val="28"/>
        </w:rPr>
        <w:t xml:space="preserve">Министерство науки и высшего </w:t>
      </w:r>
      <w:commentRangeStart w:id="0"/>
      <w:r w:rsidRPr="00401662">
        <w:rPr>
          <w:rFonts w:cs="Times New Roman"/>
          <w:color w:val="000000" w:themeColor="text1"/>
          <w:szCs w:val="28"/>
        </w:rPr>
        <w:t>образования</w:t>
      </w:r>
      <w:commentRangeEnd w:id="0"/>
      <w:r w:rsidR="008E2F31" w:rsidRPr="00401662">
        <w:rPr>
          <w:rStyle w:val="a5"/>
          <w:rFonts w:cs="Times New Roman"/>
          <w:color w:val="000000" w:themeColor="text1"/>
          <w:sz w:val="28"/>
          <w:szCs w:val="28"/>
        </w:rPr>
        <w:commentReference w:id="0"/>
      </w:r>
      <w:r w:rsidRPr="00401662">
        <w:rPr>
          <w:rFonts w:cs="Times New Roman"/>
          <w:color w:val="000000" w:themeColor="text1"/>
          <w:szCs w:val="28"/>
        </w:rPr>
        <w:t xml:space="preserve"> Российской Федерации</w:t>
      </w:r>
    </w:p>
    <w:p w14:paraId="62113945" w14:textId="77777777" w:rsidR="001B694B" w:rsidRPr="00401662" w:rsidRDefault="001B694B" w:rsidP="001B694B">
      <w:pPr>
        <w:pStyle w:val="a3"/>
        <w:ind w:firstLine="426"/>
        <w:jc w:val="center"/>
        <w:rPr>
          <w:rFonts w:cs="Times New Roman"/>
          <w:color w:val="000000" w:themeColor="text1"/>
          <w:szCs w:val="28"/>
        </w:rPr>
      </w:pPr>
      <w:r w:rsidRPr="00401662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CEE8AD" w14:textId="77777777" w:rsidR="001B694B" w:rsidRPr="00401662" w:rsidRDefault="001B694B" w:rsidP="001B694B">
      <w:pPr>
        <w:pStyle w:val="a3"/>
        <w:ind w:firstLine="426"/>
        <w:jc w:val="center"/>
        <w:rPr>
          <w:rFonts w:cs="Times New Roman"/>
          <w:color w:val="000000" w:themeColor="text1"/>
          <w:szCs w:val="28"/>
        </w:rPr>
      </w:pPr>
      <w:r w:rsidRPr="00401662">
        <w:rPr>
          <w:rFonts w:cs="Times New Roman"/>
          <w:color w:val="000000" w:themeColor="text1"/>
          <w:szCs w:val="28"/>
        </w:rPr>
        <w:t>ТОМСКИЙ ГОСУДАРСТВЕННЫЙ УНИВЕРСИТЕТ СИСТЕМ УПРАВЛЕНИЯ И РАДИОЭЛЕКТРОНИКИ</w:t>
      </w:r>
    </w:p>
    <w:p w14:paraId="21C1222C" w14:textId="77777777" w:rsidR="001B694B" w:rsidRPr="00401662" w:rsidRDefault="001B694B" w:rsidP="001B694B">
      <w:pPr>
        <w:pStyle w:val="a3"/>
        <w:ind w:firstLine="426"/>
        <w:jc w:val="center"/>
        <w:rPr>
          <w:rFonts w:cs="Times New Roman"/>
          <w:color w:val="000000" w:themeColor="text1"/>
          <w:szCs w:val="28"/>
        </w:rPr>
      </w:pPr>
      <w:r w:rsidRPr="00401662">
        <w:rPr>
          <w:rFonts w:cs="Times New Roman"/>
          <w:color w:val="000000" w:themeColor="text1"/>
          <w:szCs w:val="28"/>
        </w:rPr>
        <w:t>Кафедра компьютерных систем в управлении и проектировании (КСУП)</w:t>
      </w:r>
    </w:p>
    <w:p w14:paraId="0948A5FD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490A2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D79C3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4D853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BC19F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F9F98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A51D9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2E48C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6AC4C" w14:textId="77777777" w:rsidR="007D3E84" w:rsidRPr="00401662" w:rsidRDefault="009763B5" w:rsidP="007D3E8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E6CA67E" w14:textId="77777777" w:rsidR="007D3E84" w:rsidRPr="00401662" w:rsidRDefault="009763B5" w:rsidP="007D3E8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выполнение в 2023 году ра</w:t>
      </w:r>
      <w:r w:rsidR="007D3E84"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бот по разработке плагина "Грабли</w:t>
      </w: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14:paraId="393C032B" w14:textId="77777777" w:rsidR="004B2AF4" w:rsidRPr="00401662" w:rsidRDefault="009763B5" w:rsidP="007D3E8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системы автоматизированного проектирования </w:t>
      </w:r>
      <w:r w:rsidR="007D3E84"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Компас-3</w:t>
      </w:r>
      <w:r w:rsidR="007D3E84" w:rsidRPr="004016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</w:p>
    <w:p w14:paraId="4E5268D4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C6F8C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A0223B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DF925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BAD67" w14:textId="77777777" w:rsidR="00A960CD" w:rsidRPr="00401662" w:rsidRDefault="00A960CD" w:rsidP="00A960CD">
      <w:pPr>
        <w:spacing w:after="185"/>
        <w:ind w:left="3529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14:paraId="4C17FB4C" w14:textId="77777777" w:rsidR="00A960CD" w:rsidRPr="00401662" w:rsidRDefault="00A960CD" w:rsidP="00A960CD">
      <w:pPr>
        <w:spacing w:after="163"/>
        <w:ind w:left="5814" w:right="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гр. 580-1 </w:t>
      </w:r>
    </w:p>
    <w:p w14:paraId="4F1069E4" w14:textId="77777777" w:rsidR="00A960CD" w:rsidRPr="00401662" w:rsidRDefault="00A960CD" w:rsidP="00A960CD">
      <w:pPr>
        <w:spacing w:after="133"/>
        <w:ind w:left="5814" w:right="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_________  Голубев Н.С.</w:t>
      </w:r>
    </w:p>
    <w:p w14:paraId="43BB31D6" w14:textId="77777777" w:rsidR="00A960CD" w:rsidRPr="00401662" w:rsidRDefault="00A960CD" w:rsidP="00A960CD">
      <w:pPr>
        <w:spacing w:after="1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F73A8B1" w14:textId="77777777" w:rsidR="00A960CD" w:rsidRPr="00401662" w:rsidRDefault="00A960CD" w:rsidP="00A960CD">
      <w:pPr>
        <w:spacing w:after="185"/>
        <w:ind w:left="3451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131B9939" w14:textId="77777777" w:rsidR="00A960CD" w:rsidRPr="00401662" w:rsidRDefault="00A960CD" w:rsidP="00A960CD">
      <w:pPr>
        <w:ind w:left="5814" w:right="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каф. КСУП</w:t>
      </w:r>
    </w:p>
    <w:p w14:paraId="24D1CA32" w14:textId="77777777" w:rsidR="00A960CD" w:rsidRPr="00401662" w:rsidRDefault="00A960CD" w:rsidP="00A960CD">
      <w:pPr>
        <w:ind w:left="5814" w:right="5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 Калентьев А.А. </w:t>
      </w:r>
    </w:p>
    <w:p w14:paraId="1F469344" w14:textId="77777777" w:rsidR="007D3E84" w:rsidRPr="00401662" w:rsidRDefault="007D3E84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232E6" w14:textId="6BAFBE89" w:rsidR="00A5119F" w:rsidRPr="00401662" w:rsidRDefault="00A5119F" w:rsidP="00A511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D3C28" w14:textId="35B8FFE9" w:rsidR="00A5119F" w:rsidRPr="00401662" w:rsidRDefault="00A5119F" w:rsidP="00A5119F">
      <w:pPr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68562" w14:textId="420E86FF" w:rsidR="00A5119F" w:rsidRPr="00401662" w:rsidRDefault="00A5119F" w:rsidP="00A511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280226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DDC5C" w14:textId="205F7008" w:rsidR="0003029F" w:rsidRPr="00401662" w:rsidRDefault="0003029F" w:rsidP="0040166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16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4E27C8F" w14:textId="3EB62FA6" w:rsidR="002B79F6" w:rsidRPr="00401662" w:rsidRDefault="0003029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401662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401662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01662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47779352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1 ОБЩИЕ СВЕДЕНИЯ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_Toc147779352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D1385D" w14:textId="3A18B945" w:rsidR="002B79F6" w:rsidRPr="00401662" w:rsidRDefault="00906B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3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1.1</w:t>
            </w:r>
            <w:r w:rsidR="002B79F6" w:rsidRPr="0040166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_Toc147779353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2D63" w14:textId="2C519FC7" w:rsidR="002B79F6" w:rsidRPr="00401662" w:rsidRDefault="00906B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4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1.2</w:t>
            </w:r>
            <w:r w:rsidR="002B79F6" w:rsidRPr="0040166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Наименование заказчика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_Toc147779354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16147D" w14:textId="110861B7" w:rsidR="002B79F6" w:rsidRPr="00401662" w:rsidRDefault="00906B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5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1.3</w:t>
            </w:r>
            <w:r w:rsidR="002B79F6" w:rsidRPr="0040166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Перечень документов, на основании которых создается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_Toc147779355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1D0455" w14:textId="335EEA83" w:rsidR="002B79F6" w:rsidRPr="00401662" w:rsidRDefault="00906B7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6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2 ЦЕЛИ И НАЗНАЧЕНИЕ СОЗДАНИЯ АВТОМАТИЗИРОВАННОЙ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_Toc147779356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3C13B5" w14:textId="46BA16C0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7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2.1 Цели создания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_Toc147779357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CCF6FF" w14:textId="217211F1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8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2.2 Назначение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_Toc147779358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2C7260" w14:textId="7D1FFA4D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59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 Требования к структуре АС в целом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_Toc147779359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2C8945" w14:textId="6741F5A6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0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3.1.1 Требования к структуре и функционированию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_Toc147779360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9ADEFB" w14:textId="5755F3EA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1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_Toc147779361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68FE87" w14:textId="2DE675C4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2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3.1.3 Показатели назначения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_Toc147779362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F9557E" w14:textId="2811FB92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3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3.1.4 Требования к надежности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_Toc147779363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516B16" w14:textId="4AEDFE7C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4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3.1.5 Требования к безопасности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_Toc147779364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85FA30" w14:textId="6FC9FB07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5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3.1.6 Требования к эргономике и технической эстетике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_Toc147779365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DC036A" w14:textId="04B5674C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6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_Toc147779366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7BDCA4" w14:textId="62EFB2F4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7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_Toc147779367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CC3EF9" w14:textId="14DFBF14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8" w:history="1">
            <w:r w:rsidR="002B79F6" w:rsidRPr="00401662">
              <w:rPr>
                <w:rStyle w:val="ad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3.1.9 </w:t>
            </w:r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Требования</w:t>
            </w:r>
            <w:r w:rsidR="002B79F6" w:rsidRPr="00401662">
              <w:rPr>
                <w:rStyle w:val="ad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по сохранности информации при авариях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_Toc147779368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987D31" w14:textId="1CC94380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69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3.1.10 Требования к защите от влияния внешних воздействий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_Toc147779369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07BD7C" w14:textId="14CC7A3D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0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3.1.11 Требования к патентной чистоте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_Toc147779370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FD1231" w14:textId="2B2BBCB2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1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3.1.12 Требования по стандартизации и унификации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_Toc147779371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AFBAF7" w14:textId="23FBFF16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2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3.2 Требования к функциям (задачам), выполняемым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_Toc147779372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A4756A" w14:textId="351DB18F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3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3.2.1 Перечень функций, задач или их комплексов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_Toc147779373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393BB2" w14:textId="1847F8C2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4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 Требования к видам обеспечения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_Toc147779374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B413D9" w14:textId="0A73C794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5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3.3.1 Требования к математическому обеспечению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_Toc147779375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6A5329" w14:textId="12DA7C7A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6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3.3.2 Требования к информационному обеспечению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_Toc147779376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0511F4" w14:textId="58364BB9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7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3.3.3 Требования к лингвистическому обеспечению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_Toc147779377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8E911C" w14:textId="22358E8A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8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3.3.4 Требования к программному обеспечению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_Toc147779378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61C65A" w14:textId="21BE228F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79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3.3.5 Требования к техническому обеспечению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_Toc147779379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0322BE" w14:textId="0BA433F9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0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3.3.6 Требования к метрологическому обеспечению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_Toc147779380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58A7C4" w14:textId="072A3597" w:rsidR="002B79F6" w:rsidRPr="00401662" w:rsidRDefault="00906B76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1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3.3.7 Требования к организационному обеспечению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_Toc147779381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28F4BF" w14:textId="68874069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2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3.4 Общие технические требования к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_Toc147779382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424EFA" w14:textId="5F032E14" w:rsidR="002B79F6" w:rsidRPr="00401662" w:rsidRDefault="00906B7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3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_Toc147779383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DCB5F1" w14:textId="1F606274" w:rsidR="002B79F6" w:rsidRPr="00401662" w:rsidRDefault="00906B7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4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5 ПОРЯДОК РАЗРАБОТКИ АВТОМАТИЗИРОВАННОЙ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_Toc147779384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3CD8AF" w14:textId="7F5A93AD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5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5.1 Порядок организации разработки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_Toc147779385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518E69" w14:textId="27B4D9BC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6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5.2 Перечень документов и исходных данных для разработки АС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_Toc147779386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D12E02" w14:textId="21845E7B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7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_Toc147779387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DED0B9" w14:textId="6723AFA3" w:rsidR="002B79F6" w:rsidRPr="00401662" w:rsidRDefault="00906B7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8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6 ПОРЯДОК КОНТРОЛЯ И ПРИЕМКИ АВТОМАТИЗИРОВАННОЙ СИСТЕМЫ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_Toc147779388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FA4CC9" w14:textId="5ED344E1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89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6.1 Виды, состав и методы испытаний АС и ее составных частей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_Toc147779389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606CFE" w14:textId="70809D72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90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6.2 Общие требования к приёмке работ по стадиям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_Toc147779390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425266" w14:textId="5975D11C" w:rsidR="002B79F6" w:rsidRPr="00401662" w:rsidRDefault="00906B7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91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7 ТРЕБОВАНИЯ К ДОКУМЕНТИРОВАНИЮ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_Toc147779391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5FCBED" w14:textId="22A0F885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92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7.1 Перечень подлежащих разработке документов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_Toc147779392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1F17C4" w14:textId="2A13DC85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93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7.2 Вид представления и количество документов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_Toc147779393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DF9DC9" w14:textId="079459F7" w:rsidR="002B79F6" w:rsidRPr="00401662" w:rsidRDefault="00906B76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94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_Toc147779394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B4EADB" w14:textId="179E88C4" w:rsidR="002B79F6" w:rsidRPr="00401662" w:rsidRDefault="00906B7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47779395" w:history="1">
            <w:r w:rsidR="002B79F6" w:rsidRPr="00401662">
              <w:rPr>
                <w:rStyle w:val="ad"/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</w:rPr>
              <w:t>8 ИСТОЧНИКИ РАЗРАБОТКИ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_Toc147779395 \h </w:instrTex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2B79F6" w:rsidRPr="00401662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EB921C" w14:textId="058AB230" w:rsidR="0003029F" w:rsidRPr="00401662" w:rsidRDefault="0003029F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166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AD1C37" w14:textId="77777777" w:rsidR="0003029F" w:rsidRPr="00401662" w:rsidRDefault="0003029F" w:rsidP="00A511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A4DE6" w14:textId="77777777" w:rsidR="00A5119F" w:rsidRPr="00401662" w:rsidRDefault="00A5119F" w:rsidP="00A5119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5BC7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EC7DF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6830B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3DE5FB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CB5BD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4C856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65952" w14:textId="77777777" w:rsidR="001B694B" w:rsidRPr="00401662" w:rsidRDefault="001B694B" w:rsidP="007D3E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76D2D" w14:textId="3DF9B7D0" w:rsidR="001B694B" w:rsidRPr="00401662" w:rsidRDefault="001B694B" w:rsidP="00A511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C026C" w14:textId="77777777" w:rsidR="00A5119F" w:rsidRPr="00401662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0F432E9" w14:textId="0D8E68ED" w:rsidR="001B694B" w:rsidRPr="00401662" w:rsidRDefault="001B694B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47779352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ОБЩИЕ СВЕДЕНИЯ</w:t>
      </w:r>
      <w:bookmarkEnd w:id="1"/>
    </w:p>
    <w:p w14:paraId="1351ED23" w14:textId="77777777" w:rsidR="001B694B" w:rsidRPr="00401662" w:rsidRDefault="001B694B" w:rsidP="0003029F">
      <w:pPr>
        <w:pStyle w:val="a4"/>
        <w:numPr>
          <w:ilvl w:val="1"/>
          <w:numId w:val="1"/>
        </w:numPr>
        <w:spacing w:line="360" w:lineRule="auto"/>
        <w:ind w:firstLine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7779353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Полное наименование автоматизированной системы и ее условное обозначение</w:t>
      </w:r>
      <w:bookmarkEnd w:id="2"/>
    </w:p>
    <w:p w14:paraId="49031F0C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плагина "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Грабли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для системы автоматизированного проектирования (САПР)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Компас-3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7CAE634" w14:textId="77777777" w:rsidR="001B694B" w:rsidRPr="00401662" w:rsidRDefault="001B694B" w:rsidP="0003029F">
      <w:pPr>
        <w:pStyle w:val="a4"/>
        <w:numPr>
          <w:ilvl w:val="1"/>
          <w:numId w:val="1"/>
        </w:numPr>
        <w:spacing w:line="360" w:lineRule="auto"/>
        <w:ind w:firstLine="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47779354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заказчика</w:t>
      </w:r>
      <w:bookmarkEnd w:id="3"/>
    </w:p>
    <w:p w14:paraId="5DEE205F" w14:textId="77777777" w:rsidR="001B694B" w:rsidRPr="00401662" w:rsidRDefault="001B694B" w:rsidP="0058309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 </w:t>
      </w:r>
    </w:p>
    <w:p w14:paraId="135CC14B" w14:textId="77777777" w:rsidR="001B694B" w:rsidRPr="00401662" w:rsidRDefault="001B694B" w:rsidP="0003029F">
      <w:pPr>
        <w:pStyle w:val="a4"/>
        <w:numPr>
          <w:ilvl w:val="1"/>
          <w:numId w:val="1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47779355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4"/>
    </w:p>
    <w:p w14:paraId="6870197C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F8E8F93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B26D8F7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6C5E380C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ОК 012-93 “Общероссийский классификатор изделий и конструкторских документов (классификатор ЕСКД)”; </w:t>
      </w:r>
    </w:p>
    <w:p w14:paraId="759906AA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ГОСТ 19.103-77 “Единая система конструкторской документации. Обозначения программ и программных документов”. 1.4 Плановые сроки начала и окончания работ по созданию АС Плановый срок начала работ: с 23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сентября 2023 года. Плановый срок окончания работ: не позднее 29 декабря 2023 года.</w:t>
      </w:r>
    </w:p>
    <w:p w14:paraId="0AA18D97" w14:textId="77777777" w:rsidR="001B694B" w:rsidRPr="00401662" w:rsidRDefault="001B694B" w:rsidP="0058309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3FF8C" w14:textId="77777777" w:rsidR="00A5119F" w:rsidRPr="00401662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2C187A2" w14:textId="3EE38577" w:rsidR="001B694B" w:rsidRPr="00401662" w:rsidRDefault="001B694B" w:rsidP="0003029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47779356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5"/>
    </w:p>
    <w:p w14:paraId="057D5162" w14:textId="77777777" w:rsidR="001B694B" w:rsidRPr="00401662" w:rsidRDefault="001B694B" w:rsidP="0003029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7779357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Цели создания АС</w:t>
      </w:r>
      <w:bookmarkEnd w:id="6"/>
    </w:p>
    <w:p w14:paraId="33A7D613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Целями выполнения работ по разработке плагина "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Грабли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для САПР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Компас-3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автоматизация построения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грабель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8CC5697" w14:textId="77777777" w:rsidR="001B694B" w:rsidRPr="00401662" w:rsidRDefault="001B694B" w:rsidP="0003029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47779358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Назначение АС</w:t>
      </w:r>
      <w:bookmarkEnd w:id="7"/>
    </w:p>
    <w:p w14:paraId="6222C7D4" w14:textId="77777777" w:rsidR="001B694B" w:rsidRPr="00401662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разрабатываемого плагина обусловлено быстрым моделированием заборов разных типов. Благодаря данному расширению, мастера по заборам могут наглядно рассмотреть спроектированную модель, при необходимости перестроить под необходимые им параметры.</w:t>
      </w:r>
    </w:p>
    <w:p w14:paraId="6B58FC36" w14:textId="77777777" w:rsidR="00FC4286" w:rsidRPr="00401662" w:rsidRDefault="00FC4286" w:rsidP="0058309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0888C" w14:textId="77777777" w:rsidR="00FC4286" w:rsidRPr="00401662" w:rsidRDefault="00FC4286" w:rsidP="0003029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47779359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Требования к структуре АС в целом</w:t>
      </w:r>
      <w:bookmarkEnd w:id="8"/>
    </w:p>
    <w:p w14:paraId="0E13301D" w14:textId="77777777" w:rsidR="00FC4286" w:rsidRPr="00401662" w:rsidRDefault="00FC4286" w:rsidP="0003029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47779360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3.1.1 Требования к структуре и </w:t>
      </w:r>
      <w:commentRangeStart w:id="10"/>
      <w:commentRangeStart w:id="11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функционированию </w:t>
      </w:r>
      <w:commentRangeEnd w:id="10"/>
      <w:r w:rsidR="008E2F31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10"/>
      </w:r>
      <w:commentRangeEnd w:id="11"/>
      <w:r w:rsidR="00921997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11"/>
      </w: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bookmarkEnd w:id="9"/>
    </w:p>
    <w:p w14:paraId="1129866E" w14:textId="77777777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быть выполнена в одном из двух вариантов: </w:t>
      </w:r>
    </w:p>
    <w:p w14:paraId="0116DECA" w14:textId="77777777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• В качестве встроенного плагина САПР “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Компас-3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который запускается непосредственно из САПР. </w:t>
      </w:r>
    </w:p>
    <w:p w14:paraId="656DA108" w14:textId="77777777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• В качестве сторонней программы, способной запустить процесс программы “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Компас-3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для построения детали. </w:t>
      </w:r>
    </w:p>
    <w:p w14:paraId="39C78BD8" w14:textId="77777777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Изменяемые параметры для плагина:</w:t>
      </w:r>
    </w:p>
    <w:p w14:paraId="374CBDE7" w14:textId="5DE98A04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ирина рабочей </w:t>
      </w:r>
      <w:commentRangeStart w:id="12"/>
      <w:commentRangeStart w:id="13"/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поверхности </w:t>
      </w:r>
      <w:commentRangeEnd w:id="12"/>
      <w:r w:rsidR="008E2F31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12"/>
      </w:r>
      <w:commentRangeEnd w:id="13"/>
      <w:r w:rsidR="00921997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13"/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(120 — 1010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мм); 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1E17FE" w14:textId="733F2A88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оличество зубцов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— 51 шт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B8B3348" w14:textId="4EFB7644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Длина зубцов (50 — 200 мм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3B19FD" w14:textId="0663E8C1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Диаметр ручки (20 —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мм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60C7AA" w14:textId="0E96EE1E" w:rsidR="00FC4286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Длина ручки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</w:t>
      </w:r>
      <w:r w:rsidR="0027467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— 2000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мм); 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B321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39B244" w14:textId="4A84AA07" w:rsidR="005164A6" w:rsidRPr="000F63DE" w:rsidRDefault="005164A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Минимальное количество зубцов вычисляется по формуле</w:t>
      </w:r>
      <w:r w:rsidR="000F63DE" w:rsidRPr="000F63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</m:t>
        </m:r>
      </m:oMath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3DE" w:rsidRPr="000F63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3DA452" w14:textId="4CE6BA44" w:rsidR="005164A6" w:rsidRPr="000F63DE" w:rsidRDefault="005164A6" w:rsidP="005164A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Максимальное количество зубцов вычисляется по формуле</w:t>
      </w:r>
      <w:r w:rsidR="000F63DE" w:rsidRPr="000F63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</m:t>
        </m:r>
      </m:oMath>
      <w:r w:rsidR="000F63DE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3DE" w:rsidRPr="000F63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D8ACE8" w14:textId="7EF0FE5B" w:rsidR="00FC4286" w:rsidRPr="00401662" w:rsidRDefault="0027467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Расстояние между зубцами должно быть не менее </w:t>
      </w:r>
      <w:commentRangeStart w:id="14"/>
      <w:commentRangeStart w:id="15"/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мм и не более 100 мм. </w:t>
      </w:r>
      <w:commentRangeEnd w:id="14"/>
      <w:r w:rsidR="008E2F31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14"/>
      </w:r>
      <w:commentRangeEnd w:id="15"/>
      <w:r w:rsidR="00BC1D13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15"/>
      </w:r>
      <w:r w:rsidR="00FC4286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Грабли</w:t>
      </w:r>
      <w:r w:rsidR="00FC4286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САПР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Компас-3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FC4286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7E5AF7A5" w14:textId="02DB6843" w:rsidR="008B3213" w:rsidRPr="00401662" w:rsidRDefault="008B321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B746F" w14:textId="7777DCC5" w:rsidR="008B3213" w:rsidRPr="00401662" w:rsidRDefault="008B3213" w:rsidP="008B32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A1DF73" wp14:editId="7B083FC5">
            <wp:extent cx="5622205" cy="3028950"/>
            <wp:effectExtent l="19050" t="19050" r="17145" b="19050"/>
            <wp:docPr id="2" name="Рисунок 2" descr="C:\Users\Nickr\OneDrive\Рабочий стол\Безымян12312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Безымян123123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96" cy="3032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D5D64" w14:textId="25A15629" w:rsidR="008B3213" w:rsidRPr="00401662" w:rsidRDefault="008B3213" w:rsidP="006E61B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Модель грабель.</w:t>
      </w:r>
    </w:p>
    <w:p w14:paraId="3973376A" w14:textId="77777777" w:rsidR="006E61B8" w:rsidRPr="00401662" w:rsidRDefault="006E61B8" w:rsidP="006E61B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E2C8D" w14:textId="77777777" w:rsidR="005A0D48" w:rsidRPr="00401662" w:rsidRDefault="00FC4286" w:rsidP="0003029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47779361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3.1.2 Требования к численности и квалификации персонала системы</w:t>
      </w:r>
      <w:bookmarkEnd w:id="16"/>
    </w:p>
    <w:p w14:paraId="2BB00932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численности и квалификации персонала системы не предъявляются. </w:t>
      </w:r>
    </w:p>
    <w:p w14:paraId="1B5D9331" w14:textId="77777777" w:rsidR="005A0D48" w:rsidRPr="00401662" w:rsidRDefault="00FC4286" w:rsidP="0003029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47779362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3.1.3 Показатели назначения</w:t>
      </w:r>
      <w:bookmarkEnd w:id="17"/>
    </w:p>
    <w:p w14:paraId="6FE471F9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Разработанная система должна обеспечивать следующие показатели назначения: </w:t>
      </w:r>
    </w:p>
    <w:p w14:paraId="29F55FFC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Время построения детали при учете уже запущенной программы САПР не должно превышать одной минуты; </w:t>
      </w:r>
    </w:p>
    <w:p w14:paraId="45700A35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Система не должна позволять создавать детали с некорректно заданными параметрами (см. п. 3.1.1 “Изменяемые параметры для плагина”). </w:t>
      </w:r>
    </w:p>
    <w:p w14:paraId="76446DEA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3A39A1F8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47779363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3.1.4 Требования к надежности</w:t>
      </w:r>
      <w:bookmarkEnd w:id="18"/>
    </w:p>
    <w:p w14:paraId="50077997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надежности не предъявляются. </w:t>
      </w:r>
    </w:p>
    <w:p w14:paraId="49D06F2B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47779364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3.1.5 Требования к безопасности</w:t>
      </w:r>
      <w:bookmarkEnd w:id="19"/>
    </w:p>
    <w:p w14:paraId="5C45B23D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требования к безопасности плагина “</w:t>
      </w:r>
      <w:r w:rsidR="005A0D48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Грабли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не предъявляются. </w:t>
      </w:r>
    </w:p>
    <w:p w14:paraId="78D3C465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47779365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3.1.6 Требования к эргономике и технической эстетике</w:t>
      </w:r>
      <w:bookmarkEnd w:id="20"/>
    </w:p>
    <w:p w14:paraId="6F2248A8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="005A0D48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интерфейсов с помощью фреймворков WindowsForms,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</w:t>
      </w:r>
      <w:r w:rsidR="005A0D48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интерфейсов desktop-приложений. </w:t>
      </w:r>
    </w:p>
    <w:p w14:paraId="114A3983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47779366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  <w:bookmarkEnd w:id="21"/>
    </w:p>
    <w:p w14:paraId="678D2064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C20994F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47779367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3.1.8 Требования к защите информации от несанкционированного доступа</w:t>
      </w:r>
      <w:bookmarkEnd w:id="22"/>
    </w:p>
    <w:p w14:paraId="79A644A3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AA4125A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47779368"/>
      <w:r w:rsidRPr="000F63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3.1.9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24"/>
      <w:commentRangeStart w:id="25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сохранности информации при авариях</w:t>
      </w:r>
      <w:commentRangeEnd w:id="24"/>
      <w:r w:rsidR="008E2F31" w:rsidRPr="00401662">
        <w:rPr>
          <w:rStyle w:val="a5"/>
          <w:rFonts w:ascii="Times New Roman" w:hAnsi="Times New Roman" w:cs="Times New Roman"/>
          <w:b/>
          <w:color w:val="000000" w:themeColor="text1"/>
          <w:sz w:val="28"/>
          <w:szCs w:val="28"/>
        </w:rPr>
        <w:commentReference w:id="24"/>
      </w:r>
      <w:commentRangeEnd w:id="25"/>
      <w:r w:rsidR="00921997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25"/>
      </w:r>
      <w:bookmarkEnd w:id="23"/>
    </w:p>
    <w:p w14:paraId="036111B1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по сохранности информации при авариях не предъявляются. </w:t>
      </w:r>
    </w:p>
    <w:p w14:paraId="3DF064AE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47779369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3.1.10 Требования к защите от влияния внешних воздействий</w:t>
      </w:r>
      <w:bookmarkEnd w:id="26"/>
    </w:p>
    <w:p w14:paraId="4A533596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753B952E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47779370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3.1.11 Требования к патентной чистоте</w:t>
      </w:r>
      <w:bookmarkEnd w:id="27"/>
    </w:p>
    <w:p w14:paraId="09D6EFD0" w14:textId="77777777" w:rsidR="005A0D48" w:rsidRPr="00401662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15BAB9D5" w14:textId="77777777" w:rsidR="005A0D48" w:rsidRPr="00401662" w:rsidRDefault="00FC4286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47779371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3.1.12 Требования по стандартизации и унификации</w:t>
      </w:r>
      <w:bookmarkEnd w:id="28"/>
    </w:p>
    <w:p w14:paraId="3777EDDB" w14:textId="77777777" w:rsidR="00FC4286" w:rsidRPr="00401662" w:rsidRDefault="00FC4286" w:rsidP="002B79F6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EECBD5C" w14:textId="77777777" w:rsidR="002A2E33" w:rsidRPr="00401662" w:rsidRDefault="002A2E33" w:rsidP="0058309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91AE2" w14:textId="77777777" w:rsidR="002A2E33" w:rsidRPr="00401662" w:rsidRDefault="002A2E33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47779372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Требования к функциям (задачам), выполняемым АС</w:t>
      </w:r>
      <w:bookmarkEnd w:id="29"/>
    </w:p>
    <w:p w14:paraId="62F92D3C" w14:textId="77777777" w:rsidR="002A2E33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47779373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3.2.1 Перечень функций, задач или их комплексов</w:t>
      </w:r>
      <w:bookmarkEnd w:id="30"/>
    </w:p>
    <w:p w14:paraId="0C494E89" w14:textId="77777777" w:rsidR="002A2E33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Грабли – сельскохозяйственный инструмент. Грабли состоят из ручки, рабочей поверхности, зубьев. 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производящая построение грабель по заданным параметрам. </w:t>
      </w:r>
    </w:p>
    <w:p w14:paraId="73569B48" w14:textId="77777777" w:rsidR="00C4699B" w:rsidRPr="00401662" w:rsidRDefault="002A2E33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47779374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Требования к видам обеспечения АС</w:t>
      </w:r>
      <w:bookmarkEnd w:id="31"/>
    </w:p>
    <w:p w14:paraId="5C901E3A" w14:textId="77777777" w:rsidR="00C4699B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147779375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3.3.1 Требования к математическому обеспечению системы</w:t>
      </w:r>
      <w:bookmarkEnd w:id="32"/>
    </w:p>
    <w:p w14:paraId="1FE487B1" w14:textId="77777777" w:rsidR="00C4699B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математическому обеспечению системы не предъявляются. </w:t>
      </w:r>
    </w:p>
    <w:p w14:paraId="1D364501" w14:textId="77777777" w:rsidR="00C4699B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47779376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3.3.2 Требования к информационному обеспечению системы</w:t>
      </w:r>
      <w:bookmarkEnd w:id="33"/>
    </w:p>
    <w:p w14:paraId="4601F794" w14:textId="77777777" w:rsidR="00C4699B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по информационному обеспечению системы не предъявляются. </w:t>
      </w:r>
    </w:p>
    <w:p w14:paraId="5483B5CA" w14:textId="77777777" w:rsidR="00C4699B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147779377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3.3.3 Требования к лингвистическому обеспечению системы</w:t>
      </w:r>
      <w:bookmarkEnd w:id="34"/>
    </w:p>
    <w:p w14:paraId="5BE1FC18" w14:textId="77777777" w:rsidR="00C4699B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7910C46" w14:textId="77777777" w:rsidR="00C4699B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147779378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3.3.4 Требования к программному обеспечению системы</w:t>
      </w:r>
      <w:bookmarkEnd w:id="35"/>
    </w:p>
    <w:p w14:paraId="62908DF4" w14:textId="77777777" w:rsidR="00C4699B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C4699B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Компас-3</w:t>
      </w:r>
      <w:r w:rsidR="00C4699B"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</w:t>
      </w:r>
      <w:r w:rsidR="00C4699B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2010 или позднее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Помимо этого, разработанная система должна работать на ПК с ОС Windows версии 10 и старше и разрядностью х64 с NET Framework </w:t>
      </w:r>
    </w:p>
    <w:p w14:paraId="5EA2B024" w14:textId="77777777" w:rsidR="00C4699B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147779379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3.3.5 Требования к техническому обеспечению системы</w:t>
      </w:r>
      <w:bookmarkEnd w:id="36"/>
    </w:p>
    <w:p w14:paraId="224C4180" w14:textId="056F935A" w:rsidR="00C4699B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commentRangeStart w:id="37"/>
      <w:commentRangeStart w:id="38"/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921997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П 4 ядра 3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ГГц; </w:t>
      </w:r>
    </w:p>
    <w:p w14:paraId="62799EF8" w14:textId="545644C3" w:rsidR="00C4699B" w:rsidRPr="00401662" w:rsidRDefault="00921997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• 16</w:t>
      </w:r>
      <w:r w:rsidR="002A2E33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 ОЗУ; </w:t>
      </w:r>
    </w:p>
    <w:p w14:paraId="6ED47744" w14:textId="77777777" w:rsidR="00C4699B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место на диске — 40 ГБ; </w:t>
      </w:r>
    </w:p>
    <w:p w14:paraId="67F07079" w14:textId="77777777" w:rsidR="00E65288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• графический процессор с объемом памяти 1 ГБ, пропускной способностью</w:t>
      </w:r>
      <w:r w:rsidR="00E65288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29 ГБ/с и поддержкой DirectX 12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commentRangeEnd w:id="37"/>
      <w:r w:rsidR="008E2F31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37"/>
      </w:r>
      <w:commentRangeEnd w:id="38"/>
      <w:r w:rsidR="00921997" w:rsidRPr="00401662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commentReference w:id="38"/>
      </w:r>
    </w:p>
    <w:p w14:paraId="0E17CD11" w14:textId="77777777" w:rsidR="00E65288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147779380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3.3.6 Требования к метрологическому обеспечению</w:t>
      </w:r>
      <w:bookmarkEnd w:id="39"/>
    </w:p>
    <w:p w14:paraId="4222C95C" w14:textId="77777777" w:rsidR="00E65288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метрологическому обеспечению не предъявляются. </w:t>
      </w:r>
    </w:p>
    <w:p w14:paraId="4B93B380" w14:textId="77777777" w:rsidR="00E65288" w:rsidRPr="00401662" w:rsidRDefault="002A2E33" w:rsidP="002B79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147779381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3.3.7 Требования к организационному обеспечению</w:t>
      </w:r>
      <w:bookmarkEnd w:id="40"/>
    </w:p>
    <w:p w14:paraId="7C5A109C" w14:textId="77777777" w:rsidR="00E65288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Дополнительные требования к организационному обеспечению не предъявляются </w:t>
      </w:r>
    </w:p>
    <w:p w14:paraId="263C2C15" w14:textId="77777777" w:rsidR="00E65288" w:rsidRPr="00401662" w:rsidRDefault="002A2E33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147779382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3.4 Общие технические требования к АС</w:t>
      </w:r>
      <w:bookmarkEnd w:id="41"/>
    </w:p>
    <w:p w14:paraId="6D73DB65" w14:textId="77777777" w:rsidR="0011777F" w:rsidRPr="00401662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общим техническим требованиям к АС не предъявляются.</w:t>
      </w:r>
    </w:p>
    <w:p w14:paraId="2F227BBA" w14:textId="77777777" w:rsidR="00A5119F" w:rsidRPr="00401662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D29D056" w14:textId="77777777" w:rsidR="00732186" w:rsidRPr="00401662" w:rsidRDefault="00732186" w:rsidP="005830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732186" w:rsidRPr="004016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B1FE85" w14:textId="50E9C91F" w:rsidR="0039705E" w:rsidRPr="0039705E" w:rsidRDefault="0011777F" w:rsidP="0039705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Toc147779383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42"/>
    </w:p>
    <w:p w14:paraId="7F5B8D09" w14:textId="77777777" w:rsidR="0011777F" w:rsidRPr="00401662" w:rsidRDefault="0011777F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Этапы проведения работ по разработке плагина "Грабли" для САПР Компас-3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в таблице 4.1. </w:t>
      </w:r>
    </w:p>
    <w:p w14:paraId="72672F29" w14:textId="2A7846E0" w:rsidR="0039705E" w:rsidRPr="00401662" w:rsidRDefault="0011777F" w:rsidP="0039705E">
      <w:pPr>
        <w:spacing w:line="360" w:lineRule="auto"/>
        <w:jc w:val="center"/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4.1 – Этапы проведения работ по разработке плагина "Грабли" для САПР Компас-3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</w:p>
    <w:tbl>
      <w:tblPr>
        <w:tblW w:w="1399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693"/>
        <w:gridCol w:w="3402"/>
        <w:gridCol w:w="1843"/>
        <w:gridCol w:w="2685"/>
        <w:gridCol w:w="2385"/>
      </w:tblGrid>
      <w:tr w:rsidR="0039705E" w14:paraId="45D300D3" w14:textId="77777777" w:rsidTr="001E6A14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2A15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60F0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B405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260A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4226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70AB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9705E" w14:paraId="2697B1CE" w14:textId="77777777" w:rsidTr="001E6A14">
        <w:trPr>
          <w:trHeight w:val="794"/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B0A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070D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3E16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ACF5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FA1C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ГОСТ 34.602-2020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EC78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4</w:t>
            </w: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 xml:space="preserve"> октября 2023 года</w:t>
            </w:r>
          </w:p>
        </w:tc>
      </w:tr>
      <w:tr w:rsidR="0039705E" w14:paraId="6E48EB72" w14:textId="77777777" w:rsidTr="001E6A14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E934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40AA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8C42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72EE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DBB8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F1B8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18</w:t>
            </w: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 xml:space="preserve"> октября 2023 года</w:t>
            </w:r>
          </w:p>
        </w:tc>
      </w:tr>
      <w:tr w:rsidR="0039705E" w14:paraId="1A7829BE" w14:textId="77777777" w:rsidTr="001E6A14">
        <w:trPr>
          <w:trHeight w:val="299"/>
          <w:jc w:val="center"/>
        </w:trPr>
        <w:tc>
          <w:tcPr>
            <w:tcW w:w="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58D1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330D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4D92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9755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61AE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4D32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30</w:t>
            </w: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 xml:space="preserve"> ноября 2023 года</w:t>
            </w:r>
          </w:p>
        </w:tc>
      </w:tr>
      <w:tr w:rsidR="0039705E" w14:paraId="2C382DC9" w14:textId="77777777" w:rsidTr="001E6A14">
        <w:trPr>
          <w:trHeight w:val="1597"/>
          <w:jc w:val="center"/>
        </w:trPr>
        <w:tc>
          <w:tcPr>
            <w:tcW w:w="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28CE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24F4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6E5E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0229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BBF4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7068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05E" w14:paraId="602A190E" w14:textId="77777777" w:rsidTr="001E6A14">
        <w:trPr>
          <w:trHeight w:val="333"/>
          <w:jc w:val="center"/>
        </w:trPr>
        <w:tc>
          <w:tcPr>
            <w:tcW w:w="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2FFF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F10D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4807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03F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DCE4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0845" w14:textId="77777777" w:rsidR="0039705E" w:rsidRPr="00947EB6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05E" w14:paraId="5EE9F9ED" w14:textId="77777777" w:rsidTr="001E6A14">
        <w:trPr>
          <w:trHeight w:val="355"/>
          <w:jc w:val="center"/>
        </w:trPr>
        <w:tc>
          <w:tcPr>
            <w:tcW w:w="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0DB2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36CF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Доработка плагина</w:t>
            </w:r>
          </w:p>
          <w:p w14:paraId="0845988A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Создание пояснительной записи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AAD7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99A" w14:textId="77777777" w:rsidR="0039705E" w:rsidRPr="00947EB6" w:rsidRDefault="0039705E" w:rsidP="001E6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7737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RSDN Magazine #1- 2004 ОС ТУСУР 01-2021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2A48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31</w:t>
            </w: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 xml:space="preserve"> декабря 2023 года</w:t>
            </w:r>
          </w:p>
        </w:tc>
      </w:tr>
      <w:tr w:rsidR="0039705E" w14:paraId="20F82A07" w14:textId="77777777" w:rsidTr="001E6A14">
        <w:trPr>
          <w:trHeight w:val="337"/>
          <w:jc w:val="center"/>
        </w:trPr>
        <w:tc>
          <w:tcPr>
            <w:tcW w:w="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D6FB" w14:textId="77777777" w:rsidR="0039705E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BE0" w14:textId="77777777" w:rsidR="0039705E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168" w14:textId="77777777" w:rsidR="0039705E" w:rsidRPr="00947EB6" w:rsidRDefault="0039705E" w:rsidP="001E6A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EB6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C53D" w14:textId="77777777" w:rsidR="0039705E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828F" w14:textId="77777777" w:rsidR="0039705E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9A24" w14:textId="77777777" w:rsidR="0039705E" w:rsidRDefault="0039705E" w:rsidP="001E6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37B9C8E0" w14:textId="77777777" w:rsidR="00732186" w:rsidRPr="00401662" w:rsidRDefault="00732186" w:rsidP="005830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732186" w:rsidRPr="00401662" w:rsidSect="0073218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43" w:name="_GoBack"/>
      <w:bookmarkEnd w:id="43"/>
    </w:p>
    <w:p w14:paraId="3D9E675D" w14:textId="682A3ED8" w:rsidR="00EF3B6E" w:rsidRPr="00401662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147779384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44"/>
    </w:p>
    <w:p w14:paraId="00F03740" w14:textId="77777777" w:rsidR="00EF3B6E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147779385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Порядок организации разработки АС</w:t>
      </w:r>
      <w:bookmarkEnd w:id="45"/>
    </w:p>
    <w:p w14:paraId="1A844B46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 </w:t>
      </w:r>
    </w:p>
    <w:p w14:paraId="604878AC" w14:textId="77777777" w:rsidR="00EF3B6E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147779386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5.2 Перечень документов и исходных данных для разработки АС</w:t>
      </w:r>
      <w:bookmarkEnd w:id="46"/>
    </w:p>
    <w:p w14:paraId="574A4553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Для разработки плагина "Грабли" для САПР Компас-3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нужны следующие документы: </w:t>
      </w:r>
    </w:p>
    <w:p w14:paraId="5752536C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документация для языка программированию C# или 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++; </w:t>
      </w:r>
    </w:p>
    <w:p w14:paraId="0C574103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ГОСТ Р 52278-2016 «Ограждения защитные. Классификация. Общие положения»; </w:t>
      </w:r>
    </w:p>
    <w:p w14:paraId="0A65BD5A" w14:textId="77777777" w:rsidR="00EF3B6E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147779387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5.3 Перечень документов, предъявляемых по окончании соответствующих этапов работ</w:t>
      </w:r>
      <w:bookmarkEnd w:id="47"/>
    </w:p>
    <w:p w14:paraId="7C1DCE14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окончании соответствующих этапов работ должен быть предоставлен следующий перечень документов: </w:t>
      </w:r>
    </w:p>
    <w:p w14:paraId="1E77D1CD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документ технического задания; </w:t>
      </w:r>
    </w:p>
    <w:p w14:paraId="75B854C0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документ проекта системы; </w:t>
      </w:r>
    </w:p>
    <w:p w14:paraId="3B983B31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программный код; </w:t>
      </w:r>
    </w:p>
    <w:p w14:paraId="5A23A0F0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пояснительная записка. </w:t>
      </w:r>
    </w:p>
    <w:p w14:paraId="3FEDC9AF" w14:textId="77777777" w:rsidR="00A5119F" w:rsidRPr="00401662" w:rsidRDefault="00A5119F" w:rsidP="0058309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3E204BC" w14:textId="5A8F20E5" w:rsidR="00EF3B6E" w:rsidRPr="00401662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Toc147779388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ПОРЯДОК КОНТРОЛЯ И ПРИЕМКИ АВТОМАТИЗИРОВАННОЙ СИСТЕМЫ</w:t>
      </w:r>
      <w:bookmarkEnd w:id="48"/>
    </w:p>
    <w:p w14:paraId="30DC6934" w14:textId="77777777" w:rsidR="00975ADD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9" w:name="_Toc147779389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Виды, состав и методы испытаний АС и ее составных частей</w:t>
      </w:r>
      <w:bookmarkEnd w:id="49"/>
    </w:p>
    <w:p w14:paraId="12BCBF9E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должны быть организованы и проведены в соответствии с [2- 3]. Должны быть проведены следующие виды испытаний: </w:t>
      </w:r>
    </w:p>
    <w:p w14:paraId="6E0FCE10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• предварительные испытания;</w:t>
      </w:r>
    </w:p>
    <w:p w14:paraId="6F612875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опытная эксплуатация (ОЭ); </w:t>
      </w:r>
    </w:p>
    <w:p w14:paraId="7D59F907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приёмочные испытания. В предварительные испытания плагина входят следующие пункты: </w:t>
      </w:r>
    </w:p>
    <w:p w14:paraId="7FB36A5D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модульное тестирование логики; </w:t>
      </w:r>
    </w:p>
    <w:p w14:paraId="2104767C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нагрузочное тестирование; </w:t>
      </w:r>
    </w:p>
    <w:p w14:paraId="434240E6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ручное тестирование </w:t>
      </w:r>
    </w:p>
    <w:p w14:paraId="5FC086D4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этап опытной эксплуатации входит ручное тестирование. В этап приемочного испытания входит ручное тестирование. </w:t>
      </w:r>
    </w:p>
    <w:p w14:paraId="78015398" w14:textId="77777777" w:rsidR="00EF3B6E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0" w:name="_Toc147779390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Общие требования к приёмке работ по стадиям</w:t>
      </w:r>
      <w:bookmarkEnd w:id="50"/>
    </w:p>
    <w:p w14:paraId="00688A6C" w14:textId="322EA28E" w:rsidR="00EF3B6E" w:rsidRPr="00401662" w:rsidRDefault="00EF3B6E" w:rsidP="00A511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В процессе приёмки работ должна быть осуществлена проверка системы на соответствие требованиям разработанных ТЗ. 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Комплектность передаваемой отчётной документации подлежит проверке Заказчиком. </w:t>
      </w:r>
      <w:r w:rsidR="00A5119F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BDCDFB" w14:textId="77777777" w:rsidR="00EF3B6E" w:rsidRPr="00401662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1" w:name="_Toc147779391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51"/>
    </w:p>
    <w:p w14:paraId="77940620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 </w:t>
      </w:r>
    </w:p>
    <w:p w14:paraId="04BBE1B4" w14:textId="77777777" w:rsidR="00975ADD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2" w:name="_Toc147779392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7.1 Перечень подлежащих разработке документов</w:t>
      </w:r>
      <w:bookmarkEnd w:id="52"/>
    </w:p>
    <w:p w14:paraId="36CE7568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97AE768" w14:textId="77777777" w:rsidR="00EF3B6E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3" w:name="_Toc147779393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7.2 Вид представления и количество документов</w:t>
      </w:r>
      <w:bookmarkEnd w:id="53"/>
    </w:p>
    <w:p w14:paraId="6B0C4557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Нижеперечисленные документы к АС предоставляются в электронном виде в форматах .docx и .pdf по одному экземпляру каждый: </w:t>
      </w:r>
    </w:p>
    <w:p w14:paraId="50CCFC29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Техническое задание; </w:t>
      </w:r>
    </w:p>
    <w:p w14:paraId="62F29DEA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Проект системы; </w:t>
      </w:r>
    </w:p>
    <w:p w14:paraId="10A0FEDD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Пояснительная записка; </w:t>
      </w:r>
    </w:p>
    <w:p w14:paraId="0B5E2A7F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Три варианта дополнительной функциональности на согласование. </w:t>
      </w:r>
    </w:p>
    <w:p w14:paraId="3691052E" w14:textId="77777777" w:rsidR="00EF3B6E" w:rsidRPr="00401662" w:rsidRDefault="00EF3B6E" w:rsidP="002B79F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147779394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7.3 Требования по использованию ЕСКД и ЕСПД при разработке документов</w:t>
      </w:r>
      <w:bookmarkEnd w:id="54"/>
    </w:p>
    <w:p w14:paraId="748094A4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Документы на Систему оформляют в соответствии с требованиями ОС ТУСУР-2021. Общие требования: </w:t>
      </w:r>
    </w:p>
    <w:p w14:paraId="03D35D1B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5EA77C4B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шрифт – Times New Roman 12-14; </w:t>
      </w:r>
    </w:p>
    <w:p w14:paraId="5A583EE2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первая строка – отступ 1,25 см; </w:t>
      </w:r>
    </w:p>
    <w:p w14:paraId="067144B0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межстрочный интервал – полуторный; </w:t>
      </w:r>
    </w:p>
    <w:p w14:paraId="4264CC95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выравнивание – по ширине; </w:t>
      </w:r>
    </w:p>
    <w:p w14:paraId="30095642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перенос слов – автоматический </w:t>
      </w:r>
    </w:p>
    <w:p w14:paraId="26152CAA" w14:textId="356D46A3" w:rsidR="00EF3B6E" w:rsidRPr="00401662" w:rsidRDefault="00EF3B6E" w:rsidP="00A511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перенос слов из прописных букв – отменить. </w:t>
      </w:r>
      <w:r w:rsidR="00A5119F"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DF8EAA" w14:textId="77777777" w:rsidR="00EF3B6E" w:rsidRPr="00401662" w:rsidRDefault="00EF3B6E" w:rsidP="002B79F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5" w:name="_Toc147779395"/>
      <w:r w:rsidRPr="004016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 ИСТОЧНИКИ РАЗРАБОТКИ</w:t>
      </w:r>
      <w:bookmarkEnd w:id="55"/>
    </w:p>
    <w:p w14:paraId="3C70CEC6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4EB9528D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Новые технологии в программировании: учебное пособие / А. А. Калентьев, Д. В. Гарайс, А. Е. Горяинов — Томск: Эль Контент, 2014. — 176 с. </w:t>
      </w:r>
    </w:p>
    <w:p w14:paraId="36A0D625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ГОСТ 34.603 «Информационная технология. Виды испытаний автоматизированных систем» </w:t>
      </w:r>
    </w:p>
    <w:p w14:paraId="53442AFF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9326581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D6D0325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Рабочая программа дисциплины «Основы разработки САПР»; </w:t>
      </w:r>
    </w:p>
    <w:p w14:paraId="7A1E70E3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7CDDBB7B" w14:textId="77777777" w:rsidR="00EF3B6E" w:rsidRPr="00401662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662">
        <w:rPr>
          <w:rFonts w:ascii="Times New Roman" w:hAnsi="Times New Roman" w:cs="Times New Roman"/>
          <w:color w:val="000000" w:themeColor="text1"/>
          <w:sz w:val="28"/>
          <w:szCs w:val="28"/>
        </w:rPr>
        <w:t>7. 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 8. Ли. К. Основы САПР (CAD/CAM/CAE). – Спб.: «Питер», 2004. – 560с.</w:t>
      </w:r>
    </w:p>
    <w:sectPr w:rsidR="00EF3B6E" w:rsidRPr="00401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3-10-04T15:30:00Z" w:initials="НН">
    <w:p w14:paraId="1033037E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титульник по примеру </w:t>
      </w:r>
    </w:p>
  </w:comment>
  <w:comment w:id="10" w:author="Николай Набережнев" w:date="2023-10-04T15:31:00Z" w:initials="НН">
    <w:p w14:paraId="68BD774D" w14:textId="77777777" w:rsidR="008E2F31" w:rsidRDefault="008E2F31">
      <w:pPr>
        <w:pStyle w:val="a6"/>
      </w:pPr>
      <w:r>
        <w:rPr>
          <w:rStyle w:val="a5"/>
        </w:rPr>
        <w:annotationRef/>
      </w:r>
      <w:r>
        <w:t>добавить в раздел схематичный чертеж с буквенными обозначениями размеров</w:t>
      </w:r>
    </w:p>
    <w:p w14:paraId="4796A9E7" w14:textId="77777777" w:rsidR="008E2F31" w:rsidRDefault="008E2F31">
      <w:pPr>
        <w:pStyle w:val="a6"/>
      </w:pPr>
    </w:p>
  </w:comment>
  <w:comment w:id="11" w:author="Nickronus @" w:date="2023-10-09T21:09:00Z" w:initials="N@">
    <w:p w14:paraId="1E2511F2" w14:textId="00571C0E" w:rsidR="00921997" w:rsidRDefault="00921997">
      <w:pPr>
        <w:pStyle w:val="a6"/>
      </w:pPr>
      <w:r>
        <w:rPr>
          <w:rStyle w:val="a5"/>
        </w:rPr>
        <w:annotationRef/>
      </w:r>
      <w:r>
        <w:t>Добавлен</w:t>
      </w:r>
    </w:p>
    <w:p w14:paraId="28DBE42F" w14:textId="77777777" w:rsidR="00921997" w:rsidRDefault="00921997">
      <w:pPr>
        <w:pStyle w:val="a6"/>
      </w:pPr>
    </w:p>
  </w:comment>
  <w:comment w:id="12" w:author="Николай Набережнев" w:date="2023-10-04T15:31:00Z" w:initials="НН">
    <w:p w14:paraId="7A00D017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параметрам написать соотвествующие буквенные обозначения с чертежа </w:t>
      </w:r>
    </w:p>
    <w:p w14:paraId="0C3C0602" w14:textId="77777777" w:rsidR="008E2F31" w:rsidRDefault="008E2F31">
      <w:pPr>
        <w:pStyle w:val="a6"/>
      </w:pPr>
    </w:p>
  </w:comment>
  <w:comment w:id="13" w:author="Nickronus @" w:date="2023-10-09T21:09:00Z" w:initials="N@">
    <w:p w14:paraId="16CDA12A" w14:textId="0E234559" w:rsidR="00921997" w:rsidRDefault="00921997">
      <w:pPr>
        <w:pStyle w:val="a6"/>
      </w:pPr>
      <w:r>
        <w:rPr>
          <w:rStyle w:val="a5"/>
        </w:rPr>
        <w:annotationRef/>
      </w:r>
      <w:r>
        <w:t>Добавнлены</w:t>
      </w:r>
    </w:p>
    <w:p w14:paraId="7A2826CB" w14:textId="77777777" w:rsidR="00921997" w:rsidRDefault="00921997">
      <w:pPr>
        <w:pStyle w:val="a6"/>
      </w:pPr>
    </w:p>
  </w:comment>
  <w:comment w:id="14" w:author="Николай Набережнев" w:date="2023-10-04T15:32:00Z" w:initials="НН">
    <w:p w14:paraId="75BF33BE" w14:textId="77777777" w:rsidR="008E2F31" w:rsidRDefault="008E2F31">
      <w:pPr>
        <w:pStyle w:val="a6"/>
      </w:pPr>
      <w:r>
        <w:rPr>
          <w:rStyle w:val="a5"/>
        </w:rPr>
        <w:annotationRef/>
      </w:r>
      <w:r>
        <w:t>зависимость между параметрами написать формулой</w:t>
      </w:r>
    </w:p>
    <w:p w14:paraId="433108FE" w14:textId="77777777" w:rsidR="008E2F31" w:rsidRDefault="008E2F31">
      <w:pPr>
        <w:pStyle w:val="a6"/>
      </w:pPr>
    </w:p>
  </w:comment>
  <w:comment w:id="15" w:author="Nickronus @" w:date="2023-10-09T20:44:00Z" w:initials="N@">
    <w:p w14:paraId="12A0B567" w14:textId="4FCD0741" w:rsidR="00BC1D13" w:rsidRDefault="00BC1D13">
      <w:pPr>
        <w:pStyle w:val="a6"/>
      </w:pPr>
      <w:r>
        <w:rPr>
          <w:rStyle w:val="a5"/>
        </w:rPr>
        <w:annotationRef/>
      </w:r>
      <w:r w:rsidR="0003029F">
        <w:t>Добавлено</w:t>
      </w:r>
    </w:p>
    <w:p w14:paraId="079C1F89" w14:textId="77777777" w:rsidR="0003029F" w:rsidRDefault="0003029F">
      <w:pPr>
        <w:pStyle w:val="a6"/>
      </w:pPr>
    </w:p>
  </w:comment>
  <w:comment w:id="24" w:author="Николай Набережнев" w:date="2023-10-04T15:33:00Z" w:initials="НН">
    <w:p w14:paraId="4B32D39C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Оформление </w:t>
      </w:r>
    </w:p>
  </w:comment>
  <w:comment w:id="25" w:author="Nickronus @" w:date="2023-10-09T21:09:00Z" w:initials="N@">
    <w:p w14:paraId="0D345C2A" w14:textId="6F9F5A51" w:rsidR="00921997" w:rsidRDefault="00921997">
      <w:pPr>
        <w:pStyle w:val="a6"/>
      </w:pPr>
      <w:r>
        <w:rPr>
          <w:rStyle w:val="a5"/>
        </w:rPr>
        <w:annotationRef/>
      </w:r>
      <w:r>
        <w:t>Исправлено</w:t>
      </w:r>
    </w:p>
    <w:p w14:paraId="4F58D660" w14:textId="77777777" w:rsidR="00921997" w:rsidRDefault="00921997">
      <w:pPr>
        <w:pStyle w:val="a6"/>
      </w:pPr>
    </w:p>
  </w:comment>
  <w:comment w:id="37" w:author="Николай Набережнев" w:date="2023-10-04T15:33:00Z" w:initials="НН">
    <w:p w14:paraId="77ECF19E" w14:textId="77777777" w:rsidR="008E2F31" w:rsidRPr="008E2F31" w:rsidRDefault="008E2F31">
      <w:pPr>
        <w:pStyle w:val="a6"/>
      </w:pPr>
      <w:r>
        <w:rPr>
          <w:rStyle w:val="a5"/>
        </w:rPr>
        <w:annotationRef/>
      </w:r>
      <w:r>
        <w:t xml:space="preserve">в примере было для </w:t>
      </w:r>
      <w:r>
        <w:rPr>
          <w:lang w:val="en-US"/>
        </w:rPr>
        <w:t>inventor</w:t>
      </w:r>
      <w:r w:rsidRPr="008E2F31">
        <w:t xml:space="preserve">, </w:t>
      </w:r>
      <w:r>
        <w:t>у вас компас сапр</w:t>
      </w:r>
    </w:p>
  </w:comment>
  <w:comment w:id="38" w:author="Nickronus @" w:date="2023-10-09T21:08:00Z" w:initials="N@">
    <w:p w14:paraId="0C98C077" w14:textId="06BD159E" w:rsidR="00921997" w:rsidRDefault="00921997">
      <w:pPr>
        <w:pStyle w:val="a6"/>
      </w:pPr>
      <w:r>
        <w:rPr>
          <w:rStyle w:val="a5"/>
        </w:rPr>
        <w:annotationRef/>
      </w:r>
      <w:r>
        <w:t>Исправлено</w:t>
      </w:r>
    </w:p>
    <w:p w14:paraId="1EF2F2E4" w14:textId="77777777" w:rsidR="00921997" w:rsidRDefault="00921997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33037E" w15:done="0"/>
  <w15:commentEx w15:paraId="4796A9E7" w15:done="0"/>
  <w15:commentEx w15:paraId="28DBE42F" w15:paraIdParent="4796A9E7" w15:done="0"/>
  <w15:commentEx w15:paraId="0C3C0602" w15:done="0"/>
  <w15:commentEx w15:paraId="7A2826CB" w15:paraIdParent="0C3C0602" w15:done="0"/>
  <w15:commentEx w15:paraId="433108FE" w15:done="0"/>
  <w15:commentEx w15:paraId="079C1F89" w15:paraIdParent="433108FE" w15:done="0"/>
  <w15:commentEx w15:paraId="4B32D39C" w15:done="0"/>
  <w15:commentEx w15:paraId="4F58D660" w15:paraIdParent="4B32D39C" w15:done="0"/>
  <w15:commentEx w15:paraId="77ECF19E" w15:done="0"/>
  <w15:commentEx w15:paraId="1EF2F2E4" w15:paraIdParent="77ECF19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D6017" w14:textId="77777777" w:rsidR="00906B76" w:rsidRDefault="00906B76" w:rsidP="002B79F6">
      <w:pPr>
        <w:spacing w:after="0" w:line="240" w:lineRule="auto"/>
      </w:pPr>
      <w:r>
        <w:separator/>
      </w:r>
    </w:p>
  </w:endnote>
  <w:endnote w:type="continuationSeparator" w:id="0">
    <w:p w14:paraId="6AC13C51" w14:textId="77777777" w:rsidR="00906B76" w:rsidRDefault="00906B76" w:rsidP="002B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37201" w14:textId="77777777" w:rsidR="00906B76" w:rsidRDefault="00906B76" w:rsidP="002B79F6">
      <w:pPr>
        <w:spacing w:after="0" w:line="240" w:lineRule="auto"/>
      </w:pPr>
      <w:r>
        <w:separator/>
      </w:r>
    </w:p>
  </w:footnote>
  <w:footnote w:type="continuationSeparator" w:id="0">
    <w:p w14:paraId="36D97F02" w14:textId="77777777" w:rsidR="00906B76" w:rsidRDefault="00906B76" w:rsidP="002B7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23EE"/>
    <w:multiLevelType w:val="multilevel"/>
    <w:tmpl w:val="44F49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  <w15:person w15:author="Nickronus @">
    <w15:presenceInfo w15:providerId="None" w15:userId="Nickronus @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8A"/>
    <w:rsid w:val="0003029F"/>
    <w:rsid w:val="000F63DE"/>
    <w:rsid w:val="0011777F"/>
    <w:rsid w:val="001B694B"/>
    <w:rsid w:val="00274673"/>
    <w:rsid w:val="002A2E33"/>
    <w:rsid w:val="002B79F6"/>
    <w:rsid w:val="0039705E"/>
    <w:rsid w:val="00401662"/>
    <w:rsid w:val="0049306F"/>
    <w:rsid w:val="004B2AF4"/>
    <w:rsid w:val="004F5E7F"/>
    <w:rsid w:val="005164A6"/>
    <w:rsid w:val="0058309D"/>
    <w:rsid w:val="005A0D48"/>
    <w:rsid w:val="00685E8A"/>
    <w:rsid w:val="006E61B8"/>
    <w:rsid w:val="00732186"/>
    <w:rsid w:val="007D3E84"/>
    <w:rsid w:val="008B3213"/>
    <w:rsid w:val="008E2F31"/>
    <w:rsid w:val="00906B76"/>
    <w:rsid w:val="00921997"/>
    <w:rsid w:val="00941D5D"/>
    <w:rsid w:val="00975ADD"/>
    <w:rsid w:val="009763B5"/>
    <w:rsid w:val="00A5119F"/>
    <w:rsid w:val="00A960CD"/>
    <w:rsid w:val="00BC1D13"/>
    <w:rsid w:val="00C4699B"/>
    <w:rsid w:val="00E65288"/>
    <w:rsid w:val="00EF3B6E"/>
    <w:rsid w:val="00F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B69E"/>
  <w15:chartTrackingRefBased/>
  <w15:docId w15:val="{6907CEF5-95D5-40C9-9D7A-A5B09133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1B694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B694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E2F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E2F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E2F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E2F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E2F3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E2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E2F3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30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3029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3029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029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3029F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0302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30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302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2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B79F6"/>
  </w:style>
  <w:style w:type="paragraph" w:styleId="af0">
    <w:name w:val="footer"/>
    <w:basedOn w:val="a"/>
    <w:link w:val="af1"/>
    <w:uiPriority w:val="99"/>
    <w:unhideWhenUsed/>
    <w:rsid w:val="002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B79F6"/>
  </w:style>
  <w:style w:type="character" w:styleId="af2">
    <w:name w:val="Placeholder Text"/>
    <w:basedOn w:val="a0"/>
    <w:uiPriority w:val="99"/>
    <w:semiHidden/>
    <w:rsid w:val="000F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50"/>
    <w:rsid w:val="000B1050"/>
    <w:rsid w:val="0051401D"/>
    <w:rsid w:val="00701FE6"/>
    <w:rsid w:val="00B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14DE897F1419EB55E6C211F544CFB">
    <w:name w:val="A0014DE897F1419EB55E6C211F544CFB"/>
    <w:rsid w:val="000B1050"/>
  </w:style>
  <w:style w:type="paragraph" w:customStyle="1" w:styleId="EE2AFCD895CF4135B8AA1A03EB803E09">
    <w:name w:val="EE2AFCD895CF4135B8AA1A03EB803E09"/>
    <w:rsid w:val="000B1050"/>
  </w:style>
  <w:style w:type="paragraph" w:customStyle="1" w:styleId="60E56864A59F41CC9108B1C81BC68EF1">
    <w:name w:val="60E56864A59F41CC9108B1C81BC68EF1"/>
    <w:rsid w:val="000B1050"/>
  </w:style>
  <w:style w:type="paragraph" w:customStyle="1" w:styleId="DDEC182ECAB543B7BC73670BC77E85E6">
    <w:name w:val="DDEC182ECAB543B7BC73670BC77E85E6"/>
    <w:rsid w:val="000B1050"/>
  </w:style>
  <w:style w:type="paragraph" w:customStyle="1" w:styleId="C381F40974EF452FB20F6B772C94D9BF">
    <w:name w:val="C381F40974EF452FB20F6B772C94D9BF"/>
    <w:rsid w:val="000B1050"/>
  </w:style>
  <w:style w:type="paragraph" w:customStyle="1" w:styleId="2441014F68D34F19A98E98ADBF3E0470">
    <w:name w:val="2441014F68D34F19A98E98ADBF3E0470"/>
    <w:rsid w:val="000B1050"/>
  </w:style>
  <w:style w:type="character" w:styleId="a3">
    <w:name w:val="Placeholder Text"/>
    <w:basedOn w:val="a0"/>
    <w:uiPriority w:val="99"/>
    <w:semiHidden/>
    <w:rsid w:val="00701F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890BAB-9A2F-4F44-9302-14496D18BE3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DD29-F9B1-4BA9-B1E7-B326CD98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Nickronus @</dc:creator>
  <cp:keywords/>
  <dc:description/>
  <cp:lastModifiedBy>Nickronus @</cp:lastModifiedBy>
  <cp:revision>9</cp:revision>
  <dcterms:created xsi:type="dcterms:W3CDTF">2023-10-09T13:43:00Z</dcterms:created>
  <dcterms:modified xsi:type="dcterms:W3CDTF">2023-10-10T11:31:00Z</dcterms:modified>
</cp:coreProperties>
</file>