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CE07" w14:textId="77777777" w:rsidR="00E971A1" w:rsidRDefault="00B24457">
      <w:pPr>
        <w:pBdr>
          <w:top w:val="none" w:sz="0" w:space="0" w:color="auto"/>
          <w:left w:val="none" w:sz="0" w:space="0" w:color="auto"/>
          <w:bottom w:val="none" w:sz="0" w:space="0" w:color="auto"/>
          <w:right w:val="none" w:sz="0" w:space="0" w:color="auto"/>
        </w:pBdr>
        <w:spacing w:after="189" w:line="259" w:lineRule="auto"/>
        <w:ind w:left="0" w:firstLine="0"/>
      </w:pPr>
      <w:r>
        <w:t xml:space="preserve"> </w:t>
      </w:r>
    </w:p>
    <w:p w14:paraId="50A1DB8D" w14:textId="77777777" w:rsidR="00E971A1" w:rsidRDefault="00B24457">
      <w:pPr>
        <w:pBdr>
          <w:top w:val="none" w:sz="0" w:space="0" w:color="auto"/>
          <w:left w:val="none" w:sz="0" w:space="0" w:color="auto"/>
          <w:bottom w:val="none" w:sz="0" w:space="0" w:color="auto"/>
          <w:right w:val="none" w:sz="0" w:space="0" w:color="auto"/>
        </w:pBdr>
        <w:spacing w:after="190" w:line="259" w:lineRule="auto"/>
        <w:ind w:left="-5"/>
      </w:pPr>
      <w:r>
        <w:rPr>
          <w:b/>
          <w:color w:val="D9272E"/>
          <w:sz w:val="24"/>
        </w:rPr>
        <w:t>Assessment type (</w:t>
      </w:r>
      <w:r>
        <w:rPr>
          <w:rFonts w:ascii="Wingdings" w:eastAsia="Wingdings" w:hAnsi="Wingdings" w:cs="Wingdings"/>
          <w:color w:val="D9272E"/>
          <w:sz w:val="24"/>
        </w:rPr>
        <w:t></w:t>
      </w:r>
      <w:r>
        <w:rPr>
          <w:b/>
          <w:color w:val="D9272E"/>
          <w:sz w:val="24"/>
        </w:rPr>
        <w:t xml:space="preserve">): </w:t>
      </w:r>
    </w:p>
    <w:p w14:paraId="6C70978C" w14:textId="77777777" w:rsidR="00E971A1" w:rsidRDefault="00B24457">
      <w:pPr>
        <w:pBdr>
          <w:top w:val="none" w:sz="0" w:space="0" w:color="auto"/>
          <w:left w:val="none" w:sz="0" w:space="0" w:color="auto"/>
          <w:bottom w:val="none" w:sz="0" w:space="0" w:color="auto"/>
          <w:right w:val="none" w:sz="0" w:space="0" w:color="auto"/>
        </w:pBdr>
        <w:spacing w:after="195" w:line="259" w:lineRule="auto"/>
        <w:ind w:left="-5"/>
      </w:pPr>
      <w:r>
        <w:rPr>
          <w:rFonts w:ascii="MS Gothic" w:eastAsia="MS Gothic" w:hAnsi="MS Gothic" w:cs="MS Gothic"/>
        </w:rPr>
        <w:t>☐</w:t>
      </w:r>
      <w:r>
        <w:t xml:space="preserve"> Questioning (Oral/Written) </w:t>
      </w:r>
    </w:p>
    <w:p w14:paraId="3672C235" w14:textId="77777777" w:rsidR="00E971A1" w:rsidRDefault="00B24457">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Practical Demonstration </w:t>
      </w:r>
    </w:p>
    <w:p w14:paraId="6B9137E7" w14:textId="77777777" w:rsidR="00E971A1" w:rsidRDefault="00B24457">
      <w:pPr>
        <w:pBdr>
          <w:top w:val="none" w:sz="0" w:space="0" w:color="auto"/>
          <w:left w:val="none" w:sz="0" w:space="0" w:color="auto"/>
          <w:bottom w:val="none" w:sz="0" w:space="0" w:color="auto"/>
          <w:right w:val="none" w:sz="0" w:space="0" w:color="auto"/>
        </w:pBdr>
        <w:spacing w:after="209" w:line="259" w:lineRule="auto"/>
        <w:ind w:left="-5"/>
      </w:pPr>
      <w:r>
        <w:rPr>
          <w:rFonts w:ascii="MS Gothic" w:eastAsia="MS Gothic" w:hAnsi="MS Gothic" w:cs="MS Gothic"/>
        </w:rPr>
        <w:t>☐</w:t>
      </w:r>
      <w:r>
        <w:t xml:space="preserve"> 3</w:t>
      </w:r>
      <w:r>
        <w:rPr>
          <w:vertAlign w:val="superscript"/>
        </w:rPr>
        <w:t>rd</w:t>
      </w:r>
      <w:r>
        <w:t xml:space="preserve"> Party Report </w:t>
      </w:r>
    </w:p>
    <w:p w14:paraId="3D1A9227" w14:textId="77777777" w:rsidR="00E971A1" w:rsidRDefault="00B24457">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Portfolio</w:t>
      </w:r>
      <w:r>
        <w:rPr>
          <w:i/>
          <w:sz w:val="16"/>
        </w:rPr>
        <w:t xml:space="preserve"> </w:t>
      </w:r>
    </w:p>
    <w:p w14:paraId="3F65B81C" w14:textId="77777777" w:rsidR="00E971A1" w:rsidRDefault="00B24457">
      <w:pPr>
        <w:pBdr>
          <w:top w:val="none" w:sz="0" w:space="0" w:color="auto"/>
          <w:left w:val="none" w:sz="0" w:space="0" w:color="auto"/>
          <w:bottom w:val="none" w:sz="0" w:space="0" w:color="auto"/>
          <w:right w:val="none" w:sz="0" w:space="0" w:color="auto"/>
        </w:pBdr>
        <w:spacing w:after="179" w:line="259" w:lineRule="auto"/>
        <w:ind w:left="0" w:firstLine="0"/>
      </w:pPr>
      <w:r>
        <w:t xml:space="preserve"> </w:t>
      </w:r>
    </w:p>
    <w:p w14:paraId="3C54F120" w14:textId="77777777" w:rsidR="00E971A1" w:rsidRDefault="00B24457">
      <w:pPr>
        <w:pBdr>
          <w:top w:val="none" w:sz="0" w:space="0" w:color="auto"/>
          <w:left w:val="none" w:sz="0" w:space="0" w:color="auto"/>
          <w:bottom w:val="none" w:sz="0" w:space="0" w:color="auto"/>
          <w:right w:val="none" w:sz="0" w:space="0" w:color="auto"/>
        </w:pBdr>
        <w:spacing w:after="160" w:line="259" w:lineRule="auto"/>
        <w:ind w:left="-5"/>
      </w:pPr>
      <w:r>
        <w:rPr>
          <w:b/>
          <w:color w:val="D9272E"/>
          <w:sz w:val="24"/>
        </w:rPr>
        <w:t xml:space="preserve">Assessment Resources: </w:t>
      </w:r>
    </w:p>
    <w:p w14:paraId="21B32222" w14:textId="77777777" w:rsidR="00E971A1" w:rsidRDefault="00B24457">
      <w:pPr>
        <w:ind w:left="216"/>
      </w:pPr>
      <w:r>
        <w:t xml:space="preserve">Python3 interpreter. </w:t>
      </w:r>
    </w:p>
    <w:p w14:paraId="70312D18" w14:textId="77777777" w:rsidR="00E971A1" w:rsidRDefault="00B24457">
      <w:pPr>
        <w:ind w:left="216"/>
      </w:pPr>
      <w:r>
        <w:t xml:space="preserve">Python IDE, like PyCharm, or </w:t>
      </w:r>
      <w:proofErr w:type="spellStart"/>
      <w:r>
        <w:t>VSCode</w:t>
      </w:r>
      <w:proofErr w:type="spellEnd"/>
      <w:r>
        <w:t xml:space="preserve"> (the latter is not supported by the college), with the ability to use Python Virtual Environments. </w:t>
      </w:r>
    </w:p>
    <w:p w14:paraId="299BDB25" w14:textId="77777777" w:rsidR="00E971A1" w:rsidRDefault="00B24457">
      <w:pPr>
        <w:ind w:left="216"/>
      </w:pPr>
      <w:r>
        <w:t xml:space="preserve">Access to Office 365 and/or Microsoft Word. </w:t>
      </w:r>
    </w:p>
    <w:p w14:paraId="5B32E3CB" w14:textId="77777777" w:rsidR="00E971A1" w:rsidRDefault="00B24457">
      <w:pPr>
        <w:ind w:left="216"/>
      </w:pPr>
      <w:r>
        <w:t xml:space="preserve">Git and access to GitHub. </w:t>
      </w:r>
    </w:p>
    <w:p w14:paraId="4A59DC48" w14:textId="77777777" w:rsidR="00E971A1" w:rsidRDefault="00B24457">
      <w:pPr>
        <w:spacing w:after="189" w:line="259" w:lineRule="auto"/>
        <w:ind w:left="206" w:firstLine="0"/>
      </w:pPr>
      <w:r>
        <w:rPr>
          <w:i/>
          <w:color w:val="FF0000"/>
        </w:rPr>
        <w:t xml:space="preserve">Use of some of these items may not occur in this part of the assessment task. </w:t>
      </w:r>
    </w:p>
    <w:p w14:paraId="74648175"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4EC75466"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5"/>
      </w:pPr>
      <w:r>
        <w:rPr>
          <w:b/>
          <w:color w:val="D9272E"/>
          <w:sz w:val="24"/>
        </w:rPr>
        <w:t xml:space="preserve">Assessment Due </w:t>
      </w:r>
    </w:p>
    <w:tbl>
      <w:tblPr>
        <w:tblStyle w:val="TableGrid"/>
        <w:tblW w:w="10096" w:type="dxa"/>
        <w:tblInd w:w="113" w:type="dxa"/>
        <w:tblCellMar>
          <w:top w:w="168" w:type="dxa"/>
          <w:left w:w="108" w:type="dxa"/>
          <w:right w:w="115" w:type="dxa"/>
        </w:tblCellMar>
        <w:tblLook w:val="04A0" w:firstRow="1" w:lastRow="0" w:firstColumn="1" w:lastColumn="0" w:noHBand="0" w:noVBand="1"/>
      </w:tblPr>
      <w:tblGrid>
        <w:gridCol w:w="10096"/>
      </w:tblGrid>
      <w:tr w:rsidR="00E971A1" w14:paraId="7C65AA2E" w14:textId="77777777">
        <w:trPr>
          <w:trHeight w:val="2052"/>
        </w:trPr>
        <w:tc>
          <w:tcPr>
            <w:tcW w:w="10096" w:type="dxa"/>
            <w:tcBorders>
              <w:top w:val="single" w:sz="4" w:space="0" w:color="000000"/>
              <w:left w:val="single" w:sz="4" w:space="0" w:color="000000"/>
              <w:bottom w:val="single" w:sz="4" w:space="0" w:color="000000"/>
              <w:right w:val="single" w:sz="4" w:space="0" w:color="000000"/>
            </w:tcBorders>
          </w:tcPr>
          <w:p w14:paraId="4FFDA04D" w14:textId="77777777" w:rsidR="00E971A1" w:rsidRDefault="00B24457">
            <w:pPr>
              <w:pBdr>
                <w:top w:val="none" w:sz="0" w:space="0" w:color="auto"/>
                <w:left w:val="none" w:sz="0" w:space="0" w:color="auto"/>
                <w:bottom w:val="none" w:sz="0" w:space="0" w:color="auto"/>
                <w:right w:val="none" w:sz="0" w:space="0" w:color="auto"/>
              </w:pBdr>
              <w:spacing w:after="129" w:line="259" w:lineRule="auto"/>
              <w:ind w:left="0" w:firstLine="0"/>
            </w:pPr>
            <w:r>
              <w:t xml:space="preserve">This item is due: </w:t>
            </w:r>
          </w:p>
          <w:p w14:paraId="4FFB7C3E" w14:textId="77777777" w:rsidR="00E971A1" w:rsidRDefault="00B24457">
            <w:pPr>
              <w:pBdr>
                <w:top w:val="none" w:sz="0" w:space="0" w:color="auto"/>
                <w:left w:val="none" w:sz="0" w:space="0" w:color="auto"/>
                <w:bottom w:val="none" w:sz="0" w:space="0" w:color="auto"/>
                <w:right w:val="none" w:sz="0" w:space="0" w:color="auto"/>
              </w:pBdr>
              <w:tabs>
                <w:tab w:val="center" w:pos="411"/>
                <w:tab w:val="center" w:pos="3309"/>
              </w:tabs>
              <w:spacing w:after="149" w:line="259" w:lineRule="auto"/>
              <w:ind w:left="0" w:firstLine="0"/>
            </w:pPr>
            <w:r>
              <w:rPr>
                <w:rFonts w:ascii="Calibri" w:eastAsia="Calibri" w:hAnsi="Calibri" w:cs="Calibri"/>
              </w:rPr>
              <w:tab/>
            </w:r>
            <w:r>
              <w:rPr>
                <w:rFonts w:ascii="Segoe UI Symbol" w:eastAsia="Segoe UI Symbol" w:hAnsi="Segoe UI Symbol" w:cs="Segoe UI Symbol"/>
              </w:rPr>
              <w:t></w:t>
            </w:r>
            <w:r>
              <w:t xml:space="preserve"> </w:t>
            </w:r>
            <w:r>
              <w:tab/>
            </w:r>
            <w:r>
              <w:rPr>
                <w:rFonts w:ascii="Calibri" w:eastAsia="Calibri" w:hAnsi="Calibri" w:cs="Calibri"/>
                <w:b/>
              </w:rPr>
              <w:t xml:space="preserve">Week 5, 17:00 (5pm) on the day of the scheduled lecture </w:t>
            </w:r>
          </w:p>
          <w:p w14:paraId="7DDA414B" w14:textId="77777777" w:rsidR="00E971A1" w:rsidRDefault="00B24457">
            <w:pPr>
              <w:pBdr>
                <w:top w:val="none" w:sz="0" w:space="0" w:color="auto"/>
                <w:left w:val="none" w:sz="0" w:space="0" w:color="auto"/>
                <w:bottom w:val="none" w:sz="0" w:space="0" w:color="auto"/>
                <w:right w:val="none" w:sz="0" w:space="0" w:color="auto"/>
              </w:pBdr>
              <w:spacing w:line="299" w:lineRule="auto"/>
              <w:ind w:left="0" w:firstLine="0"/>
            </w:pPr>
            <w:r>
              <w:t xml:space="preserve">Refer to Blackboard for most accurate dates, which may alter due to unforeseen circumstances. We also endeavour to update these documents at the same time. </w:t>
            </w:r>
          </w:p>
          <w:p w14:paraId="3907D43B"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i/>
                <w:color w:val="FF0000"/>
              </w:rPr>
              <w:t xml:space="preserve">It is advantageous for you to attempt to meet this deadline. </w:t>
            </w:r>
            <w:r>
              <w:t xml:space="preserve"> </w:t>
            </w:r>
          </w:p>
        </w:tc>
      </w:tr>
    </w:tbl>
    <w:p w14:paraId="633EA33D"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509572A" w14:textId="77777777" w:rsidR="00E971A1" w:rsidRDefault="00B24457">
      <w:pPr>
        <w:pBdr>
          <w:top w:val="none" w:sz="0" w:space="0" w:color="auto"/>
          <w:left w:val="none" w:sz="0" w:space="0" w:color="auto"/>
          <w:bottom w:val="none" w:sz="0" w:space="0" w:color="auto"/>
          <w:right w:val="none" w:sz="0" w:space="0" w:color="auto"/>
        </w:pBdr>
        <w:spacing w:after="166" w:line="259" w:lineRule="auto"/>
        <w:ind w:left="0" w:firstLine="0"/>
      </w:pPr>
      <w:r>
        <w:rPr>
          <w:b/>
          <w:color w:val="D9272E"/>
          <w:sz w:val="24"/>
        </w:rPr>
        <w:t xml:space="preserve"> </w:t>
      </w:r>
    </w:p>
    <w:p w14:paraId="0261D7B4"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E9CC82A"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4"/>
        </w:rPr>
        <w:t xml:space="preserve"> </w:t>
      </w:r>
    </w:p>
    <w:p w14:paraId="5FB7E0CE" w14:textId="77777777" w:rsidR="00E971A1" w:rsidRDefault="00B24457">
      <w:pPr>
        <w:pBdr>
          <w:top w:val="none" w:sz="0" w:space="0" w:color="auto"/>
          <w:left w:val="none" w:sz="0" w:space="0" w:color="auto"/>
          <w:bottom w:val="none" w:sz="0" w:space="0" w:color="auto"/>
          <w:right w:val="none" w:sz="0" w:space="0" w:color="auto"/>
        </w:pBdr>
        <w:spacing w:after="59" w:line="259" w:lineRule="auto"/>
        <w:ind w:left="0" w:firstLine="0"/>
      </w:pPr>
      <w:r>
        <w:lastRenderedPageBreak/>
        <w:t xml:space="preserve"> </w:t>
      </w:r>
    </w:p>
    <w:p w14:paraId="2C381ED2" w14:textId="77777777" w:rsidR="00E971A1" w:rsidRDefault="00B24457">
      <w:pPr>
        <w:pBdr>
          <w:top w:val="none" w:sz="0" w:space="0" w:color="auto"/>
          <w:left w:val="none" w:sz="0" w:space="0" w:color="auto"/>
          <w:bottom w:val="none" w:sz="0" w:space="0" w:color="auto"/>
          <w:right w:val="none" w:sz="0" w:space="0" w:color="auto"/>
        </w:pBdr>
        <w:spacing w:after="278" w:line="259" w:lineRule="auto"/>
        <w:ind w:left="-5"/>
      </w:pPr>
      <w:r>
        <w:rPr>
          <w:b/>
          <w:color w:val="D9272E"/>
          <w:sz w:val="24"/>
        </w:rPr>
        <w:t xml:space="preserve">Assessment Instructions: </w:t>
      </w:r>
    </w:p>
    <w:p w14:paraId="00032BEB" w14:textId="77777777" w:rsidR="00E971A1" w:rsidRDefault="00B24457">
      <w:pPr>
        <w:spacing w:after="161" w:line="259" w:lineRule="auto"/>
        <w:ind w:left="216"/>
      </w:pPr>
      <w:r>
        <w:rPr>
          <w:b/>
          <w:color w:val="D9272E"/>
        </w:rPr>
        <w:t xml:space="preserve">Scenario </w:t>
      </w:r>
    </w:p>
    <w:p w14:paraId="14B890BE" w14:textId="77777777" w:rsidR="00E971A1" w:rsidRDefault="00B24457">
      <w:pPr>
        <w:spacing w:line="240" w:lineRule="auto"/>
        <w:ind w:left="216"/>
      </w:pPr>
      <w:r>
        <w:t xml:space="preserve">You are employed as a junior software developer at a boutique software house called </w:t>
      </w:r>
      <w:proofErr w:type="spellStart"/>
      <w:r>
        <w:rPr>
          <w:i/>
          <w:color w:val="FF0000"/>
        </w:rPr>
        <w:t>Softwares</w:t>
      </w:r>
      <w:proofErr w:type="spellEnd"/>
      <w:r>
        <w:rPr>
          <w:i/>
          <w:color w:val="FF0000"/>
        </w:rPr>
        <w:t>-RUs</w:t>
      </w:r>
      <w:r>
        <w:t xml:space="preserve"> in Perth.  </w:t>
      </w:r>
    </w:p>
    <w:p w14:paraId="07958F9C" w14:textId="77777777" w:rsidR="00E971A1" w:rsidRDefault="00B24457">
      <w:pPr>
        <w:ind w:left="216"/>
      </w:pPr>
      <w:r>
        <w:t xml:space="preserve">You have been assigned to the Games team and will provide some of the code required for various games that the company builds and releases.  </w:t>
      </w:r>
    </w:p>
    <w:p w14:paraId="0FB31905" w14:textId="77777777" w:rsidR="00E971A1" w:rsidRDefault="00B24457">
      <w:pPr>
        <w:ind w:left="216"/>
      </w:pPr>
      <w:r>
        <w:t xml:space="preserve">You will be implementing a dynamic data structure (a Double Linked List, to be precise). It is expected that the software you create is of a high quality and passes a certain level of testing. You will be provided with guidelines regarding the extent of testing you must perform.  </w:t>
      </w:r>
    </w:p>
    <w:p w14:paraId="64D39FA1" w14:textId="77777777" w:rsidR="00E971A1" w:rsidRDefault="00B24457">
      <w:pPr>
        <w:spacing w:after="3"/>
        <w:ind w:left="216"/>
      </w:pPr>
      <w:r>
        <w:t xml:space="preserve">It is expected that the software you create is of a high quality and passes a certain level of testing. </w:t>
      </w:r>
    </w:p>
    <w:p w14:paraId="259FDEA3" w14:textId="77777777" w:rsidR="00E971A1" w:rsidRDefault="00B24457">
      <w:pPr>
        <w:ind w:left="216"/>
      </w:pPr>
      <w:r>
        <w:t xml:space="preserve">You will be provided with guidelines regarding the extent of testing expected of you.  </w:t>
      </w:r>
    </w:p>
    <w:p w14:paraId="012CC7AB" w14:textId="77777777" w:rsidR="00E971A1" w:rsidRDefault="00B24457">
      <w:pPr>
        <w:spacing w:after="161" w:line="259" w:lineRule="auto"/>
        <w:ind w:left="216"/>
      </w:pPr>
      <w:r>
        <w:rPr>
          <w:b/>
          <w:color w:val="D9272E"/>
        </w:rPr>
        <w:t xml:space="preserve">Instructions </w:t>
      </w:r>
    </w:p>
    <w:p w14:paraId="2DF4A44B" w14:textId="77777777" w:rsidR="00E971A1" w:rsidRDefault="00B24457">
      <w:pPr>
        <w:ind w:left="216"/>
      </w:pPr>
      <w:r>
        <w:t xml:space="preserve">Your code must adhere to certain style guides, the most important being PEP-8 – Style Guide for Python Code. You should familiarise yourself with </w:t>
      </w:r>
      <w:hyperlink r:id="rId7">
        <w:r>
          <w:rPr>
            <w:color w:val="0000FF"/>
            <w:u w:val="single" w:color="0000FF"/>
          </w:rPr>
          <w:t>PEP</w:t>
        </w:r>
      </w:hyperlink>
      <w:hyperlink r:id="rId8">
        <w:r>
          <w:rPr>
            <w:color w:val="0000FF"/>
            <w:u w:val="single" w:color="0000FF"/>
          </w:rPr>
          <w:t>-</w:t>
        </w:r>
      </w:hyperlink>
      <w:hyperlink r:id="rId9">
        <w:r>
          <w:rPr>
            <w:color w:val="0000FF"/>
            <w:u w:val="single" w:color="0000FF"/>
          </w:rPr>
          <w:t>8</w:t>
        </w:r>
      </w:hyperlink>
      <w:hyperlink r:id="rId10">
        <w:r>
          <w:t xml:space="preserve"> </w:t>
        </w:r>
      </w:hyperlink>
      <w:r>
        <w:t xml:space="preserve">before continuing as SRU has adopted it as their code style. </w:t>
      </w:r>
    </w:p>
    <w:p w14:paraId="1D4F9B6E" w14:textId="77777777" w:rsidR="00E971A1" w:rsidRDefault="00B24457">
      <w:pPr>
        <w:ind w:left="216"/>
      </w:pPr>
      <w:r>
        <w:t xml:space="preserve">Use of a Git repository is standard practice at </w:t>
      </w:r>
      <w:proofErr w:type="spellStart"/>
      <w:r>
        <w:rPr>
          <w:i/>
          <w:color w:val="FF0000"/>
        </w:rPr>
        <w:t>Softwares</w:t>
      </w:r>
      <w:proofErr w:type="spellEnd"/>
      <w:r>
        <w:rPr>
          <w:i/>
          <w:color w:val="FF0000"/>
        </w:rPr>
        <w:t xml:space="preserve">-R-Us </w:t>
      </w:r>
      <w:r>
        <w:t xml:space="preserve">and most of the steps require the use of Git and GitHub. </w:t>
      </w:r>
    </w:p>
    <w:p w14:paraId="120A8333" w14:textId="77777777" w:rsidR="00E971A1" w:rsidRDefault="00B24457">
      <w:pPr>
        <w:ind w:left="216"/>
      </w:pPr>
      <w:r>
        <w:t xml:space="preserve">There are multiple steps in this task, and you must perform each step to a satisfactory level. Please note that you’ll need the results of the tasks outlined in this assessment tool for future tasks as well. </w:t>
      </w:r>
    </w:p>
    <w:p w14:paraId="3857E826" w14:textId="77777777" w:rsidR="00E971A1" w:rsidRDefault="00B24457">
      <w:pPr>
        <w:ind w:left="216"/>
      </w:pPr>
      <w:r>
        <w:t xml:space="preserve">You may answer any questions in the provided template (if available) and the use of screenshots is encouraged. However, you must also provide the actual source code as a ZIP-file of the project for any programming tasks. </w:t>
      </w:r>
      <w:r>
        <w:rPr>
          <w:i/>
          <w:color w:val="FF0000"/>
        </w:rPr>
        <w:t>Make sure to remove the Virtual Environment folder (</w:t>
      </w:r>
      <w:proofErr w:type="spellStart"/>
      <w:r>
        <w:rPr>
          <w:rFonts w:ascii="MS Gothic" w:eastAsia="MS Gothic" w:hAnsi="MS Gothic" w:cs="MS Gothic"/>
          <w:color w:val="FF0000"/>
        </w:rPr>
        <w:t>venv</w:t>
      </w:r>
      <w:proofErr w:type="spellEnd"/>
      <w:r>
        <w:rPr>
          <w:i/>
          <w:color w:val="FF0000"/>
        </w:rPr>
        <w:t xml:space="preserve"> </w:t>
      </w:r>
      <w:proofErr w:type="gramStart"/>
      <w:r>
        <w:rPr>
          <w:i/>
          <w:color w:val="FF0000"/>
        </w:rPr>
        <w:t xml:space="preserve">or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 before uploading.</w:t>
      </w:r>
      <w:r>
        <w:t xml:space="preserve">  </w:t>
      </w:r>
    </w:p>
    <w:p w14:paraId="1F71C6DF" w14:textId="77777777" w:rsidR="00E971A1" w:rsidRDefault="00B24457">
      <w:pPr>
        <w:ind w:left="216"/>
      </w:pPr>
      <w:r>
        <w:t xml:space="preserve">You must document your code properly. Use docstrings where needed including but not limited to entire classes and methods. Use inline comments to clarify certain parts of code.  </w:t>
      </w:r>
    </w:p>
    <w:p w14:paraId="6AE718B3" w14:textId="77777777" w:rsidR="00E971A1" w:rsidRDefault="00B24457">
      <w:pPr>
        <w:ind w:left="216"/>
      </w:pPr>
      <w:r>
        <w:t xml:space="preserve">If you use any external resources, you should provide references.  </w:t>
      </w:r>
    </w:p>
    <w:p w14:paraId="3EAB7401" w14:textId="77777777" w:rsidR="00E971A1" w:rsidRDefault="00B24457">
      <w:pPr>
        <w:spacing w:after="189" w:line="259" w:lineRule="auto"/>
        <w:ind w:left="206" w:firstLine="0"/>
      </w:pPr>
      <w:r>
        <w:t xml:space="preserve"> </w:t>
      </w:r>
    </w:p>
    <w:p w14:paraId="528E1045"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4"/>
        </w:rPr>
        <w:t xml:space="preserve"> </w:t>
      </w:r>
    </w:p>
    <w:p w14:paraId="2F1312F7" w14:textId="77777777" w:rsidR="00E971A1" w:rsidRDefault="00B24457">
      <w:pPr>
        <w:pBdr>
          <w:top w:val="none" w:sz="0" w:space="0" w:color="auto"/>
          <w:left w:val="none" w:sz="0" w:space="0" w:color="auto"/>
          <w:bottom w:val="none" w:sz="0" w:space="0" w:color="auto"/>
          <w:right w:val="none" w:sz="0" w:space="0" w:color="auto"/>
        </w:pBdr>
        <w:spacing w:after="59" w:line="259" w:lineRule="auto"/>
        <w:ind w:left="0" w:firstLine="0"/>
      </w:pPr>
      <w:r>
        <w:lastRenderedPageBreak/>
        <w:t xml:space="preserve"> </w:t>
      </w:r>
    </w:p>
    <w:p w14:paraId="09CB56CA" w14:textId="77777777" w:rsidR="00E971A1" w:rsidRDefault="00B24457">
      <w:pPr>
        <w:pBdr>
          <w:top w:val="none" w:sz="0" w:space="0" w:color="auto"/>
          <w:left w:val="none" w:sz="0" w:space="0" w:color="auto"/>
          <w:bottom w:val="none" w:sz="0" w:space="0" w:color="auto"/>
          <w:right w:val="none" w:sz="0" w:space="0" w:color="auto"/>
        </w:pBdr>
        <w:spacing w:after="165" w:line="259" w:lineRule="auto"/>
        <w:ind w:left="0" w:firstLine="0"/>
      </w:pPr>
      <w:r>
        <w:rPr>
          <w:b/>
          <w:color w:val="D9272E"/>
          <w:sz w:val="24"/>
        </w:rPr>
        <w:t xml:space="preserve"> </w:t>
      </w:r>
    </w:p>
    <w:p w14:paraId="58CD3AAE"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545100FF" w14:textId="77777777" w:rsidR="00E971A1" w:rsidRDefault="00B24457">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42A02408"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5"/>
      </w:pPr>
      <w:r>
        <w:rPr>
          <w:b/>
          <w:color w:val="D9272E"/>
          <w:sz w:val="24"/>
        </w:rPr>
        <w:t xml:space="preserve">Assessment Instrument: </w:t>
      </w:r>
    </w:p>
    <w:tbl>
      <w:tblPr>
        <w:tblStyle w:val="TableGrid"/>
        <w:tblW w:w="10096" w:type="dxa"/>
        <w:tblInd w:w="113" w:type="dxa"/>
        <w:tblCellMar>
          <w:left w:w="108" w:type="dxa"/>
          <w:bottom w:w="6" w:type="dxa"/>
          <w:right w:w="71" w:type="dxa"/>
        </w:tblCellMar>
        <w:tblLook w:val="04A0" w:firstRow="1" w:lastRow="0" w:firstColumn="1" w:lastColumn="0" w:noHBand="0" w:noVBand="1"/>
      </w:tblPr>
      <w:tblGrid>
        <w:gridCol w:w="10096"/>
      </w:tblGrid>
      <w:tr w:rsidR="00E971A1" w14:paraId="056273AB" w14:textId="77777777">
        <w:trPr>
          <w:trHeight w:val="8658"/>
        </w:trPr>
        <w:tc>
          <w:tcPr>
            <w:tcW w:w="10096" w:type="dxa"/>
            <w:tcBorders>
              <w:top w:val="single" w:sz="4" w:space="0" w:color="000000"/>
              <w:left w:val="single" w:sz="4" w:space="0" w:color="000000"/>
              <w:bottom w:val="single" w:sz="4" w:space="0" w:color="000000"/>
              <w:right w:val="single" w:sz="4" w:space="0" w:color="000000"/>
            </w:tcBorders>
            <w:vAlign w:val="bottom"/>
          </w:tcPr>
          <w:p w14:paraId="1493283E" w14:textId="77777777" w:rsidR="00E971A1" w:rsidRDefault="00B24457">
            <w:pPr>
              <w:pBdr>
                <w:top w:val="none" w:sz="0" w:space="0" w:color="auto"/>
                <w:left w:val="none" w:sz="0" w:space="0" w:color="auto"/>
                <w:bottom w:val="none" w:sz="0" w:space="0" w:color="auto"/>
                <w:right w:val="none" w:sz="0" w:space="0" w:color="auto"/>
              </w:pBdr>
              <w:spacing w:after="166" w:line="259" w:lineRule="auto"/>
              <w:ind w:left="0" w:firstLine="0"/>
            </w:pPr>
            <w:r>
              <w:rPr>
                <w:b/>
                <w:color w:val="D9272E"/>
              </w:rPr>
              <w:t xml:space="preserve">Step 1 – Set up local and remote git repositories  </w:t>
            </w:r>
          </w:p>
          <w:p w14:paraId="6C7B8420" w14:textId="77777777" w:rsidR="00E971A1" w:rsidRPr="00B24457" w:rsidRDefault="00B24457">
            <w:pPr>
              <w:pBdr>
                <w:top w:val="none" w:sz="0" w:space="0" w:color="auto"/>
                <w:left w:val="none" w:sz="0" w:space="0" w:color="auto"/>
                <w:bottom w:val="none" w:sz="0" w:space="0" w:color="auto"/>
                <w:right w:val="none" w:sz="0" w:space="0" w:color="auto"/>
              </w:pBdr>
              <w:spacing w:after="125" w:line="297" w:lineRule="auto"/>
              <w:ind w:left="0" w:firstLine="0"/>
              <w:rPr>
                <w:highlight w:val="lightGray"/>
              </w:rPr>
            </w:pPr>
            <w:r w:rsidRPr="00B24457">
              <w:rPr>
                <w:highlight w:val="lightGray"/>
              </w:rPr>
              <w:t xml:space="preserve">In the first step, we set up the project, create a local Git repository and remote Git repository on GitHub. This step has multiple parts to it: </w:t>
            </w:r>
          </w:p>
          <w:p w14:paraId="5988A2E7"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6" w:line="255" w:lineRule="auto"/>
              <w:ind w:hanging="360"/>
              <w:rPr>
                <w:highlight w:val="lightGray"/>
              </w:rPr>
            </w:pPr>
            <w:r w:rsidRPr="00B24457">
              <w:rPr>
                <w:rFonts w:ascii="Calibri" w:eastAsia="Calibri" w:hAnsi="Calibri" w:cs="Calibri"/>
                <w:highlight w:val="lightGray"/>
              </w:rPr>
              <w:t xml:space="preserve">Create an empty project. You can this from the command line or you can use your preferred IDE like PyCharm to do this for you. Name the project </w:t>
            </w:r>
            <w:r w:rsidRPr="00B24457">
              <w:rPr>
                <w:rFonts w:ascii="MS Gothic" w:eastAsia="MS Gothic" w:hAnsi="MS Gothic" w:cs="MS Gothic"/>
                <w:color w:val="FF0000"/>
                <w:highlight w:val="lightGray"/>
              </w:rPr>
              <w:t>SRUS-XXX-Games</w:t>
            </w:r>
            <w:r w:rsidRPr="00B24457">
              <w:rPr>
                <w:rFonts w:ascii="Calibri" w:eastAsia="Calibri" w:hAnsi="Calibri" w:cs="Calibri"/>
                <w:highlight w:val="lightGray"/>
              </w:rPr>
              <w:t xml:space="preserve">, where </w:t>
            </w:r>
            <w:r w:rsidRPr="00B24457">
              <w:rPr>
                <w:rFonts w:ascii="MS Gothic" w:eastAsia="MS Gothic" w:hAnsi="MS Gothic" w:cs="MS Gothic"/>
                <w:color w:val="FF0000"/>
                <w:highlight w:val="lightGray"/>
              </w:rPr>
              <w:t>XXX</w:t>
            </w:r>
            <w:r w:rsidRPr="00B24457">
              <w:rPr>
                <w:rFonts w:ascii="Calibri" w:eastAsia="Calibri" w:hAnsi="Calibri" w:cs="Calibri"/>
                <w:highlight w:val="lightGray"/>
              </w:rPr>
              <w:t xml:space="preserve"> should be replaced with your initials. If your name is Alex Johnson, the project should be called </w:t>
            </w:r>
            <w:r w:rsidRPr="00B24457">
              <w:rPr>
                <w:rFonts w:ascii="MS Gothic" w:eastAsia="MS Gothic" w:hAnsi="MS Gothic" w:cs="MS Gothic"/>
                <w:color w:val="FF0000"/>
                <w:highlight w:val="lightGray"/>
              </w:rPr>
              <w:t>SRUS-AJ-Games</w:t>
            </w:r>
            <w:r w:rsidRPr="00B24457">
              <w:rPr>
                <w:rFonts w:ascii="Calibri" w:eastAsia="Calibri" w:hAnsi="Calibri" w:cs="Calibri"/>
                <w:highlight w:val="lightGray"/>
              </w:rPr>
              <w:t xml:space="preserve">. </w:t>
            </w:r>
          </w:p>
          <w:p w14:paraId="69DE6BAE"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B24457">
              <w:rPr>
                <w:rFonts w:ascii="Calibri" w:eastAsia="Calibri" w:hAnsi="Calibri" w:cs="Calibri"/>
                <w:highlight w:val="lightGray"/>
              </w:rPr>
              <w:t xml:space="preserve">Add a file </w:t>
            </w:r>
            <w:proofErr w:type="gramStart"/>
            <w:r w:rsidRPr="00B24457">
              <w:rPr>
                <w:rFonts w:ascii="Calibri" w:eastAsia="Calibri" w:hAnsi="Calibri" w:cs="Calibri"/>
                <w:highlight w:val="lightGray"/>
              </w:rPr>
              <w:t xml:space="preserve">called </w:t>
            </w:r>
            <w:r w:rsidRPr="00B24457">
              <w:rPr>
                <w:rFonts w:ascii="MS Gothic" w:eastAsia="MS Gothic" w:hAnsi="MS Gothic" w:cs="MS Gothic"/>
                <w:color w:val="FF0000"/>
                <w:highlight w:val="lightGray"/>
              </w:rPr>
              <w:t>.</w:t>
            </w:r>
            <w:proofErr w:type="spellStart"/>
            <w:r w:rsidRPr="00B24457">
              <w:rPr>
                <w:rFonts w:ascii="MS Gothic" w:eastAsia="MS Gothic" w:hAnsi="MS Gothic" w:cs="MS Gothic"/>
                <w:color w:val="FF0000"/>
                <w:highlight w:val="lightGray"/>
              </w:rPr>
              <w:t>gitignore</w:t>
            </w:r>
            <w:proofErr w:type="spellEnd"/>
            <w:proofErr w:type="gramEnd"/>
            <w:r w:rsidRPr="00B24457">
              <w:rPr>
                <w:rFonts w:ascii="Calibri" w:eastAsia="Calibri" w:hAnsi="Calibri" w:cs="Calibri"/>
                <w:highlight w:val="lightGray"/>
              </w:rPr>
              <w:t xml:space="preserve"> to your project. Ensure that it contains useful entries for your project </w:t>
            </w:r>
          </w:p>
          <w:p w14:paraId="14D5E468" w14:textId="77777777" w:rsidR="00E971A1" w:rsidRPr="00B24457" w:rsidRDefault="00B24457">
            <w:pPr>
              <w:pBdr>
                <w:top w:val="none" w:sz="0" w:space="0" w:color="auto"/>
                <w:left w:val="none" w:sz="0" w:space="0" w:color="auto"/>
                <w:bottom w:val="none" w:sz="0" w:space="0" w:color="auto"/>
                <w:right w:val="none" w:sz="0" w:space="0" w:color="auto"/>
              </w:pBdr>
              <w:spacing w:after="9" w:line="259" w:lineRule="auto"/>
              <w:ind w:left="720" w:firstLine="0"/>
              <w:rPr>
                <w:highlight w:val="lightGray"/>
              </w:rPr>
            </w:pPr>
            <w:r w:rsidRPr="00B24457">
              <w:rPr>
                <w:rFonts w:ascii="Calibri" w:eastAsia="Calibri" w:hAnsi="Calibri" w:cs="Calibri"/>
                <w:highlight w:val="lightGray"/>
              </w:rPr>
              <w:t xml:space="preserve">(Python, PyCharm, etc.)  </w:t>
            </w:r>
          </w:p>
          <w:p w14:paraId="6CA8165C"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18" w:line="252" w:lineRule="auto"/>
              <w:ind w:hanging="360"/>
              <w:rPr>
                <w:highlight w:val="lightGray"/>
              </w:rPr>
            </w:pPr>
            <w:r w:rsidRPr="00B24457">
              <w:rPr>
                <w:rFonts w:ascii="Calibri" w:eastAsia="Calibri" w:hAnsi="Calibri" w:cs="Calibri"/>
                <w:highlight w:val="lightGray"/>
              </w:rPr>
              <w:t xml:space="preserve">Create two folders within your project: </w:t>
            </w:r>
            <w:r w:rsidRPr="00B24457">
              <w:rPr>
                <w:rFonts w:ascii="MS Gothic" w:eastAsia="MS Gothic" w:hAnsi="MS Gothic" w:cs="MS Gothic"/>
                <w:color w:val="FF0000"/>
                <w:highlight w:val="lightGray"/>
              </w:rPr>
              <w:t>app</w:t>
            </w:r>
            <w:r w:rsidRPr="00B24457">
              <w:rPr>
                <w:rFonts w:ascii="Calibri" w:eastAsia="Calibri" w:hAnsi="Calibri" w:cs="Calibri"/>
                <w:highlight w:val="lightGray"/>
              </w:rPr>
              <w:t xml:space="preserve"> and </w:t>
            </w:r>
            <w:r w:rsidRPr="00B24457">
              <w:rPr>
                <w:rFonts w:ascii="MS Gothic" w:eastAsia="MS Gothic" w:hAnsi="MS Gothic" w:cs="MS Gothic"/>
                <w:color w:val="FF0000"/>
                <w:highlight w:val="lightGray"/>
              </w:rPr>
              <w:t>test</w:t>
            </w:r>
            <w:r w:rsidRPr="00B24457">
              <w:rPr>
                <w:rFonts w:ascii="Calibri" w:eastAsia="Calibri" w:hAnsi="Calibri" w:cs="Calibri"/>
                <w:highlight w:val="lightGray"/>
              </w:rPr>
              <w:t xml:space="preserve">. Within each of those, create an empty file </w:t>
            </w:r>
            <w:proofErr w:type="gramStart"/>
            <w:r w:rsidRPr="00B24457">
              <w:rPr>
                <w:rFonts w:ascii="Calibri" w:eastAsia="Calibri" w:hAnsi="Calibri" w:cs="Calibri"/>
                <w:highlight w:val="lightGray"/>
              </w:rPr>
              <w:t xml:space="preserve">called </w:t>
            </w:r>
            <w:r w:rsidRPr="00B24457">
              <w:rPr>
                <w:rFonts w:ascii="MS Gothic" w:eastAsia="MS Gothic" w:hAnsi="MS Gothic" w:cs="MS Gothic"/>
                <w:color w:val="FF0000"/>
                <w:highlight w:val="lightGray"/>
              </w:rPr>
              <w:t>.keep</w:t>
            </w:r>
            <w:proofErr w:type="gramEnd"/>
            <w:r w:rsidRPr="00B24457">
              <w:rPr>
                <w:rFonts w:ascii="Calibri" w:eastAsia="Calibri" w:hAnsi="Calibri" w:cs="Calibri"/>
                <w:highlight w:val="lightGray"/>
              </w:rPr>
              <w:t xml:space="preserve">. This will ensure that the folders will be added to your local repository in the next step. You may remove these files once you’ve added Python source files to the folders. </w:t>
            </w:r>
          </w:p>
          <w:p w14:paraId="076ECA8D"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B24457">
              <w:rPr>
                <w:rFonts w:ascii="Calibri" w:eastAsia="Calibri" w:hAnsi="Calibri" w:cs="Calibri"/>
                <w:highlight w:val="lightGray"/>
              </w:rPr>
              <w:t xml:space="preserve">Initialise the project folder as a local Git repository. From the command line, run </w:t>
            </w:r>
            <w:r w:rsidRPr="00B24457">
              <w:rPr>
                <w:rFonts w:ascii="MS Gothic" w:eastAsia="MS Gothic" w:hAnsi="MS Gothic" w:cs="MS Gothic"/>
                <w:color w:val="FF0000"/>
                <w:highlight w:val="lightGray"/>
              </w:rPr>
              <w:t xml:space="preserve">git </w:t>
            </w:r>
            <w:proofErr w:type="spellStart"/>
            <w:proofErr w:type="gramStart"/>
            <w:r w:rsidRPr="00B24457">
              <w:rPr>
                <w:rFonts w:ascii="MS Gothic" w:eastAsia="MS Gothic" w:hAnsi="MS Gothic" w:cs="MS Gothic"/>
                <w:color w:val="FF0000"/>
                <w:highlight w:val="lightGray"/>
              </w:rPr>
              <w:t>init</w:t>
            </w:r>
            <w:proofErr w:type="spellEnd"/>
            <w:r w:rsidRPr="00B24457">
              <w:rPr>
                <w:rFonts w:ascii="MS Gothic" w:eastAsia="MS Gothic" w:hAnsi="MS Gothic" w:cs="MS Gothic"/>
                <w:color w:val="FF0000"/>
                <w:highlight w:val="lightGray"/>
              </w:rPr>
              <w:t xml:space="preserve"> .</w:t>
            </w:r>
            <w:proofErr w:type="gramEnd"/>
            <w:r w:rsidRPr="00B24457">
              <w:rPr>
                <w:rFonts w:ascii="Calibri" w:eastAsia="Calibri" w:hAnsi="Calibri" w:cs="Calibri"/>
                <w:color w:val="FF0000"/>
                <w:highlight w:val="lightGray"/>
              </w:rPr>
              <w:t xml:space="preserve"> </w:t>
            </w:r>
          </w:p>
          <w:p w14:paraId="405D31E7" w14:textId="77777777" w:rsidR="00E971A1" w:rsidRPr="00B24457" w:rsidRDefault="00B24457">
            <w:pPr>
              <w:pBdr>
                <w:top w:val="none" w:sz="0" w:space="0" w:color="auto"/>
                <w:left w:val="none" w:sz="0" w:space="0" w:color="auto"/>
                <w:bottom w:val="none" w:sz="0" w:space="0" w:color="auto"/>
                <w:right w:val="none" w:sz="0" w:space="0" w:color="auto"/>
              </w:pBdr>
              <w:spacing w:after="0" w:line="240" w:lineRule="auto"/>
              <w:ind w:left="720" w:firstLine="0"/>
              <w:rPr>
                <w:highlight w:val="lightGray"/>
              </w:rPr>
            </w:pPr>
            <w:r w:rsidRPr="00B24457">
              <w:rPr>
                <w:rFonts w:ascii="Calibri" w:eastAsia="Calibri" w:hAnsi="Calibri" w:cs="Calibri"/>
                <w:highlight w:val="lightGray"/>
              </w:rPr>
              <w:t xml:space="preserve">Alternatively, you can use the IDE for this purpose. Commit your local changes with a commit message that reads something like “Initial commit.” </w:t>
            </w:r>
          </w:p>
          <w:p w14:paraId="52504AFA"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0" w:line="239" w:lineRule="auto"/>
              <w:ind w:hanging="360"/>
              <w:rPr>
                <w:highlight w:val="lightGray"/>
              </w:rPr>
            </w:pPr>
            <w:r w:rsidRPr="00B24457">
              <w:rPr>
                <w:rFonts w:ascii="Calibri" w:eastAsia="Calibri" w:hAnsi="Calibri" w:cs="Calibri"/>
                <w:highlight w:val="lightGray"/>
              </w:rPr>
              <w:t xml:space="preserve">Create a repository on GitHub. Do </w:t>
            </w:r>
            <w:r w:rsidRPr="00B24457">
              <w:rPr>
                <w:rFonts w:ascii="Calibri" w:eastAsia="Calibri" w:hAnsi="Calibri" w:cs="Calibri"/>
                <w:i/>
                <w:color w:val="FF0000"/>
                <w:highlight w:val="lightGray"/>
              </w:rPr>
              <w:t>not</w:t>
            </w:r>
            <w:r w:rsidRPr="00B24457">
              <w:rPr>
                <w:rFonts w:ascii="Calibri" w:eastAsia="Calibri" w:hAnsi="Calibri" w:cs="Calibri"/>
                <w:highlight w:val="lightGray"/>
              </w:rPr>
              <w:t xml:space="preserve"> have GitHub create additional files like README, LICENSE, etc. Next, set up that repository as the remote for your local repository by following the provided instructions.  </w:t>
            </w:r>
          </w:p>
          <w:p w14:paraId="6D592D69" w14:textId="77777777" w:rsidR="00E971A1" w:rsidRPr="00B24457" w:rsidRDefault="00B24457">
            <w:pPr>
              <w:numPr>
                <w:ilvl w:val="0"/>
                <w:numId w:val="1"/>
              </w:numPr>
              <w:pBdr>
                <w:top w:val="none" w:sz="0" w:space="0" w:color="auto"/>
                <w:left w:val="none" w:sz="0" w:space="0" w:color="auto"/>
                <w:bottom w:val="none" w:sz="0" w:space="0" w:color="auto"/>
                <w:right w:val="none" w:sz="0" w:space="0" w:color="auto"/>
              </w:pBdr>
              <w:spacing w:after="172" w:line="259" w:lineRule="auto"/>
              <w:ind w:hanging="360"/>
              <w:rPr>
                <w:highlight w:val="lightGray"/>
              </w:rPr>
            </w:pPr>
            <w:r w:rsidRPr="00B24457">
              <w:rPr>
                <w:rFonts w:ascii="Calibri" w:eastAsia="Calibri" w:hAnsi="Calibri" w:cs="Calibri"/>
                <w:highlight w:val="lightGray"/>
              </w:rPr>
              <w:t xml:space="preserve">Push the local changes to your remote repository.  </w:t>
            </w:r>
          </w:p>
          <w:p w14:paraId="1130181F"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2 – Create core class and unit tests </w:t>
            </w:r>
          </w:p>
          <w:p w14:paraId="7D1A2437" w14:textId="77777777" w:rsidR="00E971A1" w:rsidRPr="00B07651" w:rsidRDefault="00B24457">
            <w:pPr>
              <w:pBdr>
                <w:top w:val="none" w:sz="0" w:space="0" w:color="auto"/>
                <w:left w:val="none" w:sz="0" w:space="0" w:color="auto"/>
                <w:bottom w:val="none" w:sz="0" w:space="0" w:color="auto"/>
                <w:right w:val="none" w:sz="0" w:space="0" w:color="auto"/>
              </w:pBdr>
              <w:spacing w:after="158" w:line="238" w:lineRule="auto"/>
              <w:ind w:left="0" w:firstLine="0"/>
              <w:jc w:val="both"/>
              <w:rPr>
                <w:highlight w:val="lightGray"/>
              </w:rPr>
            </w:pPr>
            <w:r w:rsidRPr="00B07651">
              <w:rPr>
                <w:highlight w:val="lightGray"/>
              </w:rPr>
              <w:t xml:space="preserve">In the second step, we’ll create the core class for this task and a few unit tests. This step has multiple parts to it: </w:t>
            </w:r>
          </w:p>
          <w:p w14:paraId="6EEC52B4" w14:textId="77777777" w:rsidR="00E971A1" w:rsidRPr="00B07651" w:rsidRDefault="00B24457">
            <w:pPr>
              <w:numPr>
                <w:ilvl w:val="0"/>
                <w:numId w:val="2"/>
              </w:numPr>
              <w:pBdr>
                <w:top w:val="none" w:sz="0" w:space="0" w:color="auto"/>
                <w:left w:val="none" w:sz="0" w:space="0" w:color="auto"/>
                <w:bottom w:val="none" w:sz="0" w:space="0" w:color="auto"/>
                <w:right w:val="none" w:sz="0" w:space="0" w:color="auto"/>
              </w:pBdr>
              <w:spacing w:after="26" w:line="247" w:lineRule="auto"/>
              <w:ind w:hanging="360"/>
              <w:rPr>
                <w:highlight w:val="lightGray"/>
              </w:rPr>
            </w:pPr>
            <w:r w:rsidRPr="00B07651">
              <w:rPr>
                <w:rFonts w:ascii="Calibri" w:eastAsia="Calibri" w:hAnsi="Calibri" w:cs="Calibri"/>
                <w:highlight w:val="lightGray"/>
              </w:rPr>
              <w:t xml:space="preserve">Within the </w:t>
            </w:r>
            <w:r w:rsidRPr="00B07651">
              <w:rPr>
                <w:rFonts w:ascii="MS Gothic" w:eastAsia="MS Gothic" w:hAnsi="MS Gothic" w:cs="MS Gothic"/>
                <w:color w:val="FF0000"/>
                <w:highlight w:val="lightGray"/>
              </w:rPr>
              <w:t>app</w:t>
            </w:r>
            <w:r w:rsidRPr="00B07651">
              <w:rPr>
                <w:rFonts w:ascii="Calibri" w:eastAsia="Calibri" w:hAnsi="Calibri" w:cs="Calibri"/>
                <w:highlight w:val="lightGray"/>
              </w:rPr>
              <w:t xml:space="preserve"> folder, create a file </w:t>
            </w:r>
            <w:r w:rsidRPr="00B07651">
              <w:rPr>
                <w:rFonts w:ascii="MS Gothic" w:eastAsia="MS Gothic" w:hAnsi="MS Gothic" w:cs="MS Gothic"/>
                <w:color w:val="FF0000"/>
                <w:highlight w:val="lightGray"/>
              </w:rPr>
              <w:t>player.py</w:t>
            </w:r>
            <w:r w:rsidRPr="00B07651">
              <w:rPr>
                <w:rFonts w:ascii="Calibri" w:eastAsia="Calibri" w:hAnsi="Calibri" w:cs="Calibri"/>
                <w:highlight w:val="lightGray"/>
              </w:rPr>
              <w:t xml:space="preserve">. This will hold the Player class that you will create in the next steps. Immediately </w:t>
            </w:r>
            <w:r w:rsidRPr="00B07651">
              <w:rPr>
                <w:rFonts w:ascii="Calibri" w:eastAsia="Calibri" w:hAnsi="Calibri" w:cs="Calibri"/>
                <w:i/>
                <w:highlight w:val="lightGray"/>
              </w:rPr>
              <w:t>add</w:t>
            </w:r>
            <w:r w:rsidRPr="00B07651">
              <w:rPr>
                <w:rFonts w:ascii="Calibri" w:eastAsia="Calibri" w:hAnsi="Calibri" w:cs="Calibri"/>
                <w:highlight w:val="lightGray"/>
              </w:rPr>
              <w:t xml:space="preserve"> the file to your local repository. You do not have to </w:t>
            </w:r>
            <w:r w:rsidRPr="00B07651">
              <w:rPr>
                <w:rFonts w:ascii="Calibri" w:eastAsia="Calibri" w:hAnsi="Calibri" w:cs="Calibri"/>
                <w:i/>
                <w:highlight w:val="lightGray"/>
              </w:rPr>
              <w:t>commit</w:t>
            </w:r>
            <w:r w:rsidRPr="00B07651">
              <w:rPr>
                <w:rFonts w:ascii="Calibri" w:eastAsia="Calibri" w:hAnsi="Calibri" w:cs="Calibri"/>
                <w:highlight w:val="lightGray"/>
              </w:rPr>
              <w:t xml:space="preserve"> the file yet. </w:t>
            </w:r>
          </w:p>
          <w:p w14:paraId="7B2DC5FD" w14:textId="77777777" w:rsidR="00E971A1" w:rsidRPr="00B07651" w:rsidRDefault="00B24457">
            <w:pPr>
              <w:numPr>
                <w:ilvl w:val="0"/>
                <w:numId w:val="2"/>
              </w:numPr>
              <w:pBdr>
                <w:top w:val="none" w:sz="0" w:space="0" w:color="auto"/>
                <w:left w:val="none" w:sz="0" w:space="0" w:color="auto"/>
                <w:bottom w:val="none" w:sz="0" w:space="0" w:color="auto"/>
                <w:right w:val="none" w:sz="0" w:space="0" w:color="auto"/>
              </w:pBdr>
              <w:spacing w:after="19" w:line="253" w:lineRule="auto"/>
              <w:ind w:hanging="360"/>
              <w:rPr>
                <w:highlight w:val="lightGray"/>
              </w:rPr>
            </w:pPr>
            <w:r w:rsidRPr="00B07651">
              <w:rPr>
                <w:rFonts w:ascii="Calibri" w:eastAsia="Calibri" w:hAnsi="Calibri" w:cs="Calibri"/>
                <w:highlight w:val="lightGray"/>
              </w:rPr>
              <w:t xml:space="preserve">Within the file you just made, create a new class called </w:t>
            </w:r>
            <w:r w:rsidRPr="00B07651">
              <w:rPr>
                <w:rFonts w:ascii="MS Gothic" w:eastAsia="MS Gothic" w:hAnsi="MS Gothic" w:cs="MS Gothic"/>
                <w:color w:val="FF0000"/>
                <w:highlight w:val="lightGray"/>
              </w:rPr>
              <w:t>Player</w:t>
            </w:r>
            <w:r w:rsidRPr="00B07651">
              <w:rPr>
                <w:rFonts w:ascii="Calibri" w:eastAsia="Calibri" w:hAnsi="Calibri" w:cs="Calibri"/>
                <w:highlight w:val="lightGray"/>
              </w:rPr>
              <w:t xml:space="preserve">. Add an initialiser (constructor) function </w:t>
            </w:r>
            <w:r w:rsidRPr="00B07651">
              <w:rPr>
                <w:rFonts w:ascii="MS Gothic" w:eastAsia="MS Gothic" w:hAnsi="MS Gothic" w:cs="MS Gothic"/>
                <w:color w:val="FF0000"/>
                <w:highlight w:val="lightGray"/>
              </w:rPr>
              <w:t>__</w:t>
            </w:r>
            <w:proofErr w:type="spellStart"/>
            <w:r w:rsidRPr="00B07651">
              <w:rPr>
                <w:rFonts w:ascii="MS Gothic" w:eastAsia="MS Gothic" w:hAnsi="MS Gothic" w:cs="MS Gothic"/>
                <w:color w:val="FF0000"/>
                <w:highlight w:val="lightGray"/>
              </w:rPr>
              <w:t>init</w:t>
            </w:r>
            <w:proofErr w:type="spellEnd"/>
            <w:r w:rsidRPr="00B07651">
              <w:rPr>
                <w:rFonts w:ascii="MS Gothic" w:eastAsia="MS Gothic" w:hAnsi="MS Gothic" w:cs="MS Gothic"/>
                <w:color w:val="FF0000"/>
                <w:highlight w:val="lightGray"/>
              </w:rPr>
              <w:t>__</w:t>
            </w:r>
            <w:r w:rsidRPr="00B07651">
              <w:rPr>
                <w:rFonts w:ascii="Calibri" w:eastAsia="Calibri" w:hAnsi="Calibri" w:cs="Calibri"/>
                <w:highlight w:val="lightGray"/>
              </w:rPr>
              <w:t xml:space="preserve"> that takes two arguments: a unique id (a string) and a player name (also a string). Have the initialiser create two </w:t>
            </w:r>
            <w:r w:rsidRPr="00B07651">
              <w:rPr>
                <w:rFonts w:ascii="Calibri" w:eastAsia="Calibri" w:hAnsi="Calibri" w:cs="Calibri"/>
                <w:i/>
                <w:color w:val="FF0000"/>
                <w:highlight w:val="lightGray"/>
              </w:rPr>
              <w:t>private</w:t>
            </w:r>
            <w:r w:rsidRPr="00B07651">
              <w:rPr>
                <w:rFonts w:ascii="Calibri" w:eastAsia="Calibri" w:hAnsi="Calibri" w:cs="Calibri"/>
                <w:highlight w:val="lightGray"/>
              </w:rPr>
              <w:t xml:space="preserve"> instance variables and assign the provided values.  </w:t>
            </w:r>
          </w:p>
          <w:p w14:paraId="26116BD4" w14:textId="77777777" w:rsidR="00E971A1" w:rsidRDefault="00B24457">
            <w:pPr>
              <w:numPr>
                <w:ilvl w:val="0"/>
                <w:numId w:val="2"/>
              </w:numPr>
              <w:pBdr>
                <w:top w:val="none" w:sz="0" w:space="0" w:color="auto"/>
                <w:left w:val="none" w:sz="0" w:space="0" w:color="auto"/>
                <w:bottom w:val="none" w:sz="0" w:space="0" w:color="auto"/>
                <w:right w:val="none" w:sz="0" w:space="0" w:color="auto"/>
              </w:pBdr>
              <w:spacing w:after="0" w:line="259" w:lineRule="auto"/>
              <w:ind w:hanging="360"/>
            </w:pPr>
            <w:r w:rsidRPr="00B07651">
              <w:rPr>
                <w:rFonts w:ascii="Calibri" w:eastAsia="Calibri" w:hAnsi="Calibri" w:cs="Calibri"/>
                <w:highlight w:val="lightGray"/>
              </w:rPr>
              <w:t xml:space="preserve">Create two properties for this class, one called </w:t>
            </w:r>
            <w:proofErr w:type="spellStart"/>
            <w:r w:rsidRPr="00B07651">
              <w:rPr>
                <w:rFonts w:ascii="MS Gothic" w:eastAsia="MS Gothic" w:hAnsi="MS Gothic" w:cs="MS Gothic"/>
                <w:color w:val="FF0000"/>
                <w:highlight w:val="lightGray"/>
              </w:rPr>
              <w:t>uid</w:t>
            </w:r>
            <w:proofErr w:type="spellEnd"/>
            <w:r w:rsidRPr="00B07651">
              <w:rPr>
                <w:rFonts w:ascii="Calibri" w:eastAsia="Calibri" w:hAnsi="Calibri" w:cs="Calibri"/>
                <w:highlight w:val="lightGray"/>
              </w:rPr>
              <w:t xml:space="preserve"> and one called </w:t>
            </w:r>
            <w:r w:rsidRPr="00B07651">
              <w:rPr>
                <w:rFonts w:ascii="MS Gothic" w:eastAsia="MS Gothic" w:hAnsi="MS Gothic" w:cs="MS Gothic"/>
                <w:color w:val="FF0000"/>
                <w:highlight w:val="lightGray"/>
              </w:rPr>
              <w:t>name</w:t>
            </w:r>
            <w:r w:rsidRPr="00B07651">
              <w:rPr>
                <w:rFonts w:ascii="Calibri" w:eastAsia="Calibri" w:hAnsi="Calibri" w:cs="Calibri"/>
                <w:highlight w:val="lightGray"/>
              </w:rPr>
              <w:t>. Have them return the values of the corresponding instance variables.</w:t>
            </w:r>
            <w:r>
              <w:rPr>
                <w:rFonts w:ascii="Calibri" w:eastAsia="Calibri" w:hAnsi="Calibri" w:cs="Calibri"/>
              </w:rPr>
              <w:t xml:space="preserve">  </w:t>
            </w:r>
          </w:p>
        </w:tc>
      </w:tr>
    </w:tbl>
    <w:p w14:paraId="2CFC1DD2"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jc w:val="both"/>
      </w:pPr>
      <w:r>
        <w:lastRenderedPageBreak/>
        <w:t xml:space="preserve"> </w:t>
      </w:r>
    </w:p>
    <w:tbl>
      <w:tblPr>
        <w:tblStyle w:val="TableGrid"/>
        <w:tblW w:w="10096" w:type="dxa"/>
        <w:tblInd w:w="113" w:type="dxa"/>
        <w:tblCellMar>
          <w:top w:w="56" w:type="dxa"/>
          <w:left w:w="108" w:type="dxa"/>
          <w:right w:w="144" w:type="dxa"/>
        </w:tblCellMar>
        <w:tblLook w:val="04A0" w:firstRow="1" w:lastRow="0" w:firstColumn="1" w:lastColumn="0" w:noHBand="0" w:noVBand="1"/>
      </w:tblPr>
      <w:tblGrid>
        <w:gridCol w:w="10096"/>
      </w:tblGrid>
      <w:tr w:rsidR="00E971A1" w14:paraId="0F4B4951" w14:textId="77777777">
        <w:trPr>
          <w:trHeight w:val="10583"/>
        </w:trPr>
        <w:tc>
          <w:tcPr>
            <w:tcW w:w="10096" w:type="dxa"/>
            <w:tcBorders>
              <w:top w:val="single" w:sz="4" w:space="0" w:color="000000"/>
              <w:left w:val="single" w:sz="4" w:space="0" w:color="000000"/>
              <w:bottom w:val="single" w:sz="4" w:space="0" w:color="000000"/>
              <w:right w:val="single" w:sz="4" w:space="0" w:color="000000"/>
            </w:tcBorders>
          </w:tcPr>
          <w:p w14:paraId="5F10CBB1"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22" w:line="248" w:lineRule="auto"/>
              <w:ind w:hanging="360"/>
              <w:rPr>
                <w:highlight w:val="lightGray"/>
              </w:rPr>
            </w:pPr>
            <w:r w:rsidRPr="00B07651">
              <w:rPr>
                <w:rFonts w:ascii="Calibri" w:eastAsia="Calibri" w:hAnsi="Calibri" w:cs="Calibri"/>
                <w:highlight w:val="lightGray"/>
              </w:rPr>
              <w:t xml:space="preserve">Add a method </w:t>
            </w:r>
            <w:r w:rsidRPr="00B07651">
              <w:rPr>
                <w:rFonts w:ascii="MS Gothic" w:eastAsia="MS Gothic" w:hAnsi="MS Gothic" w:cs="MS Gothic"/>
                <w:color w:val="FF0000"/>
                <w:highlight w:val="lightGray"/>
              </w:rPr>
              <w:t>__str__</w:t>
            </w:r>
            <w:r w:rsidRPr="00B07651">
              <w:rPr>
                <w:rFonts w:ascii="Calibri" w:eastAsia="Calibri" w:hAnsi="Calibri" w:cs="Calibri"/>
                <w:highlight w:val="lightGray"/>
              </w:rPr>
              <w:t xml:space="preserve"> to the </w:t>
            </w:r>
            <w:r w:rsidRPr="00B07651">
              <w:rPr>
                <w:rFonts w:ascii="MS Gothic" w:eastAsia="MS Gothic" w:hAnsi="MS Gothic" w:cs="MS Gothic"/>
                <w:color w:val="FF0000"/>
                <w:highlight w:val="lightGray"/>
              </w:rPr>
              <w:t>Player</w:t>
            </w:r>
            <w:r w:rsidRPr="00B07651">
              <w:rPr>
                <w:rFonts w:ascii="Calibri" w:eastAsia="Calibri" w:hAnsi="Calibri" w:cs="Calibri"/>
                <w:highlight w:val="lightGray"/>
              </w:rPr>
              <w:t xml:space="preserve"> class, which returns a human readable string representing the player object.  </w:t>
            </w:r>
          </w:p>
          <w:p w14:paraId="22632D4E"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0" w:line="247" w:lineRule="auto"/>
              <w:ind w:hanging="360"/>
              <w:rPr>
                <w:highlight w:val="lightGray"/>
              </w:rPr>
            </w:pPr>
            <w:r w:rsidRPr="00B07651">
              <w:rPr>
                <w:rFonts w:ascii="Calibri" w:eastAsia="Calibri" w:hAnsi="Calibri" w:cs="Calibri"/>
                <w:highlight w:val="lightGray"/>
              </w:rPr>
              <w:t xml:space="preserve">Within the folder </w:t>
            </w:r>
            <w:r w:rsidRPr="00B07651">
              <w:rPr>
                <w:rFonts w:ascii="MS Gothic" w:eastAsia="MS Gothic" w:hAnsi="MS Gothic" w:cs="MS Gothic"/>
                <w:color w:val="FF0000"/>
                <w:highlight w:val="lightGray"/>
              </w:rPr>
              <w:t>test</w:t>
            </w:r>
            <w:r w:rsidRPr="00B07651">
              <w:rPr>
                <w:rFonts w:ascii="Calibri" w:eastAsia="Calibri" w:hAnsi="Calibri" w:cs="Calibri"/>
                <w:highlight w:val="lightGray"/>
              </w:rPr>
              <w:t xml:space="preserve">, create a file called </w:t>
            </w:r>
            <w:r w:rsidRPr="00B07651">
              <w:rPr>
                <w:rFonts w:ascii="MS Gothic" w:eastAsia="MS Gothic" w:hAnsi="MS Gothic" w:cs="MS Gothic"/>
                <w:color w:val="FF0000"/>
                <w:highlight w:val="lightGray"/>
              </w:rPr>
              <w:t>player_test.py</w:t>
            </w:r>
            <w:r w:rsidRPr="00B07651">
              <w:rPr>
                <w:rFonts w:ascii="Calibri" w:eastAsia="Calibri" w:hAnsi="Calibri" w:cs="Calibri"/>
                <w:highlight w:val="lightGray"/>
              </w:rPr>
              <w:t xml:space="preserve">. Add to your local repository without committing it yet.  </w:t>
            </w:r>
          </w:p>
          <w:p w14:paraId="51CDC14E"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0" w:line="248" w:lineRule="auto"/>
              <w:ind w:hanging="360"/>
              <w:rPr>
                <w:highlight w:val="lightGray"/>
              </w:rPr>
            </w:pPr>
            <w:r w:rsidRPr="00B07651">
              <w:rPr>
                <w:rFonts w:ascii="Calibri" w:eastAsia="Calibri" w:hAnsi="Calibri" w:cs="Calibri"/>
                <w:highlight w:val="lightGray"/>
              </w:rPr>
              <w:t xml:space="preserve">Write </w:t>
            </w:r>
            <w:proofErr w:type="gramStart"/>
            <w:r w:rsidRPr="00B07651">
              <w:rPr>
                <w:rFonts w:ascii="Calibri" w:eastAsia="Calibri" w:hAnsi="Calibri" w:cs="Calibri"/>
                <w:highlight w:val="lightGray"/>
              </w:rPr>
              <w:t>2 unit</w:t>
            </w:r>
            <w:proofErr w:type="gramEnd"/>
            <w:r w:rsidRPr="00B07651">
              <w:rPr>
                <w:rFonts w:ascii="Calibri" w:eastAsia="Calibri" w:hAnsi="Calibri" w:cs="Calibri"/>
                <w:highlight w:val="lightGray"/>
              </w:rPr>
              <w:t xml:space="preserve"> tests that test the behaviour of the class based on its current functionality (i.e., test the properties </w:t>
            </w:r>
            <w:proofErr w:type="spellStart"/>
            <w:r w:rsidRPr="00B07651">
              <w:rPr>
                <w:rFonts w:ascii="MS Gothic" w:eastAsia="MS Gothic" w:hAnsi="MS Gothic" w:cs="MS Gothic"/>
                <w:color w:val="FF0000"/>
                <w:highlight w:val="lightGray"/>
              </w:rPr>
              <w:t>uid</w:t>
            </w:r>
            <w:proofErr w:type="spellEnd"/>
            <w:r w:rsidRPr="00B07651">
              <w:rPr>
                <w:rFonts w:ascii="Calibri" w:eastAsia="Calibri" w:hAnsi="Calibri" w:cs="Calibri"/>
                <w:highlight w:val="lightGray"/>
              </w:rPr>
              <w:t xml:space="preserve"> and </w:t>
            </w:r>
            <w:r w:rsidRPr="00B07651">
              <w:rPr>
                <w:rFonts w:ascii="MS Gothic" w:eastAsia="MS Gothic" w:hAnsi="MS Gothic" w:cs="MS Gothic"/>
                <w:color w:val="FF0000"/>
                <w:highlight w:val="lightGray"/>
              </w:rPr>
              <w:t>name</w:t>
            </w:r>
            <w:r w:rsidRPr="00B07651">
              <w:rPr>
                <w:rFonts w:ascii="Calibri" w:eastAsia="Calibri" w:hAnsi="Calibri" w:cs="Calibri"/>
                <w:highlight w:val="lightGray"/>
              </w:rPr>
              <w:t xml:space="preserve">).  </w:t>
            </w:r>
          </w:p>
          <w:p w14:paraId="5D7DC179" w14:textId="77777777" w:rsidR="00E971A1" w:rsidRPr="00B07651" w:rsidRDefault="00B24457">
            <w:pPr>
              <w:numPr>
                <w:ilvl w:val="0"/>
                <w:numId w:val="3"/>
              </w:numPr>
              <w:pBdr>
                <w:top w:val="none" w:sz="0" w:space="0" w:color="auto"/>
                <w:left w:val="none" w:sz="0" w:space="0" w:color="auto"/>
                <w:bottom w:val="none" w:sz="0" w:space="0" w:color="auto"/>
                <w:right w:val="none" w:sz="0" w:space="0" w:color="auto"/>
              </w:pBdr>
              <w:spacing w:after="173" w:line="259" w:lineRule="auto"/>
              <w:ind w:hanging="360"/>
              <w:rPr>
                <w:highlight w:val="lightGray"/>
              </w:rPr>
            </w:pPr>
            <w:r w:rsidRPr="00B07651">
              <w:rPr>
                <w:rFonts w:ascii="Calibri" w:eastAsia="Calibri" w:hAnsi="Calibri" w:cs="Calibri"/>
                <w:highlight w:val="lightGray"/>
              </w:rPr>
              <w:t xml:space="preserve">Commit all changes, then push them to your remote repository. </w:t>
            </w:r>
          </w:p>
          <w:p w14:paraId="3C742DA0"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3 – Prepare the Double-Linked List implementation </w:t>
            </w:r>
          </w:p>
          <w:p w14:paraId="500737D4" w14:textId="77777777" w:rsidR="00E971A1" w:rsidRPr="00B07651" w:rsidRDefault="00B24457">
            <w:pPr>
              <w:pBdr>
                <w:top w:val="none" w:sz="0" w:space="0" w:color="auto"/>
                <w:left w:val="none" w:sz="0" w:space="0" w:color="auto"/>
                <w:bottom w:val="none" w:sz="0" w:space="0" w:color="auto"/>
                <w:right w:val="none" w:sz="0" w:space="0" w:color="auto"/>
              </w:pBdr>
              <w:spacing w:after="154" w:line="240" w:lineRule="auto"/>
              <w:ind w:left="0" w:firstLine="0"/>
              <w:rPr>
                <w:highlight w:val="lightGray"/>
              </w:rPr>
            </w:pPr>
            <w:r w:rsidRPr="00B07651">
              <w:rPr>
                <w:highlight w:val="lightGray"/>
              </w:rPr>
              <w:t xml:space="preserve">In this step, you’ll be creating the class that will implement the double linked list. This step has multiple parts to it: </w:t>
            </w:r>
          </w:p>
          <w:p w14:paraId="3FF59EA6" w14:textId="77777777" w:rsidR="00E971A1" w:rsidRPr="00B07651" w:rsidRDefault="00B24457">
            <w:pPr>
              <w:numPr>
                <w:ilvl w:val="0"/>
                <w:numId w:val="4"/>
              </w:numPr>
              <w:pBdr>
                <w:top w:val="none" w:sz="0" w:space="0" w:color="auto"/>
                <w:left w:val="none" w:sz="0" w:space="0" w:color="auto"/>
                <w:bottom w:val="none" w:sz="0" w:space="0" w:color="auto"/>
                <w:right w:val="none" w:sz="0" w:space="0" w:color="auto"/>
              </w:pBdr>
              <w:spacing w:after="30" w:line="242" w:lineRule="auto"/>
              <w:ind w:hanging="360"/>
              <w:rPr>
                <w:highlight w:val="lightGray"/>
              </w:rPr>
            </w:pPr>
            <w:r w:rsidRPr="00B07651">
              <w:rPr>
                <w:rFonts w:ascii="Calibri" w:eastAsia="Calibri" w:hAnsi="Calibri" w:cs="Calibri"/>
                <w:highlight w:val="lightGray"/>
              </w:rPr>
              <w:t xml:space="preserve">Create a new Python source file called </w:t>
            </w:r>
            <w:r w:rsidRPr="00B07651">
              <w:rPr>
                <w:rFonts w:ascii="MS Gothic" w:eastAsia="MS Gothic" w:hAnsi="MS Gothic" w:cs="MS Gothic"/>
                <w:color w:val="FF0000"/>
                <w:highlight w:val="lightGray"/>
              </w:rPr>
              <w:t>player_list.py</w:t>
            </w:r>
            <w:r w:rsidRPr="00B07651">
              <w:rPr>
                <w:rFonts w:ascii="Calibri" w:eastAsia="Calibri" w:hAnsi="Calibri" w:cs="Calibri"/>
                <w:highlight w:val="lightGray"/>
              </w:rPr>
              <w:t xml:space="preserve"> within the </w:t>
            </w:r>
            <w:r w:rsidRPr="00B07651">
              <w:rPr>
                <w:rFonts w:ascii="MS Gothic" w:eastAsia="MS Gothic" w:hAnsi="MS Gothic" w:cs="MS Gothic"/>
                <w:color w:val="FF0000"/>
                <w:highlight w:val="lightGray"/>
              </w:rPr>
              <w:t>app</w:t>
            </w:r>
            <w:r w:rsidRPr="00B07651">
              <w:rPr>
                <w:rFonts w:ascii="Calibri" w:eastAsia="Calibri" w:hAnsi="Calibri" w:cs="Calibri"/>
                <w:highlight w:val="lightGray"/>
              </w:rPr>
              <w:t xml:space="preserve"> folder and add the file to your repository (no need to commit yet). Within this file, you will create a new class that implements a double linked list (sometimes called a </w:t>
            </w:r>
            <w:r w:rsidRPr="00B07651">
              <w:rPr>
                <w:rFonts w:ascii="Calibri" w:eastAsia="Calibri" w:hAnsi="Calibri" w:cs="Calibri"/>
                <w:i/>
                <w:highlight w:val="lightGray"/>
              </w:rPr>
              <w:t>doubly</w:t>
            </w:r>
            <w:r w:rsidRPr="00B07651">
              <w:rPr>
                <w:rFonts w:ascii="Calibri" w:eastAsia="Calibri" w:hAnsi="Calibri" w:cs="Calibri"/>
                <w:highlight w:val="lightGray"/>
              </w:rPr>
              <w:t xml:space="preserve"> linked list), so the game that uses the list can easily move from player to player in both directions, which is one of the requirements. </w:t>
            </w:r>
          </w:p>
          <w:p w14:paraId="4CD42FF4" w14:textId="77777777" w:rsidR="00E971A1" w:rsidRPr="00B07651" w:rsidRDefault="00B24457">
            <w:pPr>
              <w:numPr>
                <w:ilvl w:val="0"/>
                <w:numId w:val="4"/>
              </w:numPr>
              <w:pBdr>
                <w:top w:val="none" w:sz="0" w:space="0" w:color="auto"/>
                <w:left w:val="none" w:sz="0" w:space="0" w:color="auto"/>
                <w:bottom w:val="none" w:sz="0" w:space="0" w:color="auto"/>
                <w:right w:val="none" w:sz="0" w:space="0" w:color="auto"/>
              </w:pBdr>
              <w:spacing w:after="0" w:line="247" w:lineRule="auto"/>
              <w:ind w:hanging="360"/>
              <w:rPr>
                <w:highlight w:val="lightGray"/>
              </w:rPr>
            </w:pPr>
            <w:r w:rsidRPr="00B07651">
              <w:rPr>
                <w:rFonts w:ascii="Calibri" w:eastAsia="Calibri" w:hAnsi="Calibri" w:cs="Calibri"/>
                <w:highlight w:val="lightGray"/>
              </w:rPr>
              <w:t xml:space="preserve">Within the file, create a new class called </w:t>
            </w:r>
            <w:proofErr w:type="spellStart"/>
            <w:r w:rsidRPr="00B07651">
              <w:rPr>
                <w:rFonts w:ascii="MS Gothic" w:eastAsia="MS Gothic" w:hAnsi="MS Gothic" w:cs="MS Gothic"/>
                <w:color w:val="FF0000"/>
                <w:highlight w:val="lightGray"/>
              </w:rPr>
              <w:t>PlayerList</w:t>
            </w:r>
            <w:proofErr w:type="spellEnd"/>
            <w:r w:rsidRPr="00B07651">
              <w:rPr>
                <w:rFonts w:ascii="Calibri" w:eastAsia="Calibri" w:hAnsi="Calibri" w:cs="Calibri"/>
                <w:highlight w:val="lightGray"/>
              </w:rPr>
              <w:t xml:space="preserve">. Add an initialiser method and within that, create a single </w:t>
            </w:r>
            <w:r w:rsidRPr="00B07651">
              <w:rPr>
                <w:rFonts w:ascii="Calibri" w:eastAsia="Calibri" w:hAnsi="Calibri" w:cs="Calibri"/>
                <w:i/>
                <w:highlight w:val="lightGray"/>
              </w:rPr>
              <w:t>private</w:t>
            </w:r>
            <w:r w:rsidRPr="00B07651">
              <w:rPr>
                <w:rFonts w:ascii="Calibri" w:eastAsia="Calibri" w:hAnsi="Calibri" w:cs="Calibri"/>
                <w:highlight w:val="lightGray"/>
              </w:rPr>
              <w:t xml:space="preserve"> instance variable that will point to the head of the list. Initialise that instance variable to </w:t>
            </w:r>
            <w:r w:rsidRPr="00B07651">
              <w:rPr>
                <w:rFonts w:ascii="MS Gothic" w:eastAsia="MS Gothic" w:hAnsi="MS Gothic" w:cs="MS Gothic"/>
                <w:color w:val="FF0000"/>
                <w:highlight w:val="lightGray"/>
              </w:rPr>
              <w:t>None</w:t>
            </w:r>
            <w:r w:rsidRPr="00B07651">
              <w:rPr>
                <w:rFonts w:ascii="Calibri" w:eastAsia="Calibri" w:hAnsi="Calibri" w:cs="Calibri"/>
                <w:highlight w:val="lightGray"/>
              </w:rPr>
              <w:t xml:space="preserve">.  </w:t>
            </w:r>
          </w:p>
          <w:p w14:paraId="034081D4" w14:textId="77777777" w:rsidR="00E971A1" w:rsidRPr="00B07651" w:rsidRDefault="00B24457">
            <w:pPr>
              <w:numPr>
                <w:ilvl w:val="0"/>
                <w:numId w:val="4"/>
              </w:numPr>
              <w:pBdr>
                <w:top w:val="none" w:sz="0" w:space="0" w:color="auto"/>
                <w:left w:val="none" w:sz="0" w:space="0" w:color="auto"/>
                <w:bottom w:val="none" w:sz="0" w:space="0" w:color="auto"/>
                <w:right w:val="none" w:sz="0" w:space="0" w:color="auto"/>
              </w:pBdr>
              <w:spacing w:after="175" w:line="259" w:lineRule="auto"/>
              <w:ind w:hanging="360"/>
              <w:rPr>
                <w:highlight w:val="lightGray"/>
              </w:rPr>
            </w:pPr>
            <w:r w:rsidRPr="00B07651">
              <w:rPr>
                <w:rFonts w:ascii="Calibri" w:eastAsia="Calibri" w:hAnsi="Calibri" w:cs="Calibri"/>
                <w:highlight w:val="lightGray"/>
              </w:rPr>
              <w:t xml:space="preserve">Commit the latest changes to your repository.  </w:t>
            </w:r>
          </w:p>
          <w:p w14:paraId="5CC161DA"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4 – Create the Player class </w:t>
            </w:r>
          </w:p>
          <w:p w14:paraId="01D3DF1D" w14:textId="77777777" w:rsidR="00E971A1" w:rsidRPr="00D908E7" w:rsidRDefault="00B24457">
            <w:pPr>
              <w:pBdr>
                <w:top w:val="none" w:sz="0" w:space="0" w:color="auto"/>
                <w:left w:val="none" w:sz="0" w:space="0" w:color="auto"/>
                <w:bottom w:val="none" w:sz="0" w:space="0" w:color="auto"/>
                <w:right w:val="none" w:sz="0" w:space="0" w:color="auto"/>
              </w:pBdr>
              <w:spacing w:after="153" w:line="299" w:lineRule="auto"/>
              <w:ind w:left="0" w:firstLine="0"/>
              <w:rPr>
                <w:highlight w:val="lightGray"/>
              </w:rPr>
            </w:pPr>
            <w:r w:rsidRPr="00D908E7">
              <w:rPr>
                <w:highlight w:val="lightGray"/>
              </w:rPr>
              <w:t xml:space="preserve">In this step, you’ll be adding a new class that will hold the player object and acts as a node in the linked list. This step has multiple parts to it: </w:t>
            </w:r>
          </w:p>
          <w:p w14:paraId="382309C4"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20" w:line="249" w:lineRule="auto"/>
              <w:ind w:hanging="360"/>
              <w:rPr>
                <w:highlight w:val="lightGray"/>
              </w:rPr>
            </w:pPr>
            <w:r w:rsidRPr="00D908E7">
              <w:rPr>
                <w:rFonts w:ascii="Calibri" w:eastAsia="Calibri" w:hAnsi="Calibri" w:cs="Calibri"/>
                <w:highlight w:val="lightGray"/>
              </w:rPr>
              <w:t xml:space="preserve">Create a new Python source file called </w:t>
            </w:r>
            <w:r w:rsidRPr="00D908E7">
              <w:rPr>
                <w:rFonts w:ascii="MS Gothic" w:eastAsia="MS Gothic" w:hAnsi="MS Gothic" w:cs="MS Gothic"/>
                <w:color w:val="FF0000"/>
                <w:highlight w:val="lightGray"/>
              </w:rPr>
              <w:t>player_node.py</w:t>
            </w:r>
            <w:r w:rsidRPr="00D908E7">
              <w:rPr>
                <w:rFonts w:ascii="Calibri" w:eastAsia="Calibri" w:hAnsi="Calibri" w:cs="Calibri"/>
                <w:highlight w:val="lightGray"/>
              </w:rPr>
              <w:t xml:space="preserve"> within the </w:t>
            </w:r>
            <w:r w:rsidRPr="00D908E7">
              <w:rPr>
                <w:rFonts w:ascii="MS Gothic" w:eastAsia="MS Gothic" w:hAnsi="MS Gothic" w:cs="MS Gothic"/>
                <w:color w:val="FF0000"/>
                <w:highlight w:val="lightGray"/>
              </w:rPr>
              <w:t>app</w:t>
            </w:r>
            <w:r w:rsidRPr="00D908E7">
              <w:rPr>
                <w:rFonts w:ascii="Calibri" w:eastAsia="Calibri" w:hAnsi="Calibri" w:cs="Calibri"/>
                <w:highlight w:val="lightGray"/>
              </w:rPr>
              <w:t xml:space="preserve"> folder. Add it to your repository without committing it.  </w:t>
            </w:r>
          </w:p>
          <w:p w14:paraId="333A80D1"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0" w:line="253" w:lineRule="auto"/>
              <w:ind w:hanging="360"/>
              <w:rPr>
                <w:highlight w:val="lightGray"/>
              </w:rPr>
            </w:pPr>
            <w:r w:rsidRPr="00D908E7">
              <w:rPr>
                <w:rFonts w:ascii="Calibri" w:eastAsia="Calibri" w:hAnsi="Calibri" w:cs="Calibri"/>
                <w:highlight w:val="lightGray"/>
              </w:rPr>
              <w:t xml:space="preserve">Within that file, create a new class called </w:t>
            </w:r>
            <w:proofErr w:type="spellStart"/>
            <w:r w:rsidRPr="00D908E7">
              <w:rPr>
                <w:rFonts w:ascii="MS Gothic" w:eastAsia="MS Gothic" w:hAnsi="MS Gothic" w:cs="MS Gothic"/>
                <w:color w:val="FF0000"/>
                <w:highlight w:val="lightGray"/>
              </w:rPr>
              <w:t>PlayerNode</w:t>
            </w:r>
            <w:proofErr w:type="spellEnd"/>
            <w:r w:rsidRPr="00D908E7">
              <w:rPr>
                <w:rFonts w:ascii="Calibri" w:eastAsia="Calibri" w:hAnsi="Calibri" w:cs="Calibri"/>
                <w:highlight w:val="lightGray"/>
              </w:rPr>
              <w:t xml:space="preserve">. Add an initialiser method that takes a single argument called </w:t>
            </w:r>
            <w:r w:rsidRPr="00D908E7">
              <w:rPr>
                <w:rFonts w:ascii="MS Gothic" w:eastAsia="MS Gothic" w:hAnsi="MS Gothic" w:cs="MS Gothic"/>
                <w:color w:val="FF0000"/>
                <w:highlight w:val="lightGray"/>
              </w:rPr>
              <w:t>player</w:t>
            </w:r>
            <w:r w:rsidRPr="00D908E7">
              <w:rPr>
                <w:rFonts w:ascii="Calibri" w:eastAsia="Calibri" w:hAnsi="Calibri" w:cs="Calibri"/>
                <w:highlight w:val="lightGray"/>
              </w:rPr>
              <w:t xml:space="preserve"> and create 3 </w:t>
            </w:r>
            <w:r w:rsidRPr="00D908E7">
              <w:rPr>
                <w:rFonts w:ascii="Calibri" w:eastAsia="Calibri" w:hAnsi="Calibri" w:cs="Calibri"/>
                <w:i/>
                <w:highlight w:val="lightGray"/>
              </w:rPr>
              <w:t>private</w:t>
            </w:r>
            <w:r w:rsidRPr="00D908E7">
              <w:rPr>
                <w:rFonts w:ascii="Calibri" w:eastAsia="Calibri" w:hAnsi="Calibri" w:cs="Calibri"/>
                <w:highlight w:val="lightGray"/>
              </w:rPr>
              <w:t xml:space="preserve"> instances variables. Assign the variable </w:t>
            </w:r>
            <w:r w:rsidRPr="00D908E7">
              <w:rPr>
                <w:rFonts w:ascii="MS Gothic" w:eastAsia="MS Gothic" w:hAnsi="MS Gothic" w:cs="MS Gothic"/>
                <w:color w:val="FF0000"/>
                <w:highlight w:val="lightGray"/>
              </w:rPr>
              <w:t>player</w:t>
            </w:r>
            <w:r w:rsidRPr="00D908E7">
              <w:rPr>
                <w:rFonts w:ascii="Calibri" w:eastAsia="Calibri" w:hAnsi="Calibri" w:cs="Calibri"/>
                <w:highlight w:val="lightGray"/>
              </w:rPr>
              <w:t xml:space="preserve"> to a private instance variable. The other two instance variables will point to the next and the previous node. Initialise those instance variables to </w:t>
            </w:r>
            <w:r w:rsidRPr="00D908E7">
              <w:rPr>
                <w:rFonts w:ascii="MS Gothic" w:eastAsia="MS Gothic" w:hAnsi="MS Gothic" w:cs="MS Gothic"/>
                <w:color w:val="FF0000"/>
                <w:highlight w:val="lightGray"/>
              </w:rPr>
              <w:t>None</w:t>
            </w:r>
            <w:r w:rsidRPr="00D908E7">
              <w:rPr>
                <w:rFonts w:ascii="Calibri" w:eastAsia="Calibri" w:hAnsi="Calibri" w:cs="Calibri"/>
                <w:highlight w:val="lightGray"/>
              </w:rPr>
              <w:t xml:space="preserve">.  </w:t>
            </w:r>
          </w:p>
          <w:p w14:paraId="666CAFE2"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34" w:line="239" w:lineRule="auto"/>
              <w:ind w:hanging="360"/>
              <w:rPr>
                <w:highlight w:val="lightGray"/>
              </w:rPr>
            </w:pPr>
            <w:r w:rsidRPr="00D908E7">
              <w:rPr>
                <w:rFonts w:ascii="Calibri" w:eastAsia="Calibri" w:hAnsi="Calibri" w:cs="Calibri"/>
                <w:highlight w:val="lightGray"/>
              </w:rPr>
              <w:t xml:space="preserve">Create the necessary getters (properties) and setters for this class. You may not need a setter for every instance variable.  </w:t>
            </w:r>
          </w:p>
          <w:p w14:paraId="72A468C2"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24" w:line="246" w:lineRule="auto"/>
              <w:ind w:hanging="360"/>
              <w:rPr>
                <w:highlight w:val="lightGray"/>
              </w:rPr>
            </w:pPr>
            <w:r w:rsidRPr="00D908E7">
              <w:rPr>
                <w:rFonts w:ascii="Calibri" w:eastAsia="Calibri" w:hAnsi="Calibri" w:cs="Calibri"/>
                <w:highlight w:val="lightGray"/>
              </w:rPr>
              <w:t xml:space="preserve">Create a property called </w:t>
            </w:r>
            <w:r w:rsidRPr="00D908E7">
              <w:rPr>
                <w:rFonts w:ascii="MS Gothic" w:eastAsia="MS Gothic" w:hAnsi="MS Gothic" w:cs="MS Gothic"/>
                <w:color w:val="FF0000"/>
                <w:highlight w:val="lightGray"/>
              </w:rPr>
              <w:t>key</w:t>
            </w:r>
            <w:r w:rsidRPr="00D908E7">
              <w:rPr>
                <w:rFonts w:ascii="Calibri" w:eastAsia="Calibri" w:hAnsi="Calibri" w:cs="Calibri"/>
                <w:highlight w:val="lightGray"/>
              </w:rPr>
              <w:t xml:space="preserve">, which simply returns the </w:t>
            </w:r>
            <w:proofErr w:type="spellStart"/>
            <w:r w:rsidRPr="00D908E7">
              <w:rPr>
                <w:rFonts w:ascii="MS Gothic" w:eastAsia="MS Gothic" w:hAnsi="MS Gothic" w:cs="MS Gothic"/>
                <w:color w:val="FF0000"/>
                <w:highlight w:val="lightGray"/>
              </w:rPr>
              <w:t>uid</w:t>
            </w:r>
            <w:proofErr w:type="spellEnd"/>
            <w:r w:rsidRPr="00D908E7">
              <w:rPr>
                <w:rFonts w:ascii="Calibri" w:eastAsia="Calibri" w:hAnsi="Calibri" w:cs="Calibri"/>
                <w:highlight w:val="lightGray"/>
              </w:rPr>
              <w:t xml:space="preserve"> property of the instance variable for the player object. </w:t>
            </w:r>
          </w:p>
          <w:p w14:paraId="2853DDC1" w14:textId="77777777" w:rsidR="00E971A1" w:rsidRPr="00D908E7" w:rsidRDefault="00B24457">
            <w:pPr>
              <w:numPr>
                <w:ilvl w:val="0"/>
                <w:numId w:val="5"/>
              </w:numPr>
              <w:pBdr>
                <w:top w:val="none" w:sz="0" w:space="0" w:color="auto"/>
                <w:left w:val="none" w:sz="0" w:space="0" w:color="auto"/>
                <w:bottom w:val="none" w:sz="0" w:space="0" w:color="auto"/>
                <w:right w:val="none" w:sz="0" w:space="0" w:color="auto"/>
              </w:pBdr>
              <w:spacing w:after="0" w:line="259" w:lineRule="auto"/>
              <w:ind w:hanging="360"/>
              <w:rPr>
                <w:highlight w:val="lightGray"/>
              </w:rPr>
            </w:pPr>
            <w:r w:rsidRPr="00D908E7">
              <w:rPr>
                <w:rFonts w:ascii="Calibri" w:eastAsia="Calibri" w:hAnsi="Calibri" w:cs="Calibri"/>
                <w:highlight w:val="lightGray"/>
              </w:rPr>
              <w:t xml:space="preserve">Add a method </w:t>
            </w:r>
            <w:r w:rsidRPr="00D908E7">
              <w:rPr>
                <w:rFonts w:ascii="MS Gothic" w:eastAsia="MS Gothic" w:hAnsi="MS Gothic" w:cs="MS Gothic"/>
                <w:color w:val="FF0000"/>
                <w:highlight w:val="lightGray"/>
              </w:rPr>
              <w:t>__str__</w:t>
            </w:r>
            <w:r w:rsidRPr="00D908E7">
              <w:rPr>
                <w:rFonts w:ascii="Calibri" w:eastAsia="Calibri" w:hAnsi="Calibri" w:cs="Calibri"/>
                <w:highlight w:val="lightGray"/>
              </w:rPr>
              <w:t xml:space="preserve"> to the </w:t>
            </w:r>
            <w:proofErr w:type="spellStart"/>
            <w:r w:rsidRPr="00D908E7">
              <w:rPr>
                <w:rFonts w:ascii="MS Gothic" w:eastAsia="MS Gothic" w:hAnsi="MS Gothic" w:cs="MS Gothic"/>
                <w:color w:val="FF0000"/>
                <w:highlight w:val="lightGray"/>
              </w:rPr>
              <w:t>PlayerNode</w:t>
            </w:r>
            <w:proofErr w:type="spellEnd"/>
            <w:r w:rsidRPr="00D908E7">
              <w:rPr>
                <w:rFonts w:ascii="Calibri" w:eastAsia="Calibri" w:hAnsi="Calibri" w:cs="Calibri"/>
                <w:color w:val="FF0000"/>
                <w:highlight w:val="lightGray"/>
              </w:rPr>
              <w:t xml:space="preserve"> </w:t>
            </w:r>
            <w:r w:rsidRPr="00D908E7">
              <w:rPr>
                <w:rFonts w:ascii="Calibri" w:eastAsia="Calibri" w:hAnsi="Calibri" w:cs="Calibri"/>
                <w:highlight w:val="lightGray"/>
              </w:rPr>
              <w:t xml:space="preserve">class, which returns a string representing the node object. </w:t>
            </w:r>
          </w:p>
          <w:p w14:paraId="1F36AB03" w14:textId="1D61BF70" w:rsidR="00E971A1" w:rsidRDefault="00B24457" w:rsidP="00B82159">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rsidRPr="00D908E7">
              <w:rPr>
                <w:rFonts w:ascii="Calibri" w:eastAsia="Calibri" w:hAnsi="Calibri" w:cs="Calibri"/>
                <w:highlight w:val="lightGray"/>
              </w:rPr>
              <w:t>Commit the latest changes to your repository and push them to the remote repository.</w:t>
            </w:r>
          </w:p>
        </w:tc>
      </w:tr>
    </w:tbl>
    <w:p w14:paraId="564856E1" w14:textId="49F9F950" w:rsidR="00E971A1" w:rsidRDefault="00E971A1">
      <w:pPr>
        <w:pBdr>
          <w:top w:val="none" w:sz="0" w:space="0" w:color="auto"/>
          <w:left w:val="none" w:sz="0" w:space="0" w:color="auto"/>
          <w:bottom w:val="none" w:sz="0" w:space="0" w:color="auto"/>
          <w:right w:val="none" w:sz="0" w:space="0" w:color="auto"/>
        </w:pBdr>
        <w:spacing w:after="0" w:line="259" w:lineRule="auto"/>
        <w:ind w:left="0" w:firstLine="0"/>
        <w:jc w:val="both"/>
      </w:pPr>
    </w:p>
    <w:tbl>
      <w:tblPr>
        <w:tblStyle w:val="TableGrid"/>
        <w:tblW w:w="10096" w:type="dxa"/>
        <w:tblInd w:w="113" w:type="dxa"/>
        <w:tblCellMar>
          <w:top w:w="48" w:type="dxa"/>
          <w:left w:w="108" w:type="dxa"/>
          <w:right w:w="70" w:type="dxa"/>
        </w:tblCellMar>
        <w:tblLook w:val="04A0" w:firstRow="1" w:lastRow="0" w:firstColumn="1" w:lastColumn="0" w:noHBand="0" w:noVBand="1"/>
      </w:tblPr>
      <w:tblGrid>
        <w:gridCol w:w="10096"/>
      </w:tblGrid>
      <w:tr w:rsidR="00E971A1" w14:paraId="6A5C802A" w14:textId="77777777">
        <w:trPr>
          <w:trHeight w:val="10833"/>
        </w:trPr>
        <w:tc>
          <w:tcPr>
            <w:tcW w:w="10096" w:type="dxa"/>
            <w:tcBorders>
              <w:top w:val="single" w:sz="4" w:space="0" w:color="000000"/>
              <w:left w:val="single" w:sz="4" w:space="0" w:color="000000"/>
              <w:bottom w:val="single" w:sz="4" w:space="0" w:color="000000"/>
              <w:right w:val="single" w:sz="4" w:space="0" w:color="000000"/>
            </w:tcBorders>
          </w:tcPr>
          <w:p w14:paraId="3039E742" w14:textId="77777777" w:rsidR="00E971A1" w:rsidRDefault="00B24457">
            <w:pPr>
              <w:pBdr>
                <w:top w:val="none" w:sz="0" w:space="0" w:color="auto"/>
                <w:left w:val="none" w:sz="0" w:space="0" w:color="auto"/>
                <w:bottom w:val="none" w:sz="0" w:space="0" w:color="auto"/>
                <w:right w:val="none" w:sz="0" w:space="0" w:color="auto"/>
              </w:pBdr>
              <w:spacing w:after="205" w:line="259" w:lineRule="auto"/>
              <w:ind w:left="0" w:firstLine="0"/>
            </w:pPr>
            <w:r>
              <w:rPr>
                <w:b/>
                <w:color w:val="D9272E"/>
              </w:rPr>
              <w:lastRenderedPageBreak/>
              <w:t xml:space="preserve">Step 5 – Implement the Double-Linked List </w:t>
            </w:r>
          </w:p>
          <w:p w14:paraId="38698992" w14:textId="77777777" w:rsidR="00E971A1" w:rsidRPr="0041163F" w:rsidRDefault="00B24457">
            <w:pPr>
              <w:pBdr>
                <w:top w:val="none" w:sz="0" w:space="0" w:color="auto"/>
                <w:left w:val="none" w:sz="0" w:space="0" w:color="auto"/>
                <w:bottom w:val="none" w:sz="0" w:space="0" w:color="auto"/>
                <w:right w:val="none" w:sz="0" w:space="0" w:color="auto"/>
              </w:pBdr>
              <w:spacing w:after="106" w:line="256" w:lineRule="auto"/>
              <w:ind w:left="0" w:firstLine="0"/>
              <w:rPr>
                <w:highlight w:val="lightGray"/>
              </w:rPr>
            </w:pPr>
            <w:r w:rsidRPr="0041163F">
              <w:rPr>
                <w:highlight w:val="lightGray"/>
              </w:rPr>
              <w:t xml:space="preserve">In this step, you will flesh out the implementation of the double linked list called </w:t>
            </w:r>
            <w:proofErr w:type="spellStart"/>
            <w:r w:rsidRPr="0041163F">
              <w:rPr>
                <w:rFonts w:ascii="MS Gothic" w:eastAsia="MS Gothic" w:hAnsi="MS Gothic" w:cs="MS Gothic"/>
                <w:color w:val="FF0000"/>
                <w:highlight w:val="lightGray"/>
              </w:rPr>
              <w:t>PlayerList</w:t>
            </w:r>
            <w:proofErr w:type="spellEnd"/>
            <w:r w:rsidRPr="0041163F">
              <w:rPr>
                <w:highlight w:val="lightGray"/>
              </w:rPr>
              <w:t xml:space="preserve">. This step has multiple parts to it: </w:t>
            </w:r>
          </w:p>
          <w:p w14:paraId="43CF8187" w14:textId="77777777" w:rsidR="00E971A1" w:rsidRPr="0041163F" w:rsidRDefault="00B24457">
            <w:pPr>
              <w:numPr>
                <w:ilvl w:val="0"/>
                <w:numId w:val="6"/>
              </w:numPr>
              <w:pBdr>
                <w:top w:val="none" w:sz="0" w:space="0" w:color="auto"/>
                <w:left w:val="none" w:sz="0" w:space="0" w:color="auto"/>
                <w:bottom w:val="none" w:sz="0" w:space="0" w:color="auto"/>
                <w:right w:val="none" w:sz="0" w:space="0" w:color="auto"/>
              </w:pBdr>
              <w:spacing w:after="26" w:line="241" w:lineRule="auto"/>
              <w:ind w:hanging="360"/>
              <w:rPr>
                <w:highlight w:val="lightGray"/>
              </w:rPr>
            </w:pPr>
            <w:r w:rsidRPr="0041163F">
              <w:rPr>
                <w:rFonts w:ascii="Calibri" w:eastAsia="Calibri" w:hAnsi="Calibri" w:cs="Calibri"/>
                <w:highlight w:val="lightGray"/>
              </w:rPr>
              <w:t xml:space="preserve">Create a method that allows you to insert a new node at the head of the list. You should consider two possibilities: the list is empty, or the list is not empty. For this purpose, you may consider adding a new method or property that tells you whether the list is empty. For example, you might call it </w:t>
            </w:r>
            <w:proofErr w:type="spellStart"/>
            <w:r w:rsidRPr="0041163F">
              <w:rPr>
                <w:rFonts w:ascii="MS Gothic" w:eastAsia="MS Gothic" w:hAnsi="MS Gothic" w:cs="MS Gothic"/>
                <w:color w:val="FF0000"/>
                <w:highlight w:val="lightGray"/>
              </w:rPr>
              <w:t>is_empty</w:t>
            </w:r>
            <w:proofErr w:type="spellEnd"/>
            <w:r w:rsidRPr="0041163F">
              <w:rPr>
                <w:rFonts w:ascii="Calibri" w:eastAsia="Calibri" w:hAnsi="Calibri" w:cs="Calibri"/>
                <w:highlight w:val="lightGray"/>
              </w:rPr>
              <w:t xml:space="preserve"> and have it return a </w:t>
            </w:r>
            <w:r w:rsidRPr="0041163F">
              <w:rPr>
                <w:rFonts w:ascii="MS Gothic" w:eastAsia="MS Gothic" w:hAnsi="MS Gothic" w:cs="MS Gothic"/>
                <w:color w:val="FF0000"/>
                <w:highlight w:val="lightGray"/>
              </w:rPr>
              <w:t>Boolean</w:t>
            </w:r>
            <w:r w:rsidRPr="0041163F">
              <w:rPr>
                <w:rFonts w:ascii="Calibri" w:eastAsia="Calibri" w:hAnsi="Calibri" w:cs="Calibri"/>
                <w:highlight w:val="lightGray"/>
              </w:rPr>
              <w:t xml:space="preserve">. </w:t>
            </w:r>
          </w:p>
          <w:p w14:paraId="0AA8E992" w14:textId="77777777" w:rsidR="00E971A1" w:rsidRPr="0041163F" w:rsidRDefault="00B24457">
            <w:pPr>
              <w:numPr>
                <w:ilvl w:val="0"/>
                <w:numId w:val="6"/>
              </w:numPr>
              <w:pBdr>
                <w:top w:val="none" w:sz="0" w:space="0" w:color="auto"/>
                <w:left w:val="none" w:sz="0" w:space="0" w:color="auto"/>
                <w:bottom w:val="none" w:sz="0" w:space="0" w:color="auto"/>
                <w:right w:val="none" w:sz="0" w:space="0" w:color="auto"/>
              </w:pBdr>
              <w:spacing w:after="0" w:line="249" w:lineRule="auto"/>
              <w:ind w:hanging="360"/>
              <w:rPr>
                <w:highlight w:val="lightGray"/>
              </w:rPr>
            </w:pPr>
            <w:r w:rsidRPr="0041163F">
              <w:rPr>
                <w:rFonts w:ascii="Calibri" w:eastAsia="Calibri" w:hAnsi="Calibri" w:cs="Calibri"/>
                <w:highlight w:val="lightGray"/>
              </w:rPr>
              <w:t xml:space="preserve">Write unit tests for both situations. Created a file called </w:t>
            </w:r>
            <w:r w:rsidRPr="0041163F">
              <w:rPr>
                <w:rFonts w:ascii="MS Gothic" w:eastAsia="MS Gothic" w:hAnsi="MS Gothic" w:cs="MS Gothic"/>
                <w:color w:val="FF0000"/>
                <w:highlight w:val="lightGray"/>
              </w:rPr>
              <w:t>player_list_test.py</w:t>
            </w:r>
            <w:r w:rsidRPr="0041163F">
              <w:rPr>
                <w:rFonts w:ascii="Calibri" w:eastAsia="Calibri" w:hAnsi="Calibri" w:cs="Calibri"/>
                <w:highlight w:val="lightGray"/>
              </w:rPr>
              <w:t xml:space="preserve"> inside the test folder for this purpose. Make sure to add it to your repository.  </w:t>
            </w:r>
          </w:p>
          <w:p w14:paraId="0D152B22" w14:textId="77777777" w:rsidR="00E971A1" w:rsidRPr="0041163F" w:rsidRDefault="00B24457">
            <w:pPr>
              <w:numPr>
                <w:ilvl w:val="0"/>
                <w:numId w:val="6"/>
              </w:numPr>
              <w:pBdr>
                <w:top w:val="none" w:sz="0" w:space="0" w:color="auto"/>
                <w:left w:val="none" w:sz="0" w:space="0" w:color="auto"/>
                <w:bottom w:val="none" w:sz="0" w:space="0" w:color="auto"/>
                <w:right w:val="none" w:sz="0" w:space="0" w:color="auto"/>
              </w:pBdr>
              <w:spacing w:after="194" w:line="239" w:lineRule="auto"/>
              <w:ind w:hanging="360"/>
              <w:rPr>
                <w:highlight w:val="lightGray"/>
              </w:rPr>
            </w:pPr>
            <w:r w:rsidRPr="0041163F">
              <w:rPr>
                <w:rFonts w:ascii="Calibri" w:eastAsia="Calibri" w:hAnsi="Calibri" w:cs="Calibri"/>
                <w:highlight w:val="lightGray"/>
              </w:rPr>
              <w:t xml:space="preserve">After implementing the code and the tests, run the tests to ensure your code works according to specifications. Commit the latest changes and push them to your remote repository.  </w:t>
            </w:r>
          </w:p>
          <w:p w14:paraId="00246776"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6 – Add code optimisation </w:t>
            </w:r>
          </w:p>
          <w:p w14:paraId="0FA1BE83" w14:textId="77777777" w:rsidR="00E971A1" w:rsidRPr="0041163F" w:rsidRDefault="00B24457">
            <w:pPr>
              <w:pBdr>
                <w:top w:val="none" w:sz="0" w:space="0" w:color="auto"/>
                <w:left w:val="none" w:sz="0" w:space="0" w:color="auto"/>
                <w:bottom w:val="none" w:sz="0" w:space="0" w:color="auto"/>
                <w:right w:val="none" w:sz="0" w:space="0" w:color="auto"/>
              </w:pBdr>
              <w:spacing w:after="161" w:line="239" w:lineRule="auto"/>
              <w:ind w:left="0" w:firstLine="0"/>
              <w:rPr>
                <w:highlight w:val="lightGray"/>
              </w:rPr>
            </w:pPr>
            <w:r w:rsidRPr="0041163F">
              <w:rPr>
                <w:highlight w:val="lightGray"/>
              </w:rPr>
              <w:t xml:space="preserve">In this step, you’ll do a simple code optimisation that will make working with linked lists easier. In many cases, users of a linked list will want to be able to access it from either the head or the tail. For this purpose, we’ll be adding a new instance variable to point to the tail. This step has multiple parts to it. </w:t>
            </w:r>
          </w:p>
          <w:p w14:paraId="4B165440" w14:textId="77777777" w:rsidR="00E971A1" w:rsidRPr="0041163F" w:rsidRDefault="00B24457">
            <w:pPr>
              <w:numPr>
                <w:ilvl w:val="0"/>
                <w:numId w:val="7"/>
              </w:numPr>
              <w:pBdr>
                <w:top w:val="none" w:sz="0" w:space="0" w:color="auto"/>
                <w:left w:val="none" w:sz="0" w:space="0" w:color="auto"/>
                <w:bottom w:val="none" w:sz="0" w:space="0" w:color="auto"/>
                <w:right w:val="none" w:sz="0" w:space="0" w:color="auto"/>
              </w:pBdr>
              <w:spacing w:after="0" w:line="245" w:lineRule="auto"/>
              <w:ind w:hanging="360"/>
              <w:rPr>
                <w:highlight w:val="lightGray"/>
              </w:rPr>
            </w:pPr>
            <w:r w:rsidRPr="0041163F">
              <w:rPr>
                <w:rFonts w:ascii="Calibri" w:eastAsia="Calibri" w:hAnsi="Calibri" w:cs="Calibri"/>
                <w:highlight w:val="lightGray"/>
              </w:rPr>
              <w:t xml:space="preserve">In the initialiser, add a private instance variable that will point to the tail of the list. Initialise it to </w:t>
            </w:r>
            <w:r w:rsidRPr="0041163F">
              <w:rPr>
                <w:rFonts w:ascii="MS Gothic" w:eastAsia="MS Gothic" w:hAnsi="MS Gothic" w:cs="MS Gothic"/>
                <w:color w:val="FF0000"/>
                <w:highlight w:val="lightGray"/>
              </w:rPr>
              <w:t>None</w:t>
            </w:r>
            <w:r w:rsidRPr="0041163F">
              <w:rPr>
                <w:rFonts w:ascii="Calibri" w:eastAsia="Calibri" w:hAnsi="Calibri" w:cs="Calibri"/>
                <w:highlight w:val="lightGray"/>
              </w:rPr>
              <w:t xml:space="preserve">. Consider whether you’ll need to implement a property for this value.  </w:t>
            </w:r>
          </w:p>
          <w:p w14:paraId="32AAE6FC" w14:textId="77777777" w:rsidR="00E971A1" w:rsidRPr="0041163F" w:rsidRDefault="00B24457">
            <w:pPr>
              <w:numPr>
                <w:ilvl w:val="0"/>
                <w:numId w:val="7"/>
              </w:numPr>
              <w:pBdr>
                <w:top w:val="none" w:sz="0" w:space="0" w:color="auto"/>
                <w:left w:val="none" w:sz="0" w:space="0" w:color="auto"/>
                <w:bottom w:val="none" w:sz="0" w:space="0" w:color="auto"/>
                <w:right w:val="none" w:sz="0" w:space="0" w:color="auto"/>
              </w:pBdr>
              <w:spacing w:after="2" w:line="238" w:lineRule="auto"/>
              <w:ind w:hanging="360"/>
              <w:rPr>
                <w:highlight w:val="lightGray"/>
              </w:rPr>
            </w:pPr>
            <w:r w:rsidRPr="0041163F">
              <w:rPr>
                <w:rFonts w:ascii="Calibri" w:eastAsia="Calibri" w:hAnsi="Calibri" w:cs="Calibri"/>
                <w:highlight w:val="lightGray"/>
              </w:rPr>
              <w:t xml:space="preserve">Update the code you created in the previous step to update the newly created instance variable when you insert an item. Make sure to either update the tests if necessary or create new tests.  </w:t>
            </w:r>
          </w:p>
          <w:p w14:paraId="616C2564" w14:textId="77777777" w:rsidR="00E971A1" w:rsidRPr="0041163F" w:rsidRDefault="00B24457">
            <w:pPr>
              <w:numPr>
                <w:ilvl w:val="0"/>
                <w:numId w:val="7"/>
              </w:numPr>
              <w:pBdr>
                <w:top w:val="none" w:sz="0" w:space="0" w:color="auto"/>
                <w:left w:val="none" w:sz="0" w:space="0" w:color="auto"/>
                <w:bottom w:val="none" w:sz="0" w:space="0" w:color="auto"/>
                <w:right w:val="none" w:sz="0" w:space="0" w:color="auto"/>
              </w:pBdr>
              <w:spacing w:after="175" w:line="259" w:lineRule="auto"/>
              <w:ind w:hanging="360"/>
              <w:rPr>
                <w:highlight w:val="lightGray"/>
              </w:rPr>
            </w:pPr>
            <w:r w:rsidRPr="0041163F">
              <w:rPr>
                <w:rFonts w:ascii="Calibri" w:eastAsia="Calibri" w:hAnsi="Calibri" w:cs="Calibri"/>
                <w:highlight w:val="lightGray"/>
              </w:rPr>
              <w:t xml:space="preserve">Commit your changes and push them to your remote repository on GitHub. </w:t>
            </w:r>
          </w:p>
          <w:p w14:paraId="0CE350FC" w14:textId="77777777" w:rsidR="00E971A1" w:rsidRDefault="00B24457">
            <w:pPr>
              <w:pBdr>
                <w:top w:val="none" w:sz="0" w:space="0" w:color="auto"/>
                <w:left w:val="none" w:sz="0" w:space="0" w:color="auto"/>
                <w:bottom w:val="none" w:sz="0" w:space="0" w:color="auto"/>
                <w:right w:val="none" w:sz="0" w:space="0" w:color="auto"/>
              </w:pBdr>
              <w:spacing w:after="160" w:line="259" w:lineRule="auto"/>
              <w:ind w:left="0" w:firstLine="0"/>
            </w:pPr>
            <w:r>
              <w:rPr>
                <w:b/>
                <w:color w:val="D9272E"/>
              </w:rPr>
              <w:t xml:space="preserve">Step 7 – Add functionality to Double-Linked List </w:t>
            </w:r>
          </w:p>
          <w:p w14:paraId="07A69D5B" w14:textId="77777777" w:rsidR="00E971A1" w:rsidRDefault="00B24457">
            <w:pPr>
              <w:pBdr>
                <w:top w:val="none" w:sz="0" w:space="0" w:color="auto"/>
                <w:left w:val="none" w:sz="0" w:space="0" w:color="auto"/>
                <w:bottom w:val="none" w:sz="0" w:space="0" w:color="auto"/>
                <w:right w:val="none" w:sz="0" w:space="0" w:color="auto"/>
              </w:pBdr>
              <w:spacing w:after="122" w:line="240" w:lineRule="auto"/>
              <w:ind w:left="0" w:firstLine="0"/>
            </w:pPr>
            <w:r>
              <w:t xml:space="preserve">In this step, you’ll be adding some more functionality to the linked list. This step has multiple parts to it: </w:t>
            </w:r>
          </w:p>
          <w:p w14:paraId="1DEF5C51"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39" w:lineRule="auto"/>
              <w:ind w:hanging="360"/>
            </w:pPr>
            <w:r>
              <w:rPr>
                <w:rFonts w:ascii="Calibri" w:eastAsia="Calibri" w:hAnsi="Calibri" w:cs="Calibri"/>
              </w:rPr>
              <w:t xml:space="preserve">Add a method to insert an item at the tail of the linked list. You need to consider (again) that your list may or may not be empty at this point.  </w:t>
            </w:r>
          </w:p>
          <w:p w14:paraId="02B54202"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rPr>
              <w:t xml:space="preserve">Add a unit test that covers this use case.  </w:t>
            </w:r>
          </w:p>
          <w:p w14:paraId="7EB1EB23"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rPr>
              <w:t xml:space="preserve">Commit your changes. </w:t>
            </w:r>
          </w:p>
          <w:p w14:paraId="0A96A890"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39" w:lineRule="auto"/>
              <w:ind w:hanging="360"/>
            </w:pPr>
            <w:r>
              <w:rPr>
                <w:rFonts w:ascii="Calibri" w:eastAsia="Calibri" w:hAnsi="Calibri" w:cs="Calibri"/>
              </w:rPr>
              <w:t xml:space="preserve">Add two methods: one to delete an item from the head of the list and one to delete an item from the tail of a list.  </w:t>
            </w:r>
          </w:p>
          <w:p w14:paraId="50CD56AE"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rPr>
              <w:t xml:space="preserve">Add unit tests that cover these use cases.  </w:t>
            </w:r>
          </w:p>
          <w:p w14:paraId="70833E27"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rPr>
              <w:t xml:space="preserve">Commit your changes.  </w:t>
            </w:r>
          </w:p>
          <w:p w14:paraId="75F4626A"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rPr>
              <w:t xml:space="preserve">Add a method to delete an item from the linked list based on its key. </w:t>
            </w:r>
          </w:p>
          <w:p w14:paraId="3B706D47"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rPr>
              <w:t xml:space="preserve">Add a unit test that covers this use case. </w:t>
            </w:r>
          </w:p>
          <w:p w14:paraId="631CFE81" w14:textId="77777777" w:rsidR="00E971A1" w:rsidRDefault="00B24457">
            <w:pPr>
              <w:numPr>
                <w:ilvl w:val="0"/>
                <w:numId w:val="8"/>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rPr>
              <w:t xml:space="preserve">Commit your changes and push all the latest changes to your remote repository on GitHub.  </w:t>
            </w:r>
          </w:p>
        </w:tc>
      </w:tr>
    </w:tbl>
    <w:p w14:paraId="79ADBB46"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jc w:val="both"/>
      </w:pPr>
      <w:r>
        <w:lastRenderedPageBreak/>
        <w:t xml:space="preserve"> </w:t>
      </w:r>
    </w:p>
    <w:tbl>
      <w:tblPr>
        <w:tblStyle w:val="TableGrid"/>
        <w:tblW w:w="10096" w:type="dxa"/>
        <w:tblInd w:w="113" w:type="dxa"/>
        <w:tblCellMar>
          <w:top w:w="48" w:type="dxa"/>
          <w:left w:w="108" w:type="dxa"/>
          <w:right w:w="99" w:type="dxa"/>
        </w:tblCellMar>
        <w:tblLook w:val="04A0" w:firstRow="1" w:lastRow="0" w:firstColumn="1" w:lastColumn="0" w:noHBand="0" w:noVBand="1"/>
      </w:tblPr>
      <w:tblGrid>
        <w:gridCol w:w="10096"/>
      </w:tblGrid>
      <w:tr w:rsidR="00E971A1" w14:paraId="40A667D2" w14:textId="77777777">
        <w:trPr>
          <w:trHeight w:val="4299"/>
        </w:trPr>
        <w:tc>
          <w:tcPr>
            <w:tcW w:w="10096" w:type="dxa"/>
            <w:tcBorders>
              <w:top w:val="single" w:sz="4" w:space="0" w:color="000000"/>
              <w:left w:val="single" w:sz="4" w:space="0" w:color="000000"/>
              <w:bottom w:val="single" w:sz="4" w:space="0" w:color="000000"/>
              <w:right w:val="single" w:sz="4" w:space="0" w:color="000000"/>
            </w:tcBorders>
          </w:tcPr>
          <w:p w14:paraId="18F65B7A"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8 – Show entire list </w:t>
            </w:r>
          </w:p>
          <w:p w14:paraId="3E20124A" w14:textId="77777777" w:rsidR="00E971A1" w:rsidRDefault="00B24457">
            <w:pPr>
              <w:pBdr>
                <w:top w:val="none" w:sz="0" w:space="0" w:color="auto"/>
                <w:left w:val="none" w:sz="0" w:space="0" w:color="auto"/>
                <w:bottom w:val="none" w:sz="0" w:space="0" w:color="auto"/>
                <w:right w:val="none" w:sz="0" w:space="0" w:color="auto"/>
              </w:pBdr>
              <w:spacing w:after="156" w:line="238" w:lineRule="auto"/>
              <w:ind w:left="0" w:firstLine="0"/>
            </w:pPr>
            <w:r>
              <w:t xml:space="preserve">In the final step of this assessment, you’ll add functionality to show the entire list. This step has multiple parts to it: </w:t>
            </w:r>
          </w:p>
          <w:p w14:paraId="6F6A78D9" w14:textId="77777777" w:rsidR="00E971A1" w:rsidRDefault="00B24457">
            <w:pPr>
              <w:numPr>
                <w:ilvl w:val="0"/>
                <w:numId w:val="9"/>
              </w:numPr>
              <w:pBdr>
                <w:top w:val="none" w:sz="0" w:space="0" w:color="auto"/>
                <w:left w:val="none" w:sz="0" w:space="0" w:color="auto"/>
                <w:bottom w:val="none" w:sz="0" w:space="0" w:color="auto"/>
                <w:right w:val="none" w:sz="0" w:space="0" w:color="auto"/>
              </w:pBdr>
              <w:spacing w:after="3" w:line="259" w:lineRule="auto"/>
              <w:ind w:hanging="360"/>
            </w:pPr>
            <w:r>
              <w:rPr>
                <w:rFonts w:ascii="Calibri" w:eastAsia="Calibri" w:hAnsi="Calibri" w:cs="Calibri"/>
              </w:rPr>
              <w:t xml:space="preserve">Add a method called </w:t>
            </w:r>
            <w:r>
              <w:rPr>
                <w:rFonts w:ascii="MS Gothic" w:eastAsia="MS Gothic" w:hAnsi="MS Gothic" w:cs="MS Gothic"/>
                <w:color w:val="FF0000"/>
              </w:rPr>
              <w:t>display</w:t>
            </w:r>
            <w:r>
              <w:rPr>
                <w:rFonts w:ascii="Calibri" w:eastAsia="Calibri" w:hAnsi="Calibri" w:cs="Calibri"/>
              </w:rPr>
              <w:t xml:space="preserve"> to the </w:t>
            </w:r>
            <w:proofErr w:type="spellStart"/>
            <w:r>
              <w:rPr>
                <w:rFonts w:ascii="MS Gothic" w:eastAsia="MS Gothic" w:hAnsi="MS Gothic" w:cs="MS Gothic"/>
                <w:color w:val="FF0000"/>
              </w:rPr>
              <w:t>PlayerList</w:t>
            </w:r>
            <w:proofErr w:type="spellEnd"/>
            <w:r>
              <w:rPr>
                <w:rFonts w:ascii="Calibri" w:eastAsia="Calibri" w:hAnsi="Calibri" w:cs="Calibri"/>
              </w:rPr>
              <w:t xml:space="preserve"> class. It should accept one default argument called </w:t>
            </w:r>
            <w:r>
              <w:rPr>
                <w:rFonts w:ascii="MS Gothic" w:eastAsia="MS Gothic" w:hAnsi="MS Gothic" w:cs="MS Gothic"/>
                <w:color w:val="FF0000"/>
              </w:rPr>
              <w:t>forward</w:t>
            </w:r>
            <w:r>
              <w:rPr>
                <w:rFonts w:ascii="Calibri" w:eastAsia="Calibri" w:hAnsi="Calibri" w:cs="Calibri"/>
                <w:color w:val="FF0000"/>
              </w:rPr>
              <w:t xml:space="preserve"> </w:t>
            </w:r>
            <w:r>
              <w:rPr>
                <w:rFonts w:ascii="Calibri" w:eastAsia="Calibri" w:hAnsi="Calibri" w:cs="Calibri"/>
              </w:rPr>
              <w:t xml:space="preserve">(or similar) with the default value being </w:t>
            </w:r>
            <w:r>
              <w:rPr>
                <w:rFonts w:ascii="MS Gothic" w:eastAsia="MS Gothic" w:hAnsi="MS Gothic" w:cs="MS Gothic"/>
                <w:color w:val="FF0000"/>
              </w:rPr>
              <w:t>True</w:t>
            </w:r>
            <w:r>
              <w:rPr>
                <w:rFonts w:ascii="Calibri" w:eastAsia="Calibri" w:hAnsi="Calibri" w:cs="Calibri"/>
              </w:rPr>
              <w:t xml:space="preserve">.  </w:t>
            </w:r>
          </w:p>
          <w:p w14:paraId="62AB001C" w14:textId="77777777" w:rsidR="00E971A1" w:rsidRDefault="00B24457">
            <w:pPr>
              <w:numPr>
                <w:ilvl w:val="0"/>
                <w:numId w:val="9"/>
              </w:numPr>
              <w:pBdr>
                <w:top w:val="none" w:sz="0" w:space="0" w:color="auto"/>
                <w:left w:val="none" w:sz="0" w:space="0" w:color="auto"/>
                <w:bottom w:val="none" w:sz="0" w:space="0" w:color="auto"/>
                <w:right w:val="none" w:sz="0" w:space="0" w:color="auto"/>
              </w:pBdr>
              <w:spacing w:after="0" w:line="258" w:lineRule="auto"/>
              <w:ind w:hanging="360"/>
            </w:pPr>
            <w:r>
              <w:rPr>
                <w:rFonts w:ascii="Calibri" w:eastAsia="Calibri" w:hAnsi="Calibri" w:cs="Calibri"/>
              </w:rPr>
              <w:t>Implement code that iterates over the linked list either head to tail (</w:t>
            </w:r>
            <w:r>
              <w:rPr>
                <w:rFonts w:ascii="MS Gothic" w:eastAsia="MS Gothic" w:hAnsi="MS Gothic" w:cs="MS Gothic"/>
                <w:color w:val="FF0000"/>
              </w:rPr>
              <w:t>forward=True</w:t>
            </w:r>
            <w:r>
              <w:rPr>
                <w:rFonts w:ascii="Calibri" w:eastAsia="Calibri" w:hAnsi="Calibri" w:cs="Calibri"/>
              </w:rPr>
              <w:t>) or tail to head (</w:t>
            </w:r>
            <w:r>
              <w:rPr>
                <w:rFonts w:ascii="MS Gothic" w:eastAsia="MS Gothic" w:hAnsi="MS Gothic" w:cs="MS Gothic"/>
                <w:color w:val="FF0000"/>
              </w:rPr>
              <w:t>forward=False</w:t>
            </w:r>
            <w:r>
              <w:rPr>
                <w:rFonts w:ascii="Calibri" w:eastAsia="Calibri" w:hAnsi="Calibri" w:cs="Calibri"/>
              </w:rPr>
              <w:t xml:space="preserve">). Print each node in a way that is sensible for human readers.  </w:t>
            </w:r>
          </w:p>
          <w:p w14:paraId="553025EF" w14:textId="77777777" w:rsidR="00E971A1" w:rsidRDefault="00B24457">
            <w:pPr>
              <w:numPr>
                <w:ilvl w:val="0"/>
                <w:numId w:val="9"/>
              </w:numPr>
              <w:pBdr>
                <w:top w:val="none" w:sz="0" w:space="0" w:color="auto"/>
                <w:left w:val="none" w:sz="0" w:space="0" w:color="auto"/>
                <w:bottom w:val="none" w:sz="0" w:space="0" w:color="auto"/>
                <w:right w:val="none" w:sz="0" w:space="0" w:color="auto"/>
              </w:pBdr>
              <w:spacing w:after="194" w:line="239" w:lineRule="auto"/>
              <w:ind w:hanging="360"/>
            </w:pPr>
            <w:r>
              <w:rPr>
                <w:rFonts w:ascii="Calibri" w:eastAsia="Calibri" w:hAnsi="Calibri" w:cs="Calibri"/>
              </w:rPr>
              <w:t xml:space="preserve">Commit the changes to your local repository and finally push all changes to your remote repository on GitHub. </w:t>
            </w:r>
          </w:p>
          <w:p w14:paraId="332C3404" w14:textId="77777777" w:rsidR="00E971A1" w:rsidRDefault="00B24457">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Submitting your work </w:t>
            </w:r>
          </w:p>
          <w:p w14:paraId="41D45066" w14:textId="77777777" w:rsidR="00E971A1" w:rsidRDefault="00B24457">
            <w:pPr>
              <w:pBdr>
                <w:top w:val="none" w:sz="0" w:space="0" w:color="auto"/>
                <w:left w:val="none" w:sz="0" w:space="0" w:color="auto"/>
                <w:bottom w:val="none" w:sz="0" w:space="0" w:color="auto"/>
                <w:right w:val="none" w:sz="0" w:space="0" w:color="auto"/>
              </w:pBdr>
              <w:spacing w:after="141" w:line="259" w:lineRule="auto"/>
              <w:ind w:left="0" w:firstLine="0"/>
            </w:pPr>
            <w:r>
              <w:t xml:space="preserve">ZIP your entire project into a single file.  </w:t>
            </w:r>
          </w:p>
          <w:p w14:paraId="091D35D2"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Make sure to </w:t>
            </w:r>
            <w:r>
              <w:rPr>
                <w:i/>
                <w:color w:val="FF0000"/>
              </w:rPr>
              <w:t>remove the Python Virtual Environment folder</w:t>
            </w:r>
            <w:r>
              <w:t xml:space="preserve"> </w:t>
            </w:r>
            <w:r>
              <w:rPr>
                <w:i/>
                <w:color w:val="FF0000"/>
              </w:rPr>
              <w:t>(called</w:t>
            </w:r>
            <w:r>
              <w:t xml:space="preserve"> </w:t>
            </w:r>
            <w:proofErr w:type="spellStart"/>
            <w:r>
              <w:rPr>
                <w:rFonts w:ascii="MS Gothic" w:eastAsia="MS Gothic" w:hAnsi="MS Gothic" w:cs="MS Gothic"/>
                <w:color w:val="FF0000"/>
              </w:rPr>
              <w:t>venv</w:t>
            </w:r>
            <w:proofErr w:type="spellEnd"/>
            <w:r>
              <w:t xml:space="preserve"> </w:t>
            </w:r>
            <w:proofErr w:type="gramStart"/>
            <w:r>
              <w:rPr>
                <w:i/>
                <w:color w:val="FF0000"/>
              </w:rPr>
              <w:t>or</w:t>
            </w:r>
            <w:r>
              <w:t xml:space="preserve">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w:t>
            </w:r>
            <w:r>
              <w:t xml:space="preserve"> before uploading it into the Blackboard assessments area.  </w:t>
            </w:r>
          </w:p>
        </w:tc>
      </w:tr>
    </w:tbl>
    <w:p w14:paraId="4AE9B569"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sectPr w:rsidR="00E971A1">
      <w:headerReference w:type="even" r:id="rId11"/>
      <w:headerReference w:type="default" r:id="rId12"/>
      <w:footerReference w:type="even" r:id="rId13"/>
      <w:footerReference w:type="default" r:id="rId14"/>
      <w:headerReference w:type="first" r:id="rId15"/>
      <w:footerReference w:type="first" r:id="rId16"/>
      <w:pgSz w:w="11906" w:h="16838"/>
      <w:pgMar w:top="3147" w:right="1000" w:bottom="2583" w:left="852" w:header="687" w:footer="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A6641" w14:textId="77777777" w:rsidR="00F63CC3" w:rsidRDefault="00F63CC3">
      <w:pPr>
        <w:spacing w:after="0" w:line="240" w:lineRule="auto"/>
      </w:pPr>
      <w:r>
        <w:separator/>
      </w:r>
    </w:p>
  </w:endnote>
  <w:endnote w:type="continuationSeparator" w:id="0">
    <w:p w14:paraId="57AA535E" w14:textId="77777777" w:rsidR="00F63CC3" w:rsidRDefault="00F6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06CD9"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right="-349"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3BA210C" wp14:editId="06929411">
              <wp:simplePos x="0" y="0"/>
              <wp:positionH relativeFrom="page">
                <wp:posOffset>344424</wp:posOffset>
              </wp:positionH>
              <wp:positionV relativeFrom="page">
                <wp:posOffset>9110218</wp:posOffset>
              </wp:positionV>
              <wp:extent cx="6871335" cy="6096"/>
              <wp:effectExtent l="0" t="0" r="0" b="0"/>
              <wp:wrapSquare wrapText="bothSides"/>
              <wp:docPr id="13314" name="Group 13314"/>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13609" name="Shape 13609"/>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0" name="Shape 13610"/>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1" name="Shape 13611"/>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2" name="Shape 13612"/>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3" name="Shape 13613"/>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14" style="width:541.05pt;height:0.47998pt;position:absolute;mso-position-horizontal-relative:page;mso-position-horizontal:absolute;margin-left:27.12pt;mso-position-vertical-relative:page;margin-top:717.34pt;" coordsize="68713,60">
              <v:shape id="Shape 13614" style="position:absolute;width:9375;height:91;left:0;top:0;" coordsize="937565,9144" path="m0,0l937565,0l937565,9144l0,9144l0,0">
                <v:stroke weight="0pt" endcap="flat" joinstyle="miter" miterlimit="10" on="false" color="#000000" opacity="0"/>
                <v:fill on="true" color="#000000"/>
              </v:shape>
              <v:shape id="Shape 13615" style="position:absolute;width:91;height:91;left:9375;top:0;" coordsize="9144,9144" path="m0,0l9144,0l9144,9144l0,9144l0,0">
                <v:stroke weight="0pt" endcap="flat" joinstyle="miter" miterlimit="10" on="false" color="#000000" opacity="0"/>
                <v:fill on="true" color="#000000"/>
              </v:shape>
              <v:shape id="Shape 13616" style="position:absolute;width:37557;height:91;left:9436;top:0;" coordsize="3755772,9144" path="m0,0l3755772,0l3755772,9144l0,9144l0,0">
                <v:stroke weight="0pt" endcap="flat" joinstyle="miter" miterlimit="10" on="false" color="#000000" opacity="0"/>
                <v:fill on="true" color="#000000"/>
              </v:shape>
              <v:shape id="Shape 13617" style="position:absolute;width:91;height:91;left:46993;top:0;" coordsize="9144,9144" path="m0,0l9144,0l9144,9144l0,9144l0,0">
                <v:stroke weight="0pt" endcap="flat" joinstyle="miter" miterlimit="10" on="false" color="#000000" opacity="0"/>
                <v:fill on="true" color="#000000"/>
              </v:shape>
              <v:shape id="Shape 13618"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522CA3D0" w14:textId="77777777" w:rsidR="00E971A1" w:rsidRDefault="00B24457">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15953A62" w14:textId="77777777" w:rsidR="00E971A1" w:rsidRDefault="00B24457">
    <w:pPr>
      <w:pBdr>
        <w:top w:val="none" w:sz="0" w:space="0" w:color="auto"/>
        <w:left w:val="none" w:sz="0" w:space="0" w:color="auto"/>
        <w:bottom w:val="none" w:sz="0" w:space="0" w:color="auto"/>
        <w:right w:val="none" w:sz="0" w:space="0" w:color="auto"/>
      </w:pBdr>
      <w:spacing w:after="144" w:line="259" w:lineRule="auto"/>
      <w:ind w:left="0" w:right="-350" w:firstLine="0"/>
      <w:jc w:val="right"/>
    </w:pPr>
    <w:r>
      <w:rPr>
        <w:b/>
        <w:sz w:val="16"/>
      </w:rPr>
      <w:t xml:space="preserve">Assessment task last updated: 29-07-21 </w:t>
    </w:r>
  </w:p>
  <w:p w14:paraId="18ED7096" w14:textId="77777777" w:rsidR="00E971A1" w:rsidRDefault="00B24457">
    <w:pPr>
      <w:pBdr>
        <w:top w:val="none" w:sz="0" w:space="0" w:color="auto"/>
        <w:left w:val="none" w:sz="0" w:space="0" w:color="auto"/>
        <w:bottom w:val="none" w:sz="0" w:space="0" w:color="auto"/>
        <w:right w:val="none" w:sz="0" w:space="0" w:color="auto"/>
      </w:pBdr>
      <w:tabs>
        <w:tab w:val="right" w:pos="10409"/>
      </w:tabs>
      <w:spacing w:after="196" w:line="259" w:lineRule="auto"/>
      <w:ind w:left="-202" w:right="-355" w:firstLine="0"/>
    </w:pPr>
    <w:r>
      <w:rPr>
        <w:b/>
        <w:sz w:val="16"/>
      </w:rPr>
      <w:t>Folder location: Por-Asst-Task-1 v1.4.docx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6</w:t>
      </w:r>
    </w:fldSimple>
    <w:r>
      <w:t xml:space="preserve"> </w:t>
    </w:r>
  </w:p>
  <w:p w14:paraId="6804D9B2" w14:textId="77777777" w:rsidR="00E971A1" w:rsidRDefault="00B24457">
    <w:pPr>
      <w:pBdr>
        <w:top w:val="none" w:sz="0" w:space="0" w:color="auto"/>
        <w:left w:val="none" w:sz="0" w:space="0" w:color="auto"/>
        <w:bottom w:val="none" w:sz="0" w:space="0" w:color="auto"/>
        <w:right w:val="none" w:sz="0" w:space="0" w:color="auto"/>
      </w:pBdr>
      <w:spacing w:after="103" w:line="259" w:lineRule="auto"/>
      <w:ind w:left="146" w:firstLine="0"/>
      <w:jc w:val="center"/>
    </w:pPr>
    <w:r>
      <w:rPr>
        <w:sz w:val="20"/>
      </w:rPr>
      <w:t xml:space="preserve">F122A12 </w:t>
    </w:r>
  </w:p>
  <w:p w14:paraId="1D206C24" w14:textId="77777777" w:rsidR="00E971A1" w:rsidRDefault="00B24457">
    <w:pPr>
      <w:pBdr>
        <w:top w:val="none" w:sz="0" w:space="0" w:color="auto"/>
        <w:left w:val="none" w:sz="0" w:space="0" w:color="auto"/>
        <w:bottom w:val="none" w:sz="0" w:space="0" w:color="auto"/>
        <w:right w:val="none" w:sz="0" w:space="0" w:color="auto"/>
      </w:pBdr>
      <w:spacing w:after="122" w:line="259" w:lineRule="auto"/>
      <w:ind w:left="142" w:firstLine="0"/>
      <w:jc w:val="center"/>
    </w:pPr>
    <w:r>
      <w:rPr>
        <w:sz w:val="20"/>
      </w:rPr>
      <w:t>Uncontrolled Copy When Printed</w:t>
    </w:r>
    <w:r>
      <w:rPr>
        <w:b/>
        <w:sz w:val="16"/>
      </w:rPr>
      <w:t xml:space="preserve"> </w:t>
    </w:r>
  </w:p>
  <w:p w14:paraId="7FE158D2"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C5A36"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right="-349"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0470753" wp14:editId="7FF0C900">
              <wp:simplePos x="0" y="0"/>
              <wp:positionH relativeFrom="page">
                <wp:posOffset>344424</wp:posOffset>
              </wp:positionH>
              <wp:positionV relativeFrom="page">
                <wp:posOffset>9110218</wp:posOffset>
              </wp:positionV>
              <wp:extent cx="6871335" cy="6096"/>
              <wp:effectExtent l="0" t="0" r="0" b="0"/>
              <wp:wrapSquare wrapText="bothSides"/>
              <wp:docPr id="13173" name="Group 13173"/>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13599" name="Shape 13599"/>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0" name="Shape 13600"/>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1" name="Shape 13601"/>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2" name="Shape 13602"/>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 name="Shape 13603"/>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73" style="width:541.05pt;height:0.47998pt;position:absolute;mso-position-horizontal-relative:page;mso-position-horizontal:absolute;margin-left:27.12pt;mso-position-vertical-relative:page;margin-top:717.34pt;" coordsize="68713,60">
              <v:shape id="Shape 13604" style="position:absolute;width:9375;height:91;left:0;top:0;" coordsize="937565,9144" path="m0,0l937565,0l937565,9144l0,9144l0,0">
                <v:stroke weight="0pt" endcap="flat" joinstyle="miter" miterlimit="10" on="false" color="#000000" opacity="0"/>
                <v:fill on="true" color="#000000"/>
              </v:shape>
              <v:shape id="Shape 13605" style="position:absolute;width:91;height:91;left:9375;top:0;" coordsize="9144,9144" path="m0,0l9144,0l9144,9144l0,9144l0,0">
                <v:stroke weight="0pt" endcap="flat" joinstyle="miter" miterlimit="10" on="false" color="#000000" opacity="0"/>
                <v:fill on="true" color="#000000"/>
              </v:shape>
              <v:shape id="Shape 13606" style="position:absolute;width:37557;height:91;left:9436;top:0;" coordsize="3755772,9144" path="m0,0l3755772,0l3755772,9144l0,9144l0,0">
                <v:stroke weight="0pt" endcap="flat" joinstyle="miter" miterlimit="10" on="false" color="#000000" opacity="0"/>
                <v:fill on="true" color="#000000"/>
              </v:shape>
              <v:shape id="Shape 13607" style="position:absolute;width:91;height:91;left:46993;top:0;" coordsize="9144,9144" path="m0,0l9144,0l9144,9144l0,9144l0,0">
                <v:stroke weight="0pt" endcap="flat" joinstyle="miter" miterlimit="10" on="false" color="#000000" opacity="0"/>
                <v:fill on="true" color="#000000"/>
              </v:shape>
              <v:shape id="Shape 13608"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74AD8DCD" w14:textId="77777777" w:rsidR="00E971A1" w:rsidRDefault="00B24457">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4125ED8D" w14:textId="77777777" w:rsidR="00E971A1" w:rsidRDefault="00B24457">
    <w:pPr>
      <w:pBdr>
        <w:top w:val="none" w:sz="0" w:space="0" w:color="auto"/>
        <w:left w:val="none" w:sz="0" w:space="0" w:color="auto"/>
        <w:bottom w:val="none" w:sz="0" w:space="0" w:color="auto"/>
        <w:right w:val="none" w:sz="0" w:space="0" w:color="auto"/>
      </w:pBdr>
      <w:spacing w:after="144" w:line="259" w:lineRule="auto"/>
      <w:ind w:left="0" w:right="-350" w:firstLine="0"/>
      <w:jc w:val="right"/>
    </w:pPr>
    <w:r>
      <w:rPr>
        <w:b/>
        <w:sz w:val="16"/>
      </w:rPr>
      <w:t xml:space="preserve">Assessment task last updated: 29-07-21 </w:t>
    </w:r>
  </w:p>
  <w:p w14:paraId="671704C6" w14:textId="77777777" w:rsidR="00E971A1" w:rsidRDefault="00B24457">
    <w:pPr>
      <w:pBdr>
        <w:top w:val="none" w:sz="0" w:space="0" w:color="auto"/>
        <w:left w:val="none" w:sz="0" w:space="0" w:color="auto"/>
        <w:bottom w:val="none" w:sz="0" w:space="0" w:color="auto"/>
        <w:right w:val="none" w:sz="0" w:space="0" w:color="auto"/>
      </w:pBdr>
      <w:tabs>
        <w:tab w:val="right" w:pos="10409"/>
      </w:tabs>
      <w:spacing w:after="196" w:line="259" w:lineRule="auto"/>
      <w:ind w:left="-202" w:right="-355" w:firstLine="0"/>
    </w:pPr>
    <w:r>
      <w:rPr>
        <w:b/>
        <w:sz w:val="16"/>
      </w:rPr>
      <w:t>Folder location: Por-Asst-Task-1 v1.4.docx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6</w:t>
      </w:r>
    </w:fldSimple>
    <w:r>
      <w:t xml:space="preserve"> </w:t>
    </w:r>
  </w:p>
  <w:p w14:paraId="791F15DD" w14:textId="77777777" w:rsidR="00E971A1" w:rsidRDefault="00B24457">
    <w:pPr>
      <w:pBdr>
        <w:top w:val="none" w:sz="0" w:space="0" w:color="auto"/>
        <w:left w:val="none" w:sz="0" w:space="0" w:color="auto"/>
        <w:bottom w:val="none" w:sz="0" w:space="0" w:color="auto"/>
        <w:right w:val="none" w:sz="0" w:space="0" w:color="auto"/>
      </w:pBdr>
      <w:spacing w:after="103" w:line="259" w:lineRule="auto"/>
      <w:ind w:left="146" w:firstLine="0"/>
      <w:jc w:val="center"/>
    </w:pPr>
    <w:r>
      <w:rPr>
        <w:sz w:val="20"/>
      </w:rPr>
      <w:t xml:space="preserve">F122A12 </w:t>
    </w:r>
  </w:p>
  <w:p w14:paraId="3896BBBE" w14:textId="77777777" w:rsidR="00E971A1" w:rsidRDefault="00B24457">
    <w:pPr>
      <w:pBdr>
        <w:top w:val="none" w:sz="0" w:space="0" w:color="auto"/>
        <w:left w:val="none" w:sz="0" w:space="0" w:color="auto"/>
        <w:bottom w:val="none" w:sz="0" w:space="0" w:color="auto"/>
        <w:right w:val="none" w:sz="0" w:space="0" w:color="auto"/>
      </w:pBdr>
      <w:spacing w:after="122" w:line="259" w:lineRule="auto"/>
      <w:ind w:left="142" w:firstLine="0"/>
      <w:jc w:val="center"/>
    </w:pPr>
    <w:r>
      <w:rPr>
        <w:sz w:val="20"/>
      </w:rPr>
      <w:t>Uncontrolled Copy When Printed</w:t>
    </w:r>
    <w:r>
      <w:rPr>
        <w:b/>
        <w:sz w:val="16"/>
      </w:rPr>
      <w:t xml:space="preserve"> </w:t>
    </w:r>
  </w:p>
  <w:p w14:paraId="09AD36A0"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83398"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right="-349"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1F573DC" wp14:editId="206A9CCF">
              <wp:simplePos x="0" y="0"/>
              <wp:positionH relativeFrom="page">
                <wp:posOffset>344424</wp:posOffset>
              </wp:positionH>
              <wp:positionV relativeFrom="page">
                <wp:posOffset>9110218</wp:posOffset>
              </wp:positionV>
              <wp:extent cx="6871335" cy="6096"/>
              <wp:effectExtent l="0" t="0" r="0" b="0"/>
              <wp:wrapSquare wrapText="bothSides"/>
              <wp:docPr id="13032" name="Group 13032"/>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13589" name="Shape 13589"/>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0" name="Shape 13590"/>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1" name="Shape 13591"/>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2" name="Shape 13592"/>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3" name="Shape 13593"/>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32" style="width:541.05pt;height:0.47998pt;position:absolute;mso-position-horizontal-relative:page;mso-position-horizontal:absolute;margin-left:27.12pt;mso-position-vertical-relative:page;margin-top:717.34pt;" coordsize="68713,60">
              <v:shape id="Shape 13594" style="position:absolute;width:9375;height:91;left:0;top:0;" coordsize="937565,9144" path="m0,0l937565,0l937565,9144l0,9144l0,0">
                <v:stroke weight="0pt" endcap="flat" joinstyle="miter" miterlimit="10" on="false" color="#000000" opacity="0"/>
                <v:fill on="true" color="#000000"/>
              </v:shape>
              <v:shape id="Shape 13595" style="position:absolute;width:91;height:91;left:9375;top:0;" coordsize="9144,9144" path="m0,0l9144,0l9144,9144l0,9144l0,0">
                <v:stroke weight="0pt" endcap="flat" joinstyle="miter" miterlimit="10" on="false" color="#000000" opacity="0"/>
                <v:fill on="true" color="#000000"/>
              </v:shape>
              <v:shape id="Shape 13596" style="position:absolute;width:37557;height:91;left:9436;top:0;" coordsize="3755772,9144" path="m0,0l3755772,0l3755772,9144l0,9144l0,0">
                <v:stroke weight="0pt" endcap="flat" joinstyle="miter" miterlimit="10" on="false" color="#000000" opacity="0"/>
                <v:fill on="true" color="#000000"/>
              </v:shape>
              <v:shape id="Shape 13597" style="position:absolute;width:91;height:91;left:46993;top:0;" coordsize="9144,9144" path="m0,0l9144,0l9144,9144l0,9144l0,0">
                <v:stroke weight="0pt" endcap="flat" joinstyle="miter" miterlimit="10" on="false" color="#000000" opacity="0"/>
                <v:fill on="true" color="#000000"/>
              </v:shape>
              <v:shape id="Shape 13598"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77901BB1" w14:textId="77777777" w:rsidR="00E971A1" w:rsidRDefault="00B24457">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6E834E75" w14:textId="77777777" w:rsidR="00E971A1" w:rsidRDefault="00B24457">
    <w:pPr>
      <w:pBdr>
        <w:top w:val="none" w:sz="0" w:space="0" w:color="auto"/>
        <w:left w:val="none" w:sz="0" w:space="0" w:color="auto"/>
        <w:bottom w:val="none" w:sz="0" w:space="0" w:color="auto"/>
        <w:right w:val="none" w:sz="0" w:space="0" w:color="auto"/>
      </w:pBdr>
      <w:spacing w:after="144" w:line="259" w:lineRule="auto"/>
      <w:ind w:left="0" w:right="-350" w:firstLine="0"/>
      <w:jc w:val="right"/>
    </w:pPr>
    <w:r>
      <w:rPr>
        <w:b/>
        <w:sz w:val="16"/>
      </w:rPr>
      <w:t xml:space="preserve">Assessment task last updated: 29-07-21 </w:t>
    </w:r>
  </w:p>
  <w:p w14:paraId="3E65D3C4" w14:textId="77777777" w:rsidR="00E971A1" w:rsidRDefault="00B24457">
    <w:pPr>
      <w:pBdr>
        <w:top w:val="none" w:sz="0" w:space="0" w:color="auto"/>
        <w:left w:val="none" w:sz="0" w:space="0" w:color="auto"/>
        <w:bottom w:val="none" w:sz="0" w:space="0" w:color="auto"/>
        <w:right w:val="none" w:sz="0" w:space="0" w:color="auto"/>
      </w:pBdr>
      <w:tabs>
        <w:tab w:val="right" w:pos="10409"/>
      </w:tabs>
      <w:spacing w:after="196" w:line="259" w:lineRule="auto"/>
      <w:ind w:left="-202" w:right="-355" w:firstLine="0"/>
    </w:pPr>
    <w:r>
      <w:rPr>
        <w:b/>
        <w:sz w:val="16"/>
      </w:rPr>
      <w:t>Folder location: Por-Asst-Task-1 v1.4.docx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6</w:t>
      </w:r>
    </w:fldSimple>
    <w:r>
      <w:t xml:space="preserve"> </w:t>
    </w:r>
  </w:p>
  <w:p w14:paraId="6379EA61" w14:textId="77777777" w:rsidR="00E971A1" w:rsidRDefault="00B24457">
    <w:pPr>
      <w:pBdr>
        <w:top w:val="none" w:sz="0" w:space="0" w:color="auto"/>
        <w:left w:val="none" w:sz="0" w:space="0" w:color="auto"/>
        <w:bottom w:val="none" w:sz="0" w:space="0" w:color="auto"/>
        <w:right w:val="none" w:sz="0" w:space="0" w:color="auto"/>
      </w:pBdr>
      <w:spacing w:after="103" w:line="259" w:lineRule="auto"/>
      <w:ind w:left="146" w:firstLine="0"/>
      <w:jc w:val="center"/>
    </w:pPr>
    <w:r>
      <w:rPr>
        <w:sz w:val="20"/>
      </w:rPr>
      <w:t xml:space="preserve">F122A12 </w:t>
    </w:r>
  </w:p>
  <w:p w14:paraId="572185D2" w14:textId="77777777" w:rsidR="00E971A1" w:rsidRDefault="00B24457">
    <w:pPr>
      <w:pBdr>
        <w:top w:val="none" w:sz="0" w:space="0" w:color="auto"/>
        <w:left w:val="none" w:sz="0" w:space="0" w:color="auto"/>
        <w:bottom w:val="none" w:sz="0" w:space="0" w:color="auto"/>
        <w:right w:val="none" w:sz="0" w:space="0" w:color="auto"/>
      </w:pBdr>
      <w:spacing w:after="122" w:line="259" w:lineRule="auto"/>
      <w:ind w:left="142" w:firstLine="0"/>
      <w:jc w:val="center"/>
    </w:pPr>
    <w:r>
      <w:rPr>
        <w:sz w:val="20"/>
      </w:rPr>
      <w:t>Uncontrolled Copy When Printed</w:t>
    </w:r>
    <w:r>
      <w:rPr>
        <w:b/>
        <w:sz w:val="16"/>
      </w:rPr>
      <w:t xml:space="preserve"> </w:t>
    </w:r>
  </w:p>
  <w:p w14:paraId="3C17A96C"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FCDEE" w14:textId="77777777" w:rsidR="00F63CC3" w:rsidRDefault="00F63CC3">
      <w:pPr>
        <w:spacing w:after="0" w:line="240" w:lineRule="auto"/>
      </w:pPr>
      <w:r>
        <w:separator/>
      </w:r>
    </w:p>
  </w:footnote>
  <w:footnote w:type="continuationSeparator" w:id="0">
    <w:p w14:paraId="327AE32B" w14:textId="77777777" w:rsidR="00F63CC3" w:rsidRDefault="00F63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E971A1" w14:paraId="4046D1F8"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55CEDCF"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91BF304"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E971A1" w14:paraId="37C27B7A"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F1F81F"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8C8C615" w14:textId="77777777" w:rsidR="00E971A1" w:rsidRDefault="00B24457">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6963E12D"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3B07C206" w14:textId="77777777" w:rsidR="00E971A1" w:rsidRDefault="00B24457">
    <w:pPr>
      <w:pBdr>
        <w:top w:val="none" w:sz="0" w:space="0" w:color="auto"/>
        <w:left w:val="none" w:sz="0" w:space="0" w:color="auto"/>
        <w:bottom w:val="none" w:sz="0" w:space="0" w:color="auto"/>
        <w:right w:val="none" w:sz="0" w:space="0" w:color="auto"/>
      </w:pBdr>
      <w:tabs>
        <w:tab w:val="right" w:pos="10054"/>
      </w:tabs>
      <w:spacing w:after="0" w:line="259" w:lineRule="auto"/>
      <w:ind w:left="-1" w:right="-150" w:firstLine="0"/>
    </w:pPr>
    <w:r>
      <w:rPr>
        <w:noProof/>
      </w:rPr>
      <w:drawing>
        <wp:anchor distT="0" distB="0" distL="114300" distR="114300" simplePos="0" relativeHeight="251658240" behindDoc="0" locked="0" layoutInCell="1" allowOverlap="0" wp14:anchorId="0F52845B" wp14:editId="6BAC4E81">
          <wp:simplePos x="0" y="0"/>
          <wp:positionH relativeFrom="page">
            <wp:posOffset>540385</wp:posOffset>
          </wp:positionH>
          <wp:positionV relativeFrom="page">
            <wp:posOffset>436245</wp:posOffset>
          </wp:positionV>
          <wp:extent cx="3167761" cy="569595"/>
          <wp:effectExtent l="0" t="0" r="0" b="0"/>
          <wp:wrapSquare wrapText="bothSides"/>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E971A1" w14:paraId="4D939FA2"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B6A7D27"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4F501071"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E971A1" w14:paraId="1B63940D"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FE8DD"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0175260E" w14:textId="77777777" w:rsidR="00E971A1" w:rsidRDefault="00B24457">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06418A4E"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56338128" w14:textId="77777777" w:rsidR="00E971A1" w:rsidRDefault="00B24457">
    <w:pPr>
      <w:pBdr>
        <w:top w:val="none" w:sz="0" w:space="0" w:color="auto"/>
        <w:left w:val="none" w:sz="0" w:space="0" w:color="auto"/>
        <w:bottom w:val="none" w:sz="0" w:space="0" w:color="auto"/>
        <w:right w:val="none" w:sz="0" w:space="0" w:color="auto"/>
      </w:pBdr>
      <w:tabs>
        <w:tab w:val="right" w:pos="10054"/>
      </w:tabs>
      <w:spacing w:after="0" w:line="259" w:lineRule="auto"/>
      <w:ind w:left="-1" w:right="-150" w:firstLine="0"/>
    </w:pPr>
    <w:r>
      <w:rPr>
        <w:noProof/>
      </w:rPr>
      <w:drawing>
        <wp:anchor distT="0" distB="0" distL="114300" distR="114300" simplePos="0" relativeHeight="251659264" behindDoc="0" locked="0" layoutInCell="1" allowOverlap="0" wp14:anchorId="4C4CA017" wp14:editId="32A65FE8">
          <wp:simplePos x="0" y="0"/>
          <wp:positionH relativeFrom="page">
            <wp:posOffset>540385</wp:posOffset>
          </wp:positionH>
          <wp:positionV relativeFrom="page">
            <wp:posOffset>436245</wp:posOffset>
          </wp:positionV>
          <wp:extent cx="3167761" cy="569595"/>
          <wp:effectExtent l="0" t="0" r="0" b="0"/>
          <wp:wrapSquare wrapText="bothSides"/>
          <wp:docPr id="576913017" name="Picture 576913017"/>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left w:w="107" w:type="dxa"/>
        <w:bottom w:w="51" w:type="dxa"/>
        <w:right w:w="115" w:type="dxa"/>
      </w:tblCellMar>
      <w:tblLook w:val="04A0" w:firstRow="1" w:lastRow="0" w:firstColumn="1" w:lastColumn="0" w:noHBand="0" w:noVBand="1"/>
    </w:tblPr>
    <w:tblGrid>
      <w:gridCol w:w="3825"/>
      <w:gridCol w:w="6270"/>
    </w:tblGrid>
    <w:tr w:rsidR="00E971A1" w14:paraId="3C28CDC6"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01E60CC"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8742E81"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E971A1" w14:paraId="15FA02BE"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6B06A4"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8EA6FA9" w14:textId="77777777" w:rsidR="00E971A1" w:rsidRDefault="00B24457">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74CA7511" w14:textId="77777777" w:rsidR="00E971A1" w:rsidRDefault="00B24457">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3347E65A" w14:textId="77777777" w:rsidR="00E971A1" w:rsidRDefault="00B24457">
    <w:pPr>
      <w:pBdr>
        <w:top w:val="none" w:sz="0" w:space="0" w:color="auto"/>
        <w:left w:val="none" w:sz="0" w:space="0" w:color="auto"/>
        <w:bottom w:val="none" w:sz="0" w:space="0" w:color="auto"/>
        <w:right w:val="none" w:sz="0" w:space="0" w:color="auto"/>
      </w:pBdr>
      <w:tabs>
        <w:tab w:val="right" w:pos="10054"/>
      </w:tabs>
      <w:spacing w:after="0" w:line="259" w:lineRule="auto"/>
      <w:ind w:left="-1" w:right="-150" w:firstLine="0"/>
    </w:pPr>
    <w:r>
      <w:rPr>
        <w:noProof/>
      </w:rPr>
      <w:drawing>
        <wp:anchor distT="0" distB="0" distL="114300" distR="114300" simplePos="0" relativeHeight="251660288" behindDoc="0" locked="0" layoutInCell="1" allowOverlap="0" wp14:anchorId="535BFAA3" wp14:editId="0AAB1FF3">
          <wp:simplePos x="0" y="0"/>
          <wp:positionH relativeFrom="page">
            <wp:posOffset>540385</wp:posOffset>
          </wp:positionH>
          <wp:positionV relativeFrom="page">
            <wp:posOffset>436245</wp:posOffset>
          </wp:positionV>
          <wp:extent cx="3167761" cy="569595"/>
          <wp:effectExtent l="0" t="0" r="0" b="0"/>
          <wp:wrapSquare wrapText="bothSides"/>
          <wp:docPr id="866668938" name="Picture 866668938"/>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62E"/>
    <w:multiLevelType w:val="hybridMultilevel"/>
    <w:tmpl w:val="3D52EAE4"/>
    <w:lvl w:ilvl="0" w:tplc="E28A73E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C6488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22E87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82F49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BAF0D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D07B8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964A8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542644">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29F6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304A0E"/>
    <w:multiLevelType w:val="hybridMultilevel"/>
    <w:tmpl w:val="6DF0204A"/>
    <w:lvl w:ilvl="0" w:tplc="FE0E093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8EA1E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1A3762">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F6344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0A0526">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52B52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BCD8B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F2A89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FE7992">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D5676A"/>
    <w:multiLevelType w:val="hybridMultilevel"/>
    <w:tmpl w:val="30DCF86E"/>
    <w:lvl w:ilvl="0" w:tplc="5A6662E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2E96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36E10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2CFB1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241D3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28394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6E397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1E34A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12BBF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7943AA"/>
    <w:multiLevelType w:val="hybridMultilevel"/>
    <w:tmpl w:val="1A28D7E8"/>
    <w:lvl w:ilvl="0" w:tplc="6806296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1203B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D6A5B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86B0DA">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54CD10">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BC1AF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A6D8E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500F1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2806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3D76B9"/>
    <w:multiLevelType w:val="hybridMultilevel"/>
    <w:tmpl w:val="CAB2C5EC"/>
    <w:lvl w:ilvl="0" w:tplc="87C4FED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48331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04376C">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A2CFB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68E48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0837E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96D05A">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F8174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2E3DC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2FB35C0"/>
    <w:multiLevelType w:val="hybridMultilevel"/>
    <w:tmpl w:val="85383EB8"/>
    <w:lvl w:ilvl="0" w:tplc="7D58339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AE91F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F2298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6229E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BCDF3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A6A2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2ED6B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4A013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428B3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FE72DB"/>
    <w:multiLevelType w:val="hybridMultilevel"/>
    <w:tmpl w:val="331E75DA"/>
    <w:lvl w:ilvl="0" w:tplc="9094E01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6030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5C3A1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A03A1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FE72F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C888F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144A">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42FEF8">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3456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654734"/>
    <w:multiLevelType w:val="hybridMultilevel"/>
    <w:tmpl w:val="C764E624"/>
    <w:lvl w:ilvl="0" w:tplc="B15A7580">
      <w:start w:val="4"/>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B8E6E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58AFD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44F3D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1A0260">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B47F5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1AAD2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A3C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9E11D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5118C6"/>
    <w:multiLevelType w:val="hybridMultilevel"/>
    <w:tmpl w:val="52E8F2C0"/>
    <w:lvl w:ilvl="0" w:tplc="382434B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06588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E6B8A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F45378">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6261C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3AF322">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7CE20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68B68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5C0C8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69021755">
    <w:abstractNumId w:val="0"/>
  </w:num>
  <w:num w:numId="2" w16cid:durableId="1206285259">
    <w:abstractNumId w:val="1"/>
  </w:num>
  <w:num w:numId="3" w16cid:durableId="1109664560">
    <w:abstractNumId w:val="7"/>
  </w:num>
  <w:num w:numId="4" w16cid:durableId="826168955">
    <w:abstractNumId w:val="8"/>
  </w:num>
  <w:num w:numId="5" w16cid:durableId="1167015873">
    <w:abstractNumId w:val="6"/>
  </w:num>
  <w:num w:numId="6" w16cid:durableId="156500589">
    <w:abstractNumId w:val="2"/>
  </w:num>
  <w:num w:numId="7" w16cid:durableId="905410359">
    <w:abstractNumId w:val="5"/>
  </w:num>
  <w:num w:numId="8" w16cid:durableId="1837840072">
    <w:abstractNumId w:val="4"/>
  </w:num>
  <w:num w:numId="9" w16cid:durableId="967247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A1"/>
    <w:rsid w:val="0041163F"/>
    <w:rsid w:val="004B4224"/>
    <w:rsid w:val="006861E6"/>
    <w:rsid w:val="006B354F"/>
    <w:rsid w:val="007D012C"/>
    <w:rsid w:val="00B07651"/>
    <w:rsid w:val="00B24457"/>
    <w:rsid w:val="00B82159"/>
    <w:rsid w:val="00D908E7"/>
    <w:rsid w:val="00E35DAB"/>
    <w:rsid w:val="00E8630E"/>
    <w:rsid w:val="00E971A1"/>
    <w:rsid w:val="00F63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CB14"/>
  <w15:docId w15:val="{3ED5E315-A162-4E5E-9FD1-9ECCAA0D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20" w:line="302" w:lineRule="auto"/>
      <w:ind w:left="231"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p8.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ep8.org/" TargetMode="External"/><Relationship Id="rId4" Type="http://schemas.openxmlformats.org/officeDocument/2006/relationships/webSettings" Target="webSettings.xml"/><Relationship Id="rId9" Type="http://schemas.openxmlformats.org/officeDocument/2006/relationships/hyperlink" Target="https://pep8.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577</TotalTime>
  <Pages>7</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Nick sgarlata</cp:lastModifiedBy>
  <cp:revision>6</cp:revision>
  <dcterms:created xsi:type="dcterms:W3CDTF">2024-07-28T13:27:00Z</dcterms:created>
  <dcterms:modified xsi:type="dcterms:W3CDTF">2024-08-11T09:35:00Z</dcterms:modified>
</cp:coreProperties>
</file>