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43B65" w14:textId="77777777" w:rsidR="003B2A02" w:rsidRDefault="00D84601">
      <w:pPr>
        <w:pStyle w:val="Heading1"/>
        <w:pBdr>
          <w:top w:val="single" w:sz="2" w:space="1" w:color="000000" w:shadow="1"/>
          <w:left w:val="single" w:sz="2" w:space="1" w:color="000000" w:shadow="1"/>
          <w:bottom w:val="single" w:sz="2" w:space="1" w:color="000000" w:shadow="1"/>
          <w:right w:val="single" w:sz="2" w:space="1" w:color="000000" w:shadow="1"/>
        </w:pBdr>
        <w:spacing w:line="240" w:lineRule="auto"/>
        <w:rPr>
          <w:sz w:val="44"/>
        </w:rPr>
      </w:pPr>
      <w:r>
        <w:rPr>
          <w:sz w:val="44"/>
        </w:rPr>
        <w:t>*** CS 106A MIDTERM SYNTAX REFERENCE ***</w:t>
      </w:r>
    </w:p>
    <w:p w14:paraId="31876457" w14:textId="77777777" w:rsidR="003B2A02" w:rsidRDefault="00D84601">
      <w:pPr>
        <w:pStyle w:val="Standard"/>
        <w:jc w:val="center"/>
        <w:rPr>
          <w:i/>
          <w:iCs/>
        </w:rPr>
      </w:pPr>
      <w:r>
        <w:rPr>
          <w:i/>
          <w:iCs/>
        </w:rPr>
        <w:t>This document lists some of the common methods and syntax that you will use on the exam.  For more, consult your textbook.  (v1.3.1)</w:t>
      </w:r>
    </w:p>
    <w:p w14:paraId="32211E7F" w14:textId="77777777" w:rsidR="003B2A02" w:rsidRDefault="00D84601">
      <w:pPr>
        <w:pStyle w:val="Heading3"/>
        <w:spacing w:before="120" w:after="60"/>
        <w:jc w:val="left"/>
      </w:pPr>
      <w:r>
        <w:t>Karel the Robot (Karel reader Ch. 1-6)</w:t>
      </w:r>
    </w:p>
    <w:p w14:paraId="3B9BAD27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SuperKarel { ... }</w:t>
      </w:r>
    </w:p>
    <w:tbl>
      <w:tblPr>
        <w:tblW w:w="10554" w:type="dxa"/>
        <w:tblInd w:w="28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5"/>
        <w:gridCol w:w="5149"/>
      </w:tblGrid>
      <w:tr w:rsidR="003B2A02" w14:paraId="22C94AE5" w14:textId="77777777">
        <w:trPr>
          <w:trHeight w:val="276"/>
        </w:trPr>
        <w:tc>
          <w:tcPr>
            <w:tcW w:w="5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E81C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turnLeft();   turnRight();   turnAround();</w:t>
            </w:r>
          </w:p>
        </w:tc>
        <w:tc>
          <w:tcPr>
            <w:tcW w:w="5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60D4F" w14:textId="77777777" w:rsidR="003B2A02" w:rsidRPr="00B973EE" w:rsidRDefault="00D84601">
            <w:pPr>
              <w:pStyle w:val="Standard"/>
              <w:snapToGrid w:val="0"/>
              <w:rPr>
                <w:sz w:val="22"/>
                <w:szCs w:val="22"/>
              </w:rPr>
            </w:pPr>
            <w:r w:rsidRPr="00B973EE">
              <w:rPr>
                <w:sz w:val="22"/>
                <w:szCs w:val="22"/>
              </w:rPr>
              <w:t>rotates Karel 90º counter-clockwise, clockwise, or 180º</w:t>
            </w:r>
          </w:p>
        </w:tc>
      </w:tr>
      <w:tr w:rsidR="003B2A02" w14:paraId="0E61F85E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AF9B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move();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A1EF2" w14:textId="77777777" w:rsidR="003B2A02" w:rsidRDefault="00D84601">
            <w:pPr>
              <w:pStyle w:val="Standard"/>
              <w:snapToGrid w:val="0"/>
            </w:pPr>
            <w:r>
              <w:t>moves Karel forward in current direction by one square</w:t>
            </w:r>
          </w:p>
        </w:tc>
      </w:tr>
      <w:tr w:rsidR="003B2A02" w14:paraId="5FC97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81E871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pickBeeper();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1D08" w14:textId="3D80164A" w:rsidR="003B2A02" w:rsidRDefault="00FC05E8">
            <w:pPr>
              <w:pStyle w:val="Standard"/>
              <w:snapToGrid w:val="0"/>
            </w:pPr>
            <w:r>
              <w:t xml:space="preserve">picks up a beeper </w:t>
            </w:r>
            <w:r w:rsidR="00D84601">
              <w:t>if present on Karel's corner; else error</w:t>
            </w:r>
          </w:p>
        </w:tc>
      </w:tr>
      <w:tr w:rsidR="003B2A02" w14:paraId="61651E9D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C262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putBeeper();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5170E7" w14:textId="77777777" w:rsidR="003B2A02" w:rsidRDefault="00D84601">
            <w:pPr>
              <w:pStyle w:val="Standard"/>
              <w:snapToGrid w:val="0"/>
            </w:pPr>
            <w:r>
              <w:t>places a beeper, if present in beeper bag; else error</w:t>
            </w:r>
          </w:p>
        </w:tc>
      </w:tr>
      <w:tr w:rsidR="003B2A02" w14:paraId="0EBE59BB" w14:textId="77777777">
        <w:trPr>
          <w:trHeight w:val="290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45E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frontIsClear(), frontIsBlocked()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A8788" w14:textId="77777777" w:rsidR="003B2A02" w:rsidRDefault="00D84601">
            <w:pPr>
              <w:pStyle w:val="Standard"/>
              <w:snapToGrid w:val="0"/>
            </w:pPr>
            <w:r>
              <w:t>Is there a wall in front of Karel?</w:t>
            </w:r>
          </w:p>
        </w:tc>
      </w:tr>
      <w:tr w:rsidR="003B2A02" w14:paraId="7A34478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50EE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leftIsClear(),  leftIsBlocked()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C2EA" w14:textId="77777777" w:rsidR="003B2A02" w:rsidRDefault="00D84601">
            <w:pPr>
              <w:pStyle w:val="Standard"/>
              <w:snapToGrid w:val="0"/>
            </w:pPr>
            <w:r>
              <w:t>Is there a wall to Karel's left (counter-clockwise)?</w:t>
            </w:r>
          </w:p>
        </w:tc>
      </w:tr>
      <w:tr w:rsidR="003B2A02" w14:paraId="694C1C6D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9BD12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rightIsClear(), rightIsBlocked()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73515" w14:textId="77777777" w:rsidR="003B2A02" w:rsidRDefault="00D84601">
            <w:pPr>
              <w:pStyle w:val="Standard"/>
              <w:snapToGrid w:val="0"/>
            </w:pPr>
            <w:r>
              <w:t>Is there a wall to Karel's right (clockwise)?</w:t>
            </w:r>
          </w:p>
        </w:tc>
      </w:tr>
      <w:tr w:rsidR="003B2A02" w14:paraId="078D8C6B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B6B79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beepersPresent(), noBeepersPresent()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6CDB0" w14:textId="77777777" w:rsidR="003B2A02" w:rsidRDefault="00D84601">
            <w:pPr>
              <w:pStyle w:val="Standard"/>
              <w:snapToGrid w:val="0"/>
            </w:pPr>
            <w:r>
              <w:t>Are there any beepers on Karel's current corner?</w:t>
            </w:r>
          </w:p>
        </w:tc>
      </w:tr>
      <w:tr w:rsidR="003B2A02" w14:paraId="4501C9AC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0902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beepersInBag(), noBeepersInBag()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80E1A" w14:textId="77777777" w:rsidR="003B2A02" w:rsidRDefault="00D84601">
            <w:pPr>
              <w:pStyle w:val="Standard"/>
              <w:snapToGrid w:val="0"/>
            </w:pPr>
            <w:r>
              <w:t>Are there any beepers in Karel's beeper bag?</w:t>
            </w:r>
          </w:p>
        </w:tc>
      </w:tr>
      <w:tr w:rsidR="003B2A02" w14:paraId="55CDDEBF" w14:textId="77777777">
        <w:trPr>
          <w:trHeight w:val="276"/>
        </w:trPr>
        <w:tc>
          <w:tcPr>
            <w:tcW w:w="540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2973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facingNorth(), notFacingNorth(), facingEast(), notFacingEast(), facingSouth(),  notFacingSouth(), facingWest(), notFacingWest()</w:t>
            </w:r>
          </w:p>
        </w:tc>
        <w:tc>
          <w:tcPr>
            <w:tcW w:w="51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0CB24" w14:textId="77777777" w:rsidR="003B2A02" w:rsidRDefault="00D84601">
            <w:pPr>
              <w:pStyle w:val="Standard"/>
              <w:snapToGrid w:val="0"/>
            </w:pPr>
            <w:r>
              <w:t>Is Karel facing north, south, east, or west?</w:t>
            </w:r>
          </w:p>
        </w:tc>
      </w:tr>
    </w:tbl>
    <w:p w14:paraId="55E727D7" w14:textId="77777777" w:rsidR="003B2A02" w:rsidRDefault="003B2A02">
      <w:pPr>
        <w:pStyle w:val="Spacer"/>
        <w:outlineLvl w:val="9"/>
      </w:pPr>
    </w:p>
    <w:p w14:paraId="1FF056DF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Math (A&amp;S 5.1)</w:t>
      </w:r>
    </w:p>
    <w:p w14:paraId="624174D6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double d = Math.pow(2, 5);  // 32.0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7"/>
      </w:tblGrid>
      <w:tr w:rsidR="003B2A02" w14:paraId="2E15E27C" w14:textId="77777777">
        <w:trPr>
          <w:trHeight w:val="65"/>
        </w:trPr>
        <w:tc>
          <w:tcPr>
            <w:tcW w:w="10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A58C99" w14:textId="770FAD02" w:rsidR="00FC05E8" w:rsidRDefault="00D84601">
            <w:pPr>
              <w:pStyle w:val="Standard"/>
              <w:snapToGrid w:val="0"/>
              <w:rPr>
                <w:rStyle w:val="CodeFragment"/>
              </w:rPr>
            </w:pPr>
            <w:r>
              <w:rPr>
                <w:rStyle w:val="CodeFragment"/>
              </w:rPr>
              <w:t>Math.abs(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Math.ceil(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Math.floor(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 </w:t>
            </w:r>
            <w:r>
              <w:rPr>
                <w:rStyle w:val="CodeFragment"/>
              </w:rPr>
              <w:t>Math.log10(</w:t>
            </w:r>
            <w:r>
              <w:rPr>
                <w:rStyle w:val="SyntaxTemplatePlaceholder"/>
              </w:rPr>
              <w:t>n</w:t>
            </w:r>
            <w:r w:rsidR="00FC05E8">
              <w:rPr>
                <w:rStyle w:val="CodeFragment"/>
              </w:rPr>
              <w:t xml:space="preserve">), </w:t>
            </w:r>
          </w:p>
          <w:p w14:paraId="042C2F0E" w14:textId="42CA9AE8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Math.max(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 w:rsidR="00FC05E8">
              <w:rPr>
                <w:rStyle w:val="CodeFragment"/>
              </w:rPr>
              <w:t>),</w:t>
            </w:r>
            <w:r>
              <w:rPr>
                <w:rStyle w:val="CodeFragment"/>
              </w:rPr>
              <w:t>Math.min(</w:t>
            </w:r>
            <w:r>
              <w:rPr>
                <w:rStyle w:val="SyntaxTemplatePlaceholder"/>
              </w:rPr>
              <w:t>a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>),  Math.pow(</w:t>
            </w:r>
            <w:r>
              <w:rPr>
                <w:rStyle w:val="SyntaxTemplatePlaceholder"/>
              </w:rPr>
              <w:t>b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),  Math.round(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 Math.sqrt(</w:t>
            </w:r>
            <w:r>
              <w:rPr>
                <w:rStyle w:val="SyntaxTemplatePlaceholder"/>
              </w:rPr>
              <w:t>n</w:t>
            </w:r>
            <w:r>
              <w:rPr>
                <w:rStyle w:val="CodeFragment"/>
              </w:rPr>
              <w:t>), Math.sin(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Math.cos(</w:t>
            </w:r>
            <w:r>
              <w:rPr>
                <w:rStyle w:val="SyntaxTemplatePlaceholder"/>
              </w:rPr>
              <w:t>r</w:t>
            </w:r>
            <w:r w:rsidR="00FC05E8">
              <w:rPr>
                <w:rStyle w:val="CodeFragment"/>
              </w:rPr>
              <w:t xml:space="preserve">), </w:t>
            </w:r>
            <w:r>
              <w:rPr>
                <w:rStyle w:val="CodeFragment"/>
              </w:rPr>
              <w:t>Math.tan(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Math.toDegrees(</w:t>
            </w:r>
            <w:r>
              <w:rPr>
                <w:rStyle w:val="SyntaxTemplatePlaceholder"/>
              </w:rPr>
              <w:t>r</w:t>
            </w:r>
            <w:r>
              <w:rPr>
                <w:rStyle w:val="CodeFragment"/>
              </w:rPr>
              <w:t>),  Math.toRadians(</w:t>
            </w:r>
            <w:r>
              <w:rPr>
                <w:rStyle w:val="SyntaxTemplatePlaceholder"/>
              </w:rPr>
              <w:t>d</w:t>
            </w:r>
            <w:r>
              <w:rPr>
                <w:rStyle w:val="CodeFragment"/>
              </w:rPr>
              <w:t>)</w:t>
            </w:r>
          </w:p>
        </w:tc>
      </w:tr>
    </w:tbl>
    <w:p w14:paraId="189E83F2" w14:textId="77777777" w:rsidR="003B2A02" w:rsidRDefault="003B2A02">
      <w:pPr>
        <w:pStyle w:val="Spacer"/>
        <w:outlineLvl w:val="9"/>
      </w:pPr>
    </w:p>
    <w:p w14:paraId="143886AD" w14:textId="77777777" w:rsidR="003B2A02" w:rsidRDefault="00D84601">
      <w:pPr>
        <w:pStyle w:val="Heading3"/>
        <w:jc w:val="left"/>
        <w:rPr>
          <w:rFonts w:eastAsia="Times New Roman"/>
        </w:rPr>
      </w:pPr>
      <w:bookmarkStart w:id="0" w:name="__DdeLink__1176_1279321251"/>
      <w:bookmarkStart w:id="1" w:name="__DdeLink__1898_961820158"/>
      <w:r>
        <w:rPr>
          <w:rFonts w:eastAsia="Times New Roman"/>
        </w:rPr>
        <w:t>RandomGenerator (A&amp;S 6.1)</w:t>
      </w:r>
    </w:p>
    <w:p w14:paraId="57935152" w14:textId="77777777" w:rsidR="003B2A02" w:rsidRDefault="00D84601">
      <w:pPr>
        <w:pStyle w:val="Code"/>
        <w:rPr>
          <w:rFonts w:eastAsia="Times New Roman"/>
        </w:rPr>
      </w:pPr>
      <w:r>
        <w:rPr>
          <w:rFonts w:eastAsia="Times New Roman"/>
        </w:rPr>
        <w:t xml:space="preserve">  RandomGenerator rg = RandomGenerator.getInstance();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291C4C39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392A7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.nextBoolean()</w:t>
            </w:r>
          </w:p>
          <w:p w14:paraId="233DDEAC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.nextBoolean(</w:t>
            </w:r>
            <w:r>
              <w:rPr>
                <w:rStyle w:val="SyntaxTemplatePlaceholder"/>
              </w:rPr>
              <w:t>probability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942356" w14:textId="77777777" w:rsidR="003B2A02" w:rsidRDefault="00D84601">
            <w:pPr>
              <w:pStyle w:val="Standard"/>
            </w:pPr>
            <w:r>
              <w:t xml:space="preserve">returns a random </w:t>
            </w:r>
            <w:r>
              <w:rPr>
                <w:rStyle w:val="CodeFragment"/>
              </w:rPr>
              <w:t>true</w:t>
            </w:r>
            <w:r>
              <w:t>/</w:t>
            </w:r>
            <w:r>
              <w:rPr>
                <w:rStyle w:val="CodeFragment"/>
              </w:rPr>
              <w:t>false</w:t>
            </w:r>
            <w:r>
              <w:t xml:space="preserve"> result;</w:t>
            </w:r>
            <w:r>
              <w:br/>
              <w:t>pass an optional probability from 0.0 - 1.0, or default to 0.5</w:t>
            </w:r>
          </w:p>
        </w:tc>
      </w:tr>
      <w:tr w:rsidR="003B2A02" w14:paraId="2D243C24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4E01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.nextColor()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62487" w14:textId="77777777" w:rsidR="003B2A02" w:rsidRDefault="00D84601">
            <w:pPr>
              <w:pStyle w:val="Standard"/>
            </w:pPr>
            <w:r>
              <w:t xml:space="preserve">a randomly chosen </w:t>
            </w:r>
            <w:r>
              <w:rPr>
                <w:rStyle w:val="CodeFragment"/>
              </w:rPr>
              <w:t>Color</w:t>
            </w:r>
            <w:r>
              <w:t xml:space="preserve"> object</w:t>
            </w:r>
          </w:p>
        </w:tc>
      </w:tr>
      <w:tr w:rsidR="003B2A02" w14:paraId="11B51C2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23F68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.nextDouble(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B5CE39" w14:textId="77777777" w:rsidR="003B2A02" w:rsidRDefault="00D84601">
            <w:pPr>
              <w:pStyle w:val="Standard"/>
            </w:pPr>
            <w:r>
              <w:t xml:space="preserve">returns a random real number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tr w:rsidR="003B2A02" w14:paraId="5AD18E16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04D30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rg</w:t>
            </w:r>
            <w:r>
              <w:rPr>
                <w:rStyle w:val="CodeFragment"/>
              </w:rPr>
              <w:t>.nextInt(</w:t>
            </w:r>
            <w:r>
              <w:rPr>
                <w:rStyle w:val="SyntaxTemplatePlaceholder"/>
              </w:rPr>
              <w:t>min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max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20F131" w14:textId="77777777" w:rsidR="003B2A02" w:rsidRDefault="00D84601">
            <w:pPr>
              <w:pStyle w:val="Standard"/>
            </w:pPr>
            <w:r>
              <w:t xml:space="preserve">returns a random integer between </w:t>
            </w:r>
            <w:r>
              <w:rPr>
                <w:rStyle w:val="SyntaxTemplatePlaceholder"/>
              </w:rPr>
              <w:t>min</w:t>
            </w:r>
            <w:r>
              <w:t xml:space="preserve"> and </w:t>
            </w:r>
            <w:r>
              <w:rPr>
                <w:rStyle w:val="SyntaxTemplatePlaceholder"/>
              </w:rPr>
              <w:t>max</w:t>
            </w:r>
            <w:r>
              <w:t>, inclusive</w:t>
            </w:r>
          </w:p>
        </w:tc>
      </w:tr>
      <w:bookmarkEnd w:id="0"/>
      <w:bookmarkEnd w:id="1"/>
    </w:tbl>
    <w:p w14:paraId="3444BF0E" w14:textId="77777777" w:rsidR="003B2A02" w:rsidRDefault="003B2A02">
      <w:pPr>
        <w:pStyle w:val="Spacer"/>
        <w:outlineLvl w:val="9"/>
      </w:pPr>
    </w:p>
    <w:p w14:paraId="4C62467D" w14:textId="77777777" w:rsidR="003B2A02" w:rsidRDefault="00D84601">
      <w:pPr>
        <w:pStyle w:val="Heading3"/>
        <w:jc w:val="left"/>
      </w:pPr>
      <w:r>
        <w:t>String (A&amp;S Ch. 8)</w:t>
      </w:r>
    </w:p>
    <w:p w14:paraId="71371168" w14:textId="77777777" w:rsidR="003B2A02" w:rsidRDefault="00D84601">
      <w:pPr>
        <w:pStyle w:val="Code"/>
      </w:pPr>
      <w:r>
        <w:t xml:space="preserve">  String s = "hello";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5"/>
        <w:gridCol w:w="6893"/>
      </w:tblGrid>
      <w:tr w:rsidR="003B2A02" w14:paraId="23E4620C" w14:textId="77777777">
        <w:trPr>
          <w:trHeight w:val="117"/>
        </w:trPr>
        <w:tc>
          <w:tcPr>
            <w:tcW w:w="3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C77A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.charAt(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288788" w14:textId="77777777" w:rsidR="003B2A02" w:rsidRDefault="00D84601">
            <w:pPr>
              <w:pStyle w:val="Standard"/>
            </w:pPr>
            <w:r>
              <w:t>the character in this String at a given index</w:t>
            </w:r>
          </w:p>
        </w:tc>
      </w:tr>
      <w:tr w:rsidR="003B2A02" w14:paraId="5E95E1D6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9220B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.contains(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FE6C8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contains the other's characters inside it</w:t>
            </w:r>
          </w:p>
        </w:tc>
      </w:tr>
      <w:tr w:rsidR="003B2A02" w14:paraId="37117D68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05BF8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.endsWith(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C63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ends with the other's characters</w:t>
            </w:r>
          </w:p>
        </w:tc>
      </w:tr>
      <w:tr w:rsidR="003B2A02" w14:paraId="582ED635" w14:textId="77777777">
        <w:trPr>
          <w:trHeight w:val="180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04CCA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2B322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</w:p>
        </w:tc>
      </w:tr>
      <w:tr w:rsidR="003B2A02" w14:paraId="5D15732C" w14:textId="77777777">
        <w:trPr>
          <w:trHeight w:val="243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DC8E4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.equalsIgnoreCase(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4A8679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is the same as </w:t>
            </w:r>
            <w:r>
              <w:rPr>
                <w:rStyle w:val="SyntaxTemplatePlaceholder"/>
                <w:iCs/>
              </w:rPr>
              <w:t>str</w:t>
            </w:r>
            <w:r>
              <w:t>, ignoring capitalization</w:t>
            </w:r>
          </w:p>
        </w:tc>
      </w:tr>
      <w:tr w:rsidR="003B2A02" w14:paraId="3687011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4711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E306C2" w14:textId="77777777" w:rsidR="003B2A02" w:rsidRDefault="00D84601">
            <w:pPr>
              <w:pStyle w:val="Standard"/>
            </w:pPr>
            <w:r>
              <w:t>first index in this String where given String begins (-1 if not found)</w:t>
            </w:r>
          </w:p>
        </w:tc>
      </w:tr>
      <w:tr w:rsidR="003B2A02" w14:paraId="18AD72DA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40B2A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.lastIndexOf(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139E51" w14:textId="77777777" w:rsidR="003B2A02" w:rsidRDefault="00D84601">
            <w:pPr>
              <w:pStyle w:val="Standard"/>
            </w:pPr>
            <w:r>
              <w:t>last index in this String where given String begins (-1 if not found)</w:t>
            </w:r>
          </w:p>
        </w:tc>
      </w:tr>
      <w:tr w:rsidR="003B2A02" w14:paraId="6470DFFE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1BDE8D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.length()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359A65" w14:textId="77777777" w:rsidR="003B2A02" w:rsidRDefault="00D84601">
            <w:pPr>
              <w:pStyle w:val="Standard"/>
            </w:pPr>
            <w:r>
              <w:t>number of characters in this String</w:t>
            </w:r>
          </w:p>
        </w:tc>
      </w:tr>
      <w:tr w:rsidR="003B2A02" w14:paraId="00FF5CED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4E022B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.replace(</w:t>
            </w:r>
            <w:r>
              <w:rPr>
                <w:rStyle w:val="SyntaxTemplatePlaceholder"/>
              </w:rPr>
              <w:t>s1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s2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5FEDE" w14:textId="77777777" w:rsidR="003B2A02" w:rsidRDefault="00D84601">
            <w:pPr>
              <w:pStyle w:val="Standard"/>
            </w:pPr>
            <w:r>
              <w:t xml:space="preserve">a new string with all occurrences of </w:t>
            </w:r>
            <w:r>
              <w:rPr>
                <w:i/>
                <w:iCs/>
              </w:rPr>
              <w:t>s1</w:t>
            </w:r>
            <w:r>
              <w:t xml:space="preserve"> changed to </w:t>
            </w:r>
            <w:r>
              <w:rPr>
                <w:i/>
                <w:iCs/>
              </w:rPr>
              <w:t>s2</w:t>
            </w:r>
          </w:p>
        </w:tc>
      </w:tr>
      <w:tr w:rsidR="003B2A02" w14:paraId="43974107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8E2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.startsWith(</w:t>
            </w:r>
            <w:r>
              <w:rPr>
                <w:rStyle w:val="SyntaxTemplatePlaceholder"/>
              </w:rPr>
              <w:t>str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05F511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true</w:t>
            </w:r>
            <w:r>
              <w:t xml:space="preserve"> if this String begins with the other's characters</w:t>
            </w:r>
          </w:p>
        </w:tc>
      </w:tr>
      <w:tr w:rsidR="003B2A02" w14:paraId="00C687E1" w14:textId="77777777">
        <w:trPr>
          <w:trHeight w:val="117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A677B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.substring(</w:t>
            </w:r>
            <w:r>
              <w:rPr>
                <w:rStyle w:val="SyntaxTemplatePlaceholder"/>
              </w:rPr>
              <w:t>i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j</w:t>
            </w:r>
            <w:r>
              <w:rPr>
                <w:rStyle w:val="CodeFragment"/>
              </w:rPr>
              <w:t>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4AAC73" w14:textId="77777777" w:rsidR="003B2A02" w:rsidRDefault="00D84601">
            <w:pPr>
              <w:pStyle w:val="Standard"/>
            </w:pPr>
            <w:r>
              <w:t xml:space="preserve">characters in this String from index </w:t>
            </w:r>
            <w:r>
              <w:rPr>
                <w:rStyle w:val="SyntaxTemplatePlaceholder"/>
                <w:iCs/>
              </w:rPr>
              <w:t>i</w:t>
            </w:r>
            <w:r>
              <w:t xml:space="preserve"> (inclusive) to </w:t>
            </w:r>
            <w:r>
              <w:rPr>
                <w:rStyle w:val="SyntaxTemplatePlaceholder"/>
                <w:iCs/>
              </w:rPr>
              <w:t>j</w:t>
            </w:r>
            <w:r>
              <w:t xml:space="preserve"> (exclusive)</w:t>
            </w:r>
          </w:p>
        </w:tc>
      </w:tr>
      <w:tr w:rsidR="003B2A02" w14:paraId="1DD230F0" w14:textId="77777777">
        <w:trPr>
          <w:trHeight w:val="65"/>
        </w:trPr>
        <w:tc>
          <w:tcPr>
            <w:tcW w:w="367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577CE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.toLowerCase()</w:t>
            </w:r>
          </w:p>
          <w:p w14:paraId="465EC225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</w:t>
            </w:r>
            <w:r>
              <w:rPr>
                <w:rStyle w:val="CodeFragment"/>
              </w:rPr>
              <w:t>.toUpperCase()</w:t>
            </w:r>
          </w:p>
        </w:tc>
        <w:tc>
          <w:tcPr>
            <w:tcW w:w="68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4AD4CB" w14:textId="77777777" w:rsidR="003B2A02" w:rsidRDefault="00D84601">
            <w:pPr>
              <w:pStyle w:val="Standard"/>
            </w:pPr>
            <w:r>
              <w:t>a new String with all lowercase or uppercase letters</w:t>
            </w:r>
          </w:p>
        </w:tc>
      </w:tr>
    </w:tbl>
    <w:p w14:paraId="23AC1BB7" w14:textId="77777777" w:rsidR="003B2A02" w:rsidRDefault="003B2A02">
      <w:pPr>
        <w:pStyle w:val="Spacer"/>
        <w:outlineLvl w:val="9"/>
      </w:pPr>
    </w:p>
    <w:p w14:paraId="1CAFFB9F" w14:textId="77777777" w:rsidR="003B2A02" w:rsidRDefault="00D84601">
      <w:pPr>
        <w:pStyle w:val="Heading3"/>
        <w:jc w:val="left"/>
      </w:pPr>
      <w:r>
        <w:t>Character/char (A&amp;S Ch. 8)</w:t>
      </w:r>
    </w:p>
    <w:p w14:paraId="2654C8D2" w14:textId="77777777" w:rsidR="003B2A02" w:rsidRDefault="00D84601">
      <w:pPr>
        <w:pStyle w:val="Code"/>
      </w:pPr>
      <w:r>
        <w:t xml:space="preserve">  char c = Character.toUpperCase(s.charAt(i));</w:t>
      </w:r>
    </w:p>
    <w:tbl>
      <w:tblPr>
        <w:tblW w:w="10568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05"/>
        <w:gridCol w:w="5663"/>
      </w:tblGrid>
      <w:tr w:rsidR="003B2A02" w14:paraId="0D244847" w14:textId="77777777">
        <w:trPr>
          <w:trHeight w:val="117"/>
        </w:trPr>
        <w:tc>
          <w:tcPr>
            <w:tcW w:w="49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A8F3C3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>Character.isDigit(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.isLetter(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759C40A6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.isLowerCase(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), .isUpperCase(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  </w:t>
            </w:r>
          </w:p>
          <w:p w14:paraId="06692515" w14:textId="77777777" w:rsidR="003B2A02" w:rsidRDefault="00D84601">
            <w:pPr>
              <w:pStyle w:val="Standard"/>
            </w:pPr>
            <w:r>
              <w:rPr>
                <w:rStyle w:val="CodeFragment"/>
              </w:rPr>
              <w:t xml:space="preserve">  .isWhitespace(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C04503" w14:textId="77777777" w:rsidR="003B2A02" w:rsidRDefault="00D84601">
            <w:pPr>
              <w:pStyle w:val="Standard"/>
            </w:pPr>
            <w:r>
              <w:t xml:space="preserve">methods that accept a </w:t>
            </w:r>
            <w:r>
              <w:rPr>
                <w:rStyle w:val="CodeFragment"/>
              </w:rPr>
              <w:t>char</w:t>
            </w:r>
            <w:r>
              <w:t xml:space="preserve"> and return </w:t>
            </w:r>
            <w:r>
              <w:rPr>
                <w:rStyle w:val="CodeFragment"/>
              </w:rPr>
              <w:t>boolean</w:t>
            </w:r>
            <w:r>
              <w:t xml:space="preserve"> values of </w:t>
            </w:r>
            <w:r>
              <w:rPr>
                <w:rStyle w:val="CodeFragment"/>
              </w:rPr>
              <w:t>true</w:t>
            </w:r>
            <w:r>
              <w:t xml:space="preserve"> or </w:t>
            </w:r>
            <w:r>
              <w:rPr>
                <w:rStyle w:val="CodeFragment"/>
              </w:rPr>
              <w:t>false</w:t>
            </w:r>
            <w:r>
              <w:t xml:space="preserve"> to indicate whether the character is of the given type</w:t>
            </w:r>
          </w:p>
        </w:tc>
      </w:tr>
      <w:tr w:rsidR="003B2A02" w14:paraId="5B4876A6" w14:textId="77777777">
        <w:trPr>
          <w:trHeight w:val="117"/>
        </w:trPr>
        <w:tc>
          <w:tcPr>
            <w:tcW w:w="4905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D6FA43" w14:textId="77777777" w:rsidR="005E6A51" w:rsidRDefault="00D84601">
            <w:pPr>
              <w:pStyle w:val="Standard"/>
              <w:rPr>
                <w:rStyle w:val="CodeFragment"/>
              </w:rPr>
            </w:pPr>
            <w:r>
              <w:rPr>
                <w:rStyle w:val="CodeFragment"/>
              </w:rPr>
              <w:t>Character.toLowerCase(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 xml:space="preserve">), </w:t>
            </w:r>
          </w:p>
          <w:p w14:paraId="43F58A82" w14:textId="6C4BD220" w:rsidR="003B2A02" w:rsidRDefault="00D84601">
            <w:pPr>
              <w:pStyle w:val="Standard"/>
            </w:pPr>
            <w:r>
              <w:rPr>
                <w:rStyle w:val="CodeFragment"/>
              </w:rPr>
              <w:t>.toUpperCase(</w:t>
            </w:r>
            <w:r>
              <w:rPr>
                <w:rStyle w:val="SyntaxTemplatePlaceholder"/>
              </w:rPr>
              <w:t>ch</w:t>
            </w:r>
            <w:r>
              <w:rPr>
                <w:rStyle w:val="CodeFragment"/>
              </w:rPr>
              <w:t>)</w:t>
            </w:r>
          </w:p>
        </w:tc>
        <w:tc>
          <w:tcPr>
            <w:tcW w:w="566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CF7857" w14:textId="77777777" w:rsidR="003B2A02" w:rsidRDefault="00D84601">
            <w:pPr>
              <w:pStyle w:val="Standard"/>
            </w:pPr>
            <w:r>
              <w:t>accepts a character and returns lower/uppercase version of it</w:t>
            </w:r>
            <w:bookmarkStart w:id="2" w:name="_GoBack"/>
            <w:bookmarkEnd w:id="2"/>
          </w:p>
        </w:tc>
      </w:tr>
    </w:tbl>
    <w:p w14:paraId="47542A61" w14:textId="77777777" w:rsidR="003B2A02" w:rsidRDefault="00D84601">
      <w:pPr>
        <w:pStyle w:val="Heading3"/>
        <w:pageBreakBefore/>
        <w:jc w:val="left"/>
      </w:pPr>
      <w:r>
        <w:lastRenderedPageBreak/>
        <w:t>Scanner</w:t>
      </w:r>
    </w:p>
    <w:p w14:paraId="02EAA7DB" w14:textId="77777777" w:rsidR="003B2A02" w:rsidRDefault="00D84601">
      <w:pPr>
        <w:pStyle w:val="Code"/>
      </w:pPr>
      <w:r>
        <w:t xml:space="preserve">  Scanner input = new Scanner(new File("</w:t>
      </w:r>
      <w:r>
        <w:rPr>
          <w:rStyle w:val="SyntaxTemplatePlaceholder"/>
        </w:rPr>
        <w:t>filename</w:t>
      </w:r>
      <w:r>
        <w:t>"));   // scan an input file</w:t>
      </w:r>
    </w:p>
    <w:p w14:paraId="7F361D26" w14:textId="77777777" w:rsidR="003B2A02" w:rsidRDefault="00D84601">
      <w:pPr>
        <w:pStyle w:val="Code"/>
      </w:pPr>
      <w:r>
        <w:t xml:space="preserve">  Scanner tokens = new Scanner(</w:t>
      </w:r>
      <w:r>
        <w:rPr>
          <w:rStyle w:val="SyntaxTemplatePlaceholder"/>
        </w:rPr>
        <w:t>string</w:t>
      </w:r>
      <w:r>
        <w:t>);                // scan a string</w:t>
      </w:r>
    </w:p>
    <w:p w14:paraId="5A093B88" w14:textId="77777777" w:rsidR="003B2A02" w:rsidRDefault="003B2A02">
      <w:pPr>
        <w:pStyle w:val="Spacer"/>
        <w:outlineLvl w:val="9"/>
      </w:pPr>
    </w:p>
    <w:tbl>
      <w:tblPr>
        <w:tblW w:w="10527" w:type="dxa"/>
        <w:tblInd w:w="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27"/>
        <w:gridCol w:w="6300"/>
      </w:tblGrid>
      <w:tr w:rsidR="003B2A02" w14:paraId="4CE88A62" w14:textId="77777777">
        <w:trPr>
          <w:trHeight w:val="117"/>
        </w:trPr>
        <w:tc>
          <w:tcPr>
            <w:tcW w:w="4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F3DC393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.next(),   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.nextLine()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8498D8" w14:textId="77777777" w:rsidR="003B2A02" w:rsidRDefault="00D84601">
            <w:pPr>
              <w:pStyle w:val="Standard"/>
            </w:pPr>
            <w:r>
              <w:t xml:space="preserve"> read/return the next token (word) or entire line of input as a string</w:t>
            </w:r>
          </w:p>
        </w:tc>
      </w:tr>
      <w:tr w:rsidR="003B2A02" w14:paraId="1D959599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11AB72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.nextInt(),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EADFBA" w14:textId="77777777" w:rsidR="003B2A02" w:rsidRDefault="00D84601">
            <w:pPr>
              <w:pStyle w:val="Standard"/>
            </w:pPr>
            <w:r>
              <w:t xml:space="preserve"> read/return the next token of input as an int or double</w:t>
            </w:r>
          </w:p>
        </w:tc>
      </w:tr>
      <w:tr w:rsidR="003B2A02" w14:paraId="368D9648" w14:textId="77777777">
        <w:trPr>
          <w:trHeight w:val="117"/>
        </w:trPr>
        <w:tc>
          <w:tcPr>
            <w:tcW w:w="4227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98DCCF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.hasNext(),   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.hasNextLine(),</w:t>
            </w:r>
          </w:p>
          <w:p w14:paraId="195BBCF4" w14:textId="77777777" w:rsidR="003B2A02" w:rsidRDefault="00D84601">
            <w:pPr>
              <w:pStyle w:val="Standard"/>
            </w:pP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 xml:space="preserve">.hasNextInt(), </w:t>
            </w:r>
            <w:r>
              <w:rPr>
                <w:rStyle w:val="SyntaxTemplatePlaceholder"/>
              </w:rPr>
              <w:t>sc</w:t>
            </w:r>
            <w:r>
              <w:rPr>
                <w:rStyle w:val="CodeFragment"/>
              </w:rPr>
              <w:t>.hasNextDouble()</w:t>
            </w:r>
          </w:p>
        </w:tc>
        <w:tc>
          <w:tcPr>
            <w:tcW w:w="63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6CA89E" w14:textId="77777777" w:rsidR="003B2A02" w:rsidRDefault="00D84601">
            <w:pPr>
              <w:pStyle w:val="Standard"/>
            </w:pPr>
            <w:r>
              <w:t xml:space="preserve"> ask about whether a next token/line exists, or</w:t>
            </w:r>
            <w:r>
              <w:br/>
              <w:t xml:space="preserve"> what type it is, without reading it</w:t>
            </w:r>
          </w:p>
        </w:tc>
      </w:tr>
    </w:tbl>
    <w:p w14:paraId="70CB1CBF" w14:textId="77777777" w:rsidR="003B2A02" w:rsidRDefault="003B2A02">
      <w:pPr>
        <w:pStyle w:val="Spacer"/>
        <w:outlineLvl w:val="9"/>
      </w:pPr>
    </w:p>
    <w:p w14:paraId="3B1ACE5D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GraphicsProgram</w:t>
      </w:r>
    </w:p>
    <w:p w14:paraId="0E6B8CBF" w14:textId="77777777" w:rsidR="003B2A02" w:rsidRDefault="00D84601">
      <w:pPr>
        <w:pStyle w:val="Code"/>
      </w:pPr>
      <w:r>
        <w:t xml:space="preserve">  public class </w:t>
      </w:r>
      <w:r>
        <w:rPr>
          <w:rStyle w:val="SyntaxTemplatePlaceholder"/>
        </w:rPr>
        <w:t>Name</w:t>
      </w:r>
      <w:r>
        <w:t xml:space="preserve"> extends GraphicsProgram { ... }</w:t>
      </w: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3B2A02" w14:paraId="04BD66A2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2F63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add(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3DC50D" w14:textId="77777777" w:rsidR="003B2A02" w:rsidRDefault="00D84601">
            <w:pPr>
              <w:pStyle w:val="Standard"/>
            </w:pPr>
            <w:r>
              <w:t xml:space="preserve"> displays the given graphical shape/object in the window</w:t>
            </w:r>
          </w:p>
        </w:tc>
      </w:tr>
      <w:tr w:rsidR="003B2A02" w14:paraId="0D8D9E68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9E2CA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getElementAt(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23C6C8" w14:textId="77777777" w:rsidR="003B2A02" w:rsidRDefault="00D84601">
            <w:pPr>
              <w:pStyle w:val="Standard"/>
            </w:pPr>
            <w:r>
              <w:t xml:space="preserve"> returns graphical object at the given x/y position, if any  (else </w:t>
            </w:r>
            <w:r>
              <w:rPr>
                <w:rStyle w:val="CodeFragment"/>
              </w:rPr>
              <w:t>null</w:t>
            </w:r>
            <w:r>
              <w:t>)</w:t>
            </w:r>
          </w:p>
        </w:tc>
      </w:tr>
      <w:tr w:rsidR="003B2A02" w14:paraId="185FA9D3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02B4A8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getHeight(), getWidth()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D93F56" w14:textId="77777777" w:rsidR="003B2A02" w:rsidRDefault="00D84601">
            <w:pPr>
              <w:pStyle w:val="Standard"/>
            </w:pPr>
            <w:r>
              <w:t xml:space="preserve"> the height and width of the graphical window, in pixels</w:t>
            </w:r>
          </w:p>
        </w:tc>
      </w:tr>
      <w:tr w:rsidR="003B2A02" w14:paraId="1F2B7E5F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67D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pause(</w:t>
            </w:r>
            <w:r>
              <w:rPr>
                <w:rStyle w:val="SyntaxTemplatePlaceholder"/>
              </w:rPr>
              <w:t>ms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8425" w14:textId="77777777" w:rsidR="003B2A02" w:rsidRDefault="00D84601">
            <w:pPr>
              <w:pStyle w:val="Standard"/>
            </w:pPr>
            <w:r>
              <w:t xml:space="preserve"> halts for the given # of milliseconds</w:t>
            </w:r>
          </w:p>
        </w:tc>
      </w:tr>
      <w:tr w:rsidR="003B2A02" w14:paraId="26AD4E61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9BD0CF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remove(</w:t>
            </w:r>
            <w:r>
              <w:rPr>
                <w:rStyle w:val="SyntaxTemplatePlaceholder"/>
              </w:rPr>
              <w:t>shape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A68E49" w14:textId="77777777" w:rsidR="003B2A02" w:rsidRDefault="00D84601">
            <w:pPr>
              <w:pStyle w:val="Standard"/>
            </w:pPr>
            <w:r>
              <w:t xml:space="preserve"> removes the graphical shape/object from window so it will not be seen</w:t>
            </w:r>
          </w:p>
        </w:tc>
      </w:tr>
      <w:tr w:rsidR="003B2A02" w14:paraId="2F20CCBC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9A21" w14:textId="7C09D393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set</w:t>
            </w:r>
            <w:r w:rsidR="00C174F0">
              <w:rPr>
                <w:rStyle w:val="CodeFragment"/>
              </w:rPr>
              <w:t>Canvas</w:t>
            </w:r>
            <w:r>
              <w:rPr>
                <w:rStyle w:val="CodeFragment"/>
              </w:rPr>
              <w:t>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9DB5A" w14:textId="32746795" w:rsidR="003B2A02" w:rsidRDefault="00D84601" w:rsidP="00C174F0">
            <w:pPr>
              <w:pStyle w:val="Standard"/>
            </w:pPr>
            <w:r>
              <w:t xml:space="preserve"> sets </w:t>
            </w:r>
            <w:r w:rsidR="00C174F0">
              <w:t xml:space="preserve">canvas’s </w:t>
            </w:r>
            <w:r>
              <w:t>onscreen size</w:t>
            </w:r>
          </w:p>
        </w:tc>
      </w:tr>
      <w:tr w:rsidR="003B2A02" w14:paraId="50D68475" w14:textId="77777777">
        <w:trPr>
          <w:trHeight w:val="65"/>
        </w:trPr>
        <w:tc>
          <w:tcPr>
            <w:tcW w:w="36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5B1541" w14:textId="4C6C5B7A" w:rsidR="003B2A02" w:rsidRDefault="00814508" w:rsidP="00814508">
            <w:pPr>
              <w:pStyle w:val="Standard"/>
              <w:snapToGrid w:val="0"/>
            </w:pPr>
            <w:r>
              <w:rPr>
                <w:rStyle w:val="CodeFragment"/>
              </w:rPr>
              <w:t>setBackground</w:t>
            </w:r>
            <w:r w:rsidR="00D84601">
              <w:rPr>
                <w:rStyle w:val="CodeFragment"/>
              </w:rPr>
              <w:t>(</w:t>
            </w:r>
            <w:r w:rsidRPr="00814508">
              <w:rPr>
                <w:rStyle w:val="CodeFragment"/>
                <w:i/>
              </w:rPr>
              <w:t>color</w:t>
            </w:r>
            <w:r w:rsidR="00D84601">
              <w:rPr>
                <w:rStyle w:val="CodeFragment"/>
              </w:rPr>
              <w:t>);</w:t>
            </w:r>
          </w:p>
        </w:tc>
        <w:tc>
          <w:tcPr>
            <w:tcW w:w="68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4B17A1" w14:textId="27DE44BE" w:rsidR="003B2A02" w:rsidRDefault="00D84601" w:rsidP="00814508">
            <w:pPr>
              <w:pStyle w:val="Standard"/>
            </w:pPr>
            <w:r>
              <w:t xml:space="preserve"> </w:t>
            </w:r>
            <w:r w:rsidR="00814508">
              <w:t>sets canvas background color</w:t>
            </w:r>
          </w:p>
        </w:tc>
      </w:tr>
    </w:tbl>
    <w:p w14:paraId="50A457D7" w14:textId="77777777" w:rsidR="003B2A02" w:rsidRDefault="003B2A02">
      <w:pPr>
        <w:pStyle w:val="Spacer"/>
        <w:outlineLvl w:val="9"/>
      </w:pPr>
    </w:p>
    <w:p w14:paraId="4BCABD0E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Graphical Objects (A&amp;S Ch. 9)</w:t>
      </w:r>
    </w:p>
    <w:p w14:paraId="3BC395C8" w14:textId="77777777" w:rsidR="003B2A02" w:rsidRDefault="00D84601">
      <w:pPr>
        <w:pStyle w:val="Code"/>
      </w:pPr>
      <w:r>
        <w:t xml:space="preserve">  GRect rect = new GRect(10, 20, 50, 70);</w:t>
      </w:r>
    </w:p>
    <w:p w14:paraId="5955EF5F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76"/>
        <w:gridCol w:w="6341"/>
      </w:tblGrid>
      <w:tr w:rsidR="003B2A02" w14:paraId="2B5DF9EE" w14:textId="77777777">
        <w:trPr>
          <w:trHeight w:val="65"/>
        </w:trPr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CD07EC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GImage("</w:t>
            </w:r>
            <w:r>
              <w:rPr>
                <w:rStyle w:val="SyntaxTemplatePlaceholder"/>
              </w:rPr>
              <w:t>filename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B5BE9A" w14:textId="77777777" w:rsidR="003B2A02" w:rsidRDefault="00D84601">
            <w:pPr>
              <w:pStyle w:val="Standard"/>
            </w:pPr>
            <w:r>
              <w:t xml:space="preserve"> image from the given file, drawn at (x, y)</w:t>
            </w:r>
          </w:p>
        </w:tc>
      </w:tr>
      <w:tr w:rsidR="003B2A02" w14:paraId="7E94B72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D16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GLabel("</w:t>
            </w:r>
            <w:r>
              <w:rPr>
                <w:rStyle w:val="SyntaxTemplatePlaceholder"/>
              </w:rPr>
              <w:t>text</w:t>
            </w:r>
            <w:r>
              <w:rPr>
                <w:rStyle w:val="CodeFragment"/>
              </w:rPr>
              <w:t xml:space="preserve">", 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1945B9" w14:textId="77777777" w:rsidR="003B2A02" w:rsidRDefault="00D84601">
            <w:pPr>
              <w:pStyle w:val="Standard"/>
            </w:pPr>
            <w:r>
              <w:t xml:space="preserve"> text with bottom-left at (x, y)</w:t>
            </w:r>
          </w:p>
        </w:tc>
      </w:tr>
      <w:tr w:rsidR="003B2A02" w14:paraId="7E28936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310E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GLine(</w:t>
            </w:r>
            <w:r>
              <w:rPr>
                <w:rStyle w:val="SyntaxTemplatePlaceholder"/>
              </w:rPr>
              <w:t>x1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y1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x2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y2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BDB07D" w14:textId="77777777" w:rsidR="003B2A02" w:rsidRDefault="00D84601">
            <w:pPr>
              <w:pStyle w:val="Standard"/>
            </w:pPr>
            <w:r>
              <w:t xml:space="preserve"> line between points (x1, y1), (x2, y2)</w:t>
            </w:r>
          </w:p>
        </w:tc>
      </w:tr>
      <w:tr w:rsidR="003B2A02" w14:paraId="382BEC1F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017A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GOval(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C19988" w14:textId="77777777" w:rsidR="003B2A02" w:rsidRDefault="00D84601">
            <w:pPr>
              <w:pStyle w:val="Standard"/>
            </w:pPr>
            <w:r>
              <w:t xml:space="preserve"> largest oval that fits in a box of#size w * h with top-left at (x, y)</w:t>
            </w:r>
          </w:p>
        </w:tc>
      </w:tr>
      <w:tr w:rsidR="003B2A02" w14:paraId="0C8B1043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0E2274" w14:textId="77777777" w:rsidR="003B2A02" w:rsidRDefault="00D84601">
            <w:pPr>
              <w:pStyle w:val="Standard"/>
              <w:snapToGrid w:val="0"/>
            </w:pPr>
            <w:r>
              <w:rPr>
                <w:rStyle w:val="CodeFragment"/>
              </w:rPr>
              <w:t>new GRect(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4C70AB" w14:textId="77777777" w:rsidR="003B2A02" w:rsidRDefault="00D84601">
            <w:pPr>
              <w:pStyle w:val="Standard"/>
            </w:pPr>
            <w:r>
              <w:t xml:space="preserve"> rectangle of size w * h with top-left at (x, y)</w:t>
            </w:r>
          </w:p>
        </w:tc>
      </w:tr>
      <w:tr w:rsidR="003B2A02" w14:paraId="002FC7DC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FBA066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.getColor(),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.getFillColor()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53C86" w14:textId="77777777" w:rsidR="003B2A02" w:rsidRDefault="00D84601">
            <w:pPr>
              <w:pStyle w:val="Standard"/>
            </w:pPr>
            <w:r>
              <w:t xml:space="preserve"> returns the color used to color the shape outline or interior</w:t>
            </w:r>
          </w:p>
        </w:tc>
      </w:tr>
      <w:tr w:rsidR="003B2A02" w14:paraId="63829AAD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FAF8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.getX(),    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.getY(),</w:t>
            </w:r>
            <w:r>
              <w:rPr>
                <w:rStyle w:val="CodeFragment"/>
              </w:rPr>
              <w:br/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 xml:space="preserve">.getWidth(), </w:t>
            </w: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.getHeight()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32D0D7" w14:textId="77777777" w:rsidR="003B2A02" w:rsidRDefault="00D84601">
            <w:pPr>
              <w:pStyle w:val="Standard"/>
            </w:pPr>
            <w:r>
              <w:t xml:space="preserve"> returns the left x, top y coordinates, width, and height of the shape</w:t>
            </w:r>
          </w:p>
        </w:tc>
      </w:tr>
      <w:tr w:rsidR="003B2A02" w14:paraId="68CB11A8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74BF22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.move(</w:t>
            </w:r>
            <w:r>
              <w:rPr>
                <w:rStyle w:val="SyntaxTemplatePlaceholder"/>
              </w:rPr>
              <w:t>dx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dy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D53E7D" w14:textId="77777777" w:rsidR="003B2A02" w:rsidRDefault="00D84601">
            <w:pPr>
              <w:pStyle w:val="Standard"/>
            </w:pPr>
            <w:r>
              <w:t xml:space="preserve"> adjusts location by the given amount</w:t>
            </w:r>
          </w:p>
        </w:tc>
      </w:tr>
      <w:tr w:rsidR="003B2A02" w14:paraId="5F06A9E5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1487A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.setBackground(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F64020" w14:textId="77777777" w:rsidR="003B2A02" w:rsidRDefault="00D84601">
            <w:pPr>
              <w:pStyle w:val="Standard"/>
            </w:pPr>
            <w:r>
              <w:t xml:space="preserve"> sets overall window's background color</w:t>
            </w:r>
          </w:p>
        </w:tc>
      </w:tr>
      <w:tr w:rsidR="003B2A02" w14:paraId="0F1F1606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B09EB9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.setFilled(</w:t>
            </w:r>
            <w:r>
              <w:rPr>
                <w:rStyle w:val="SyntaxTemplatePlaceholder"/>
              </w:rPr>
              <w:t>boolean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C5D23C" w14:textId="77777777" w:rsidR="003B2A02" w:rsidRDefault="00D84601">
            <w:pPr>
              <w:pStyle w:val="Standard"/>
            </w:pPr>
            <w:r>
              <w:t xml:space="preserve"> whether to fill the shape with color</w:t>
            </w:r>
          </w:p>
        </w:tc>
      </w:tr>
      <w:tr w:rsidR="003B2A02" w14:paraId="5234AC5B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9CAFEF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.setFillColor(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162FCD" w14:textId="77777777" w:rsidR="003B2A02" w:rsidRDefault="00D84601">
            <w:pPr>
              <w:pStyle w:val="Standard"/>
            </w:pPr>
            <w:r>
              <w:t xml:space="preserve"> what color to fill the shape with</w:t>
            </w:r>
          </w:p>
        </w:tc>
      </w:tr>
      <w:tr w:rsidR="003B2A02" w14:paraId="49506939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C4F394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.setColor(</w:t>
            </w:r>
            <w:r>
              <w:rPr>
                <w:rStyle w:val="SyntaxTemplatePlaceholder"/>
              </w:rPr>
              <w:t>Color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C14A69" w14:textId="77777777" w:rsidR="003B2A02" w:rsidRDefault="00D84601">
            <w:pPr>
              <w:pStyle w:val="Standard"/>
            </w:pPr>
            <w:r>
              <w:t xml:space="preserve"> what color to outline the shape with</w:t>
            </w:r>
          </w:p>
        </w:tc>
      </w:tr>
      <w:tr w:rsidR="003B2A02" w14:paraId="4D76BB94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E189B3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.setLocation(</w:t>
            </w:r>
            <w:r>
              <w:rPr>
                <w:rStyle w:val="SyntaxTemplatePlaceholder"/>
              </w:rPr>
              <w:t>x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y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6C5145" w14:textId="77777777" w:rsidR="003B2A02" w:rsidRDefault="00D84601">
            <w:pPr>
              <w:pStyle w:val="Standard"/>
            </w:pPr>
            <w:r>
              <w:t xml:space="preserve"> change the object's x/y position</w:t>
            </w:r>
          </w:p>
        </w:tc>
      </w:tr>
      <w:tr w:rsidR="003B2A02" w14:paraId="251FA16E" w14:textId="77777777">
        <w:trPr>
          <w:trHeight w:val="65"/>
        </w:trPr>
        <w:tc>
          <w:tcPr>
            <w:tcW w:w="4176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06EBBD" w14:textId="77777777" w:rsidR="003B2A02" w:rsidRDefault="00D84601">
            <w:pPr>
              <w:pStyle w:val="Standard"/>
              <w:snapToGrid w:val="0"/>
            </w:pPr>
            <w:r>
              <w:rPr>
                <w:rStyle w:val="SyntaxTemplatePlaceholder"/>
              </w:rPr>
              <w:t>obj</w:t>
            </w:r>
            <w:r>
              <w:rPr>
                <w:rStyle w:val="CodeFragment"/>
              </w:rPr>
              <w:t>.setSize(</w:t>
            </w:r>
            <w:r>
              <w:rPr>
                <w:rStyle w:val="SyntaxTemplatePlaceholder"/>
              </w:rPr>
              <w:t>w</w:t>
            </w:r>
            <w:r>
              <w:rPr>
                <w:rStyle w:val="CodeFragment"/>
              </w:rPr>
              <w:t xml:space="preserve">, </w:t>
            </w:r>
            <w:r>
              <w:rPr>
                <w:rStyle w:val="SyntaxTemplatePlaceholder"/>
              </w:rPr>
              <w:t>h</w:t>
            </w:r>
            <w:r>
              <w:rPr>
                <w:rStyle w:val="CodeFragment"/>
              </w:rPr>
              <w:t>);</w:t>
            </w:r>
          </w:p>
        </w:tc>
        <w:tc>
          <w:tcPr>
            <w:tcW w:w="6341" w:type="dxa"/>
            <w:tcBorders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8E9CBC" w14:textId="77777777" w:rsidR="003B2A02" w:rsidRDefault="00D84601">
            <w:pPr>
              <w:pStyle w:val="Standard"/>
            </w:pPr>
            <w:r>
              <w:t xml:space="preserve"> change the objects width*height size</w:t>
            </w:r>
          </w:p>
        </w:tc>
      </w:tr>
    </w:tbl>
    <w:p w14:paraId="4980B73A" w14:textId="77777777" w:rsidR="003B2A02" w:rsidRDefault="003B2A02">
      <w:pPr>
        <w:pStyle w:val="Spacer"/>
        <w:outlineLvl w:val="9"/>
      </w:pPr>
    </w:p>
    <w:p w14:paraId="6A0203BC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Colors</w:t>
      </w:r>
    </w:p>
    <w:p w14:paraId="6A563111" w14:textId="77777777" w:rsidR="003B2A02" w:rsidRDefault="00D84601">
      <w:pPr>
        <w:pStyle w:val="Code"/>
      </w:pPr>
      <w:r>
        <w:t xml:space="preserve">  rect.setColor(Color.BLUE);</w:t>
      </w:r>
    </w:p>
    <w:p w14:paraId="07A536FD" w14:textId="77777777" w:rsidR="003B2A02" w:rsidRDefault="003B2A02">
      <w:pPr>
        <w:pStyle w:val="Spacer"/>
        <w:outlineLvl w:val="9"/>
      </w:pPr>
    </w:p>
    <w:p w14:paraId="683B4B45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rFonts w:eastAsia="Times New Roman"/>
        </w:rPr>
      </w:pPr>
      <w:r>
        <w:rPr>
          <w:rFonts w:eastAsia="Times New Roman"/>
        </w:rPr>
        <w:t>Color.BLACK, BLUE, CYAN, GRAY, GREEN, MAGENTA, ORANGE, PINK, RED, WHITE, YELLOW</w:t>
      </w:r>
    </w:p>
    <w:p w14:paraId="45C37B38" w14:textId="77777777" w:rsidR="003B2A02" w:rsidRDefault="00D84601">
      <w:pPr>
        <w:pStyle w:val="Cod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</w:pPr>
      <w:r>
        <w:rPr>
          <w:rFonts w:eastAsia="Times New Roman"/>
        </w:rPr>
        <w:t xml:space="preserve">Color </w:t>
      </w:r>
      <w:r>
        <w:rPr>
          <w:rStyle w:val="SyntaxTemplatePlaceholder"/>
          <w:rFonts w:eastAsia="Times New Roman"/>
        </w:rPr>
        <w:t>name</w:t>
      </w:r>
      <w:r>
        <w:rPr>
          <w:rFonts w:eastAsia="Times New Roman"/>
        </w:rPr>
        <w:t xml:space="preserve"> = new Color(</w:t>
      </w:r>
      <w:r>
        <w:rPr>
          <w:rStyle w:val="SyntaxTemplatePlaceholder"/>
          <w:rFonts w:eastAsia="Times New Roman"/>
        </w:rPr>
        <w:t>r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g</w:t>
      </w:r>
      <w:r>
        <w:rPr>
          <w:rFonts w:eastAsia="Times New Roman"/>
        </w:rPr>
        <w:t xml:space="preserve">, </w:t>
      </w:r>
      <w:r>
        <w:rPr>
          <w:rStyle w:val="SyntaxTemplatePlaceholder"/>
          <w:rFonts w:eastAsia="Times New Roman"/>
        </w:rPr>
        <w:t>b</w:t>
      </w:r>
      <w:r>
        <w:rPr>
          <w:rFonts w:eastAsia="Times New Roman"/>
        </w:rPr>
        <w:t>);     // red, green, blue from 0-255</w:t>
      </w:r>
    </w:p>
    <w:p w14:paraId="775AF56C" w14:textId="77777777" w:rsidR="003B2A02" w:rsidRDefault="003B2A02">
      <w:pPr>
        <w:pStyle w:val="Spacer"/>
        <w:outlineLvl w:val="9"/>
      </w:pPr>
    </w:p>
    <w:p w14:paraId="77862784" w14:textId="77777777" w:rsidR="003B2A02" w:rsidRDefault="00D84601">
      <w:pPr>
        <w:pStyle w:val="Heading3"/>
        <w:jc w:val="left"/>
        <w:rPr>
          <w:rFonts w:eastAsia="Times New Roman"/>
        </w:rPr>
      </w:pPr>
      <w:r>
        <w:rPr>
          <w:rFonts w:eastAsia="Times New Roman"/>
        </w:rPr>
        <w:t>Mouse Events (A&amp;S Ch. 10)</w:t>
      </w:r>
    </w:p>
    <w:p w14:paraId="70A6F9BF" w14:textId="77777777" w:rsidR="003B2A02" w:rsidRDefault="00D84601">
      <w:pPr>
        <w:pStyle w:val="Code"/>
      </w:pPr>
      <w:r>
        <w:rPr>
          <w:rFonts w:eastAsia="Times New Roman"/>
        </w:rPr>
        <w:t xml:space="preserve">  public void </w:t>
      </w:r>
      <w:r>
        <w:rPr>
          <w:rStyle w:val="SyntaxTemplatePlaceholder"/>
          <w:rFonts w:eastAsia="Times New Roman"/>
        </w:rPr>
        <w:t>eventMethodName</w:t>
      </w:r>
      <w:r>
        <w:rPr>
          <w:rFonts w:eastAsia="Times New Roman"/>
        </w:rPr>
        <w:t>(MouseEvent event) { ...</w:t>
      </w:r>
    </w:p>
    <w:p w14:paraId="50C80BE6" w14:textId="77777777" w:rsidR="003B2A02" w:rsidRDefault="00D84601">
      <w:pPr>
        <w:pStyle w:val="Standard"/>
      </w:pPr>
      <w:r>
        <w:t xml:space="preserve">      events: </w:t>
      </w:r>
      <w:r>
        <w:rPr>
          <w:rStyle w:val="CodeFragment"/>
          <w:rFonts w:eastAsia="Times New Roman"/>
          <w:sz w:val="20"/>
          <w:szCs w:val="20"/>
        </w:rPr>
        <w:t>mouseMoved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mouseDragged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mousePressed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mouseReleased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mouseClicked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mouseEntered</w:t>
      </w:r>
      <w:r>
        <w:rPr>
          <w:sz w:val="20"/>
          <w:szCs w:val="20"/>
        </w:rPr>
        <w:t xml:space="preserve">, </w:t>
      </w:r>
      <w:r>
        <w:rPr>
          <w:rStyle w:val="CodeFragment"/>
          <w:rFonts w:eastAsia="Times New Roman"/>
          <w:sz w:val="20"/>
          <w:szCs w:val="20"/>
        </w:rPr>
        <w:t>mouseExited</w:t>
      </w:r>
    </w:p>
    <w:p w14:paraId="257D459B" w14:textId="77777777" w:rsidR="003B2A02" w:rsidRDefault="003B2A02">
      <w:pPr>
        <w:pStyle w:val="Spacer"/>
        <w:outlineLvl w:val="9"/>
      </w:pPr>
    </w:p>
    <w:tbl>
      <w:tblPr>
        <w:tblW w:w="10517" w:type="dxa"/>
        <w:tblInd w:w="2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76"/>
        <w:gridCol w:w="6841"/>
      </w:tblGrid>
      <w:tr w:rsidR="00814508" w14:paraId="1CC09860" w14:textId="77777777">
        <w:trPr>
          <w:trHeight w:val="65"/>
        </w:trPr>
        <w:tc>
          <w:tcPr>
            <w:tcW w:w="3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416FC" w14:textId="1047558B" w:rsidR="00814508" w:rsidRDefault="00814508">
            <w:pPr>
              <w:pStyle w:val="Standard"/>
              <w:snapToGrid w:val="0"/>
            </w:pP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 xml:space="preserve">.getX(),   </w:t>
            </w:r>
            <w:r>
              <w:rPr>
                <w:rStyle w:val="SyntaxTemplatePlaceholder"/>
              </w:rPr>
              <w:t>e</w:t>
            </w:r>
            <w:r>
              <w:rPr>
                <w:rStyle w:val="CodeFragment"/>
              </w:rPr>
              <w:t>.getY()</w:t>
            </w:r>
          </w:p>
        </w:tc>
        <w:tc>
          <w:tcPr>
            <w:tcW w:w="684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52ACEC" w14:textId="43785C38" w:rsidR="00814508" w:rsidRDefault="00814508">
            <w:pPr>
              <w:pStyle w:val="Standard"/>
            </w:pPr>
            <w:r>
              <w:t xml:space="preserve"> the x or y-coordinate of mouse cursor in the window</w:t>
            </w:r>
          </w:p>
        </w:tc>
      </w:tr>
    </w:tbl>
    <w:p w14:paraId="2EEB8F88" w14:textId="77777777" w:rsidR="003B2A02" w:rsidRDefault="003B2A02">
      <w:pPr>
        <w:pStyle w:val="Spacer"/>
        <w:outlineLvl w:val="9"/>
      </w:pPr>
    </w:p>
    <w:sectPr w:rsidR="003B2A02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3DA3A" w14:textId="77777777" w:rsidR="00CC6CFF" w:rsidRDefault="00CC6CFF">
      <w:r>
        <w:separator/>
      </w:r>
    </w:p>
  </w:endnote>
  <w:endnote w:type="continuationSeparator" w:id="0">
    <w:p w14:paraId="62D3E3E1" w14:textId="77777777" w:rsidR="00CC6CFF" w:rsidRDefault="00CC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2"/>
    <w:family w:val="auto"/>
    <w:pitch w:val="default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B8867" w14:textId="77777777" w:rsidR="00CC6CFF" w:rsidRDefault="00CC6CFF">
      <w:r>
        <w:rPr>
          <w:color w:val="000000"/>
        </w:rPr>
        <w:ptab w:relativeTo="margin" w:alignment="center" w:leader="none"/>
      </w:r>
    </w:p>
  </w:footnote>
  <w:footnote w:type="continuationSeparator" w:id="0">
    <w:p w14:paraId="4211F321" w14:textId="77777777" w:rsidR="00CC6CFF" w:rsidRDefault="00CC6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A7EEA"/>
    <w:multiLevelType w:val="multilevel"/>
    <w:tmpl w:val="5FD4AA5A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13C06008"/>
    <w:multiLevelType w:val="multilevel"/>
    <w:tmpl w:val="98F0B33C"/>
    <w:styleLink w:val="WW8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EF67C2A"/>
    <w:multiLevelType w:val="multilevel"/>
    <w:tmpl w:val="74289658"/>
    <w:styleLink w:val="WW8Num15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>
    <w:nsid w:val="29BD660E"/>
    <w:multiLevelType w:val="multilevel"/>
    <w:tmpl w:val="CF94F9D2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>
    <w:nsid w:val="3A1E5345"/>
    <w:multiLevelType w:val="multilevel"/>
    <w:tmpl w:val="8714B064"/>
    <w:styleLink w:val="WW8Num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45B91E24"/>
    <w:multiLevelType w:val="multilevel"/>
    <w:tmpl w:val="ED624F2A"/>
    <w:styleLink w:val="WW8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4C0A6855"/>
    <w:multiLevelType w:val="multilevel"/>
    <w:tmpl w:val="95708C20"/>
    <w:styleLink w:val="WW8Num7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FA117B4"/>
    <w:multiLevelType w:val="multilevel"/>
    <w:tmpl w:val="FC24770A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50B62D6D"/>
    <w:multiLevelType w:val="multilevel"/>
    <w:tmpl w:val="E19005E0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519D310E"/>
    <w:multiLevelType w:val="multilevel"/>
    <w:tmpl w:val="59F6B5F2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A81499E"/>
    <w:multiLevelType w:val="multilevel"/>
    <w:tmpl w:val="D3CA84CA"/>
    <w:styleLink w:val="WW8Num12"/>
    <w:lvl w:ilvl="0">
      <w:numFmt w:val="bullet"/>
      <w:pStyle w:val="DesignElementUL"/>
      <w:lvlText w:val=""/>
      <w:lvlJc w:val="left"/>
      <w:pPr>
        <w:ind w:left="72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>
    <w:nsid w:val="60642D9B"/>
    <w:multiLevelType w:val="multilevel"/>
    <w:tmpl w:val="A086B350"/>
    <w:styleLink w:val="WW8Num1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69A93F98"/>
    <w:multiLevelType w:val="multilevel"/>
    <w:tmpl w:val="BF06DDE0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6AB3117E"/>
    <w:multiLevelType w:val="multilevel"/>
    <w:tmpl w:val="96D04DFA"/>
    <w:styleLink w:val="WW8Num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748145C5"/>
    <w:multiLevelType w:val="multilevel"/>
    <w:tmpl w:val="B96257D6"/>
    <w:styleLink w:val="WW8Num14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9"/>
  </w:num>
  <w:num w:numId="5">
    <w:abstractNumId w:val="5"/>
  </w:num>
  <w:num w:numId="6">
    <w:abstractNumId w:val="4"/>
  </w:num>
  <w:num w:numId="7">
    <w:abstractNumId w:val="6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A02"/>
    <w:rsid w:val="003B2A02"/>
    <w:rsid w:val="0045457D"/>
    <w:rsid w:val="004F207D"/>
    <w:rsid w:val="005E6A51"/>
    <w:rsid w:val="007F2406"/>
    <w:rsid w:val="00814508"/>
    <w:rsid w:val="00B973EE"/>
    <w:rsid w:val="00C174F0"/>
    <w:rsid w:val="00CC6CFF"/>
    <w:rsid w:val="00D84601"/>
    <w:rsid w:val="00F31F40"/>
    <w:rsid w:val="00FC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E7D5"/>
  <w15:docId w15:val="{CC8EB79C-D650-4964-B034-7685F15B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line="280" w:lineRule="exact"/>
      <w:jc w:val="center"/>
      <w:outlineLvl w:val="0"/>
    </w:pPr>
    <w:rPr>
      <w:rFonts w:ascii="Calibri" w:eastAsia="Calibri" w:hAnsi="Calibri" w:cs="Arial"/>
      <w:b/>
      <w:bCs/>
      <w:sz w:val="28"/>
      <w:szCs w:val="32"/>
    </w:rPr>
  </w:style>
  <w:style w:type="paragraph" w:styleId="Heading2">
    <w:name w:val="heading 2"/>
    <w:basedOn w:val="Standard"/>
    <w:next w:val="Standard"/>
    <w:pPr>
      <w:keepNext/>
      <w:tabs>
        <w:tab w:val="right" w:pos="10800"/>
      </w:tabs>
      <w:spacing w:before="360" w:after="60"/>
      <w:outlineLvl w:val="1"/>
    </w:pPr>
    <w:rPr>
      <w:rFonts w:ascii="Arial" w:eastAsia="Arial" w:hAnsi="Arial" w:cs="Arial"/>
      <w:b/>
      <w:bCs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tabs>
        <w:tab w:val="right" w:pos="10800"/>
      </w:tabs>
      <w:spacing w:before="86" w:after="58"/>
      <w:jc w:val="center"/>
      <w:outlineLvl w:val="2"/>
    </w:pPr>
    <w:rPr>
      <w:rFonts w:ascii="Calibri" w:eastAsia="Calibri" w:hAnsi="Calibri" w:cs="Arial"/>
      <w:b/>
      <w:bCs/>
      <w:sz w:val="26"/>
      <w:szCs w:val="26"/>
      <w:u w:val="single"/>
    </w:rPr>
  </w:style>
  <w:style w:type="paragraph" w:styleId="Heading4">
    <w:name w:val="heading 4"/>
    <w:basedOn w:val="Standard"/>
    <w:next w:val="Standard"/>
    <w:pPr>
      <w:keepNext/>
      <w:spacing w:before="60" w:after="60"/>
      <w:outlineLvl w:val="3"/>
    </w:pPr>
    <w:rPr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30" w:lineRule="exact"/>
    </w:pPr>
    <w:rPr>
      <w:rFonts w:ascii="Garamond" w:eastAsia="Times New Roman" w:hAnsi="Garamond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Header">
    <w:name w:val="Table Header"/>
    <w:basedOn w:val="Standard"/>
    <w:pPr>
      <w:jc w:val="center"/>
    </w:pPr>
    <w:rPr>
      <w:b/>
    </w:rPr>
  </w:style>
  <w:style w:type="paragraph" w:customStyle="1" w:styleId="Code">
    <w:name w:val="Code"/>
    <w:basedOn w:val="Standard"/>
    <w:rPr>
      <w:rFonts w:ascii="Consolas" w:eastAsia="Consolas" w:hAnsi="Consolas" w:cs="Consolas"/>
      <w:sz w:val="22"/>
    </w:rPr>
  </w:style>
  <w:style w:type="paragraph" w:customStyle="1" w:styleId="ProblemQuestion">
    <w:name w:val="Problem Question"/>
    <w:basedOn w:val="Standard"/>
    <w:pPr>
      <w:spacing w:before="180" w:after="120"/>
      <w:ind w:left="360" w:hanging="360"/>
      <w:jc w:val="both"/>
    </w:pPr>
  </w:style>
  <w:style w:type="paragraph" w:customStyle="1" w:styleId="Footnote">
    <w:name w:val="Footnote"/>
    <w:basedOn w:val="Standard"/>
    <w:rPr>
      <w:sz w:val="20"/>
      <w:szCs w:val="20"/>
    </w:rPr>
  </w:style>
  <w:style w:type="paragraph" w:customStyle="1" w:styleId="ProblemAnswerNumbers">
    <w:name w:val="Problem Answer Numbers"/>
    <w:basedOn w:val="Code"/>
    <w:pPr>
      <w:spacing w:before="360" w:after="60"/>
    </w:pPr>
    <w:rPr>
      <w:rFonts w:ascii="Times New Roman" w:eastAsia="Times New Roman" w:hAnsi="Times New Roman" w:cs="Times New Roman"/>
      <w:sz w:val="24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CodeCompressed">
    <w:name w:val="Code Compressed"/>
    <w:basedOn w:val="Code"/>
    <w:pPr>
      <w:spacing w:line="200" w:lineRule="exact"/>
    </w:pPr>
  </w:style>
  <w:style w:type="paragraph" w:customStyle="1" w:styleId="ProblemQuestionFirst">
    <w:name w:val="Problem Question First"/>
    <w:basedOn w:val="ProblemQuestion"/>
    <w:pPr>
      <w:spacing w:before="0" w:after="0"/>
    </w:pPr>
  </w:style>
  <w:style w:type="paragraph" w:customStyle="1" w:styleId="Paragraph">
    <w:name w:val="Paragraph"/>
    <w:basedOn w:val="Standard"/>
    <w:pPr>
      <w:ind w:left="360"/>
    </w:pPr>
  </w:style>
  <w:style w:type="paragraph" w:customStyle="1" w:styleId="CodeMysteryAnswers">
    <w:name w:val="Code Mystery Answers"/>
    <w:basedOn w:val="Code"/>
    <w:pPr>
      <w:spacing w:line="400" w:lineRule="exact"/>
    </w:pPr>
  </w:style>
  <w:style w:type="paragraph" w:customStyle="1" w:styleId="CodeMysteryAnswersHeading">
    <w:name w:val="Code Mystery Answers Heading"/>
    <w:basedOn w:val="CodeMysteryAnswers"/>
    <w:next w:val="CodeMysteryAnswers"/>
    <w:pPr>
      <w:spacing w:line="240" w:lineRule="auto"/>
    </w:pPr>
    <w:rPr>
      <w:b/>
      <w:u w:val="single"/>
    </w:rPr>
  </w:style>
  <w:style w:type="paragraph" w:customStyle="1" w:styleId="Continued">
    <w:name w:val="Continued"/>
    <w:basedOn w:val="Standard"/>
    <w:pPr>
      <w:spacing w:before="720"/>
      <w:jc w:val="center"/>
    </w:pPr>
    <w:rPr>
      <w:i/>
    </w:rPr>
  </w:style>
  <w:style w:type="paragraph" w:customStyle="1" w:styleId="ProblemExplanation">
    <w:name w:val="Problem Explanation"/>
    <w:basedOn w:val="ProblemQuestionFirst"/>
    <w:pPr>
      <w:spacing w:before="120"/>
      <w:ind w:left="0" w:firstLine="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Standard"/>
    <w:pPr>
      <w:jc w:val="center"/>
    </w:pPr>
    <w:rPr>
      <w:rFonts w:ascii="Arial" w:eastAsia="Arial" w:hAnsi="Arial" w:cs="Arial"/>
      <w:b/>
      <w:sz w:val="22"/>
    </w:rPr>
  </w:style>
  <w:style w:type="paragraph" w:customStyle="1" w:styleId="DesignElementUL">
    <w:name w:val="Design Element UL"/>
    <w:basedOn w:val="Standard"/>
    <w:pPr>
      <w:numPr>
        <w:numId w:val="12"/>
      </w:numPr>
    </w:pPr>
  </w:style>
  <w:style w:type="paragraph" w:customStyle="1" w:styleId="Example">
    <w:name w:val="Example"/>
    <w:basedOn w:val="Standard"/>
    <w:pPr>
      <w:spacing w:before="60" w:after="60"/>
      <w:ind w:left="144"/>
    </w:pPr>
  </w:style>
  <w:style w:type="paragraph" w:customStyle="1" w:styleId="NormalVerdana">
    <w:name w:val="Normal + Verdana"/>
    <w:basedOn w:val="Standard"/>
    <w:rPr>
      <w:rFonts w:ascii="Courier New" w:eastAsia="Courier New" w:hAnsi="Courier New" w:cs="Courier New"/>
      <w:color w:val="000000"/>
      <w:sz w:val="20"/>
      <w:szCs w:val="36"/>
    </w:rPr>
  </w:style>
  <w:style w:type="paragraph" w:customStyle="1" w:styleId="Question">
    <w:name w:val="Question"/>
    <w:basedOn w:val="Standard"/>
    <w:pPr>
      <w:spacing w:before="120" w:after="120"/>
      <w:ind w:left="360" w:hanging="360"/>
    </w:pPr>
    <w:rPr>
      <w:rFonts w:cs="Courier New"/>
    </w:rPr>
  </w:style>
  <w:style w:type="paragraph" w:customStyle="1" w:styleId="CodeCompressed5pt">
    <w:name w:val="Code Compressed + 5 pt"/>
    <w:basedOn w:val="CodeCompressed"/>
    <w:rPr>
      <w:rFonts w:cs="Courier New"/>
      <w:sz w:val="10"/>
      <w:szCs w:val="10"/>
    </w:rPr>
  </w:style>
  <w:style w:type="paragraph" w:customStyle="1" w:styleId="SectionProblemHeader">
    <w:name w:val="Section Problem Header"/>
    <w:basedOn w:val="Standard"/>
    <w:next w:val="Standard"/>
    <w:pPr>
      <w:spacing w:before="180" w:after="180"/>
      <w:ind w:left="360" w:hanging="360"/>
    </w:pPr>
  </w:style>
  <w:style w:type="paragraph" w:customStyle="1" w:styleId="CodeCompressedLeft005">
    <w:name w:val="Code Compressed + Left:  0.05&quot;"/>
    <w:basedOn w:val="Code"/>
    <w:pPr>
      <w:ind w:left="72"/>
    </w:pPr>
  </w:style>
  <w:style w:type="paragraph" w:customStyle="1" w:styleId="SectionAnswerHeading">
    <w:name w:val="Section Answer Heading"/>
    <w:basedOn w:val="Standard"/>
    <w:pPr>
      <w:spacing w:before="100" w:after="40"/>
      <w:ind w:left="360"/>
    </w:pPr>
  </w:style>
  <w:style w:type="paragraph" w:customStyle="1" w:styleId="Framecontents">
    <w:name w:val="Frame contents"/>
    <w:basedOn w:val="Textbody"/>
  </w:style>
  <w:style w:type="paragraph" w:styleId="BodyText">
    <w:name w:val="Body Text"/>
    <w:basedOn w:val="Standard"/>
    <w:pPr>
      <w:spacing w:before="58" w:after="58"/>
      <w:jc w:val="both"/>
    </w:pPr>
    <w:rPr>
      <w:rFonts w:eastAsia="Garamond" w:cs="Garamond"/>
      <w:sz w:val="22"/>
    </w:rPr>
  </w:style>
  <w:style w:type="paragraph" w:customStyle="1" w:styleId="Codecompressed0">
    <w:name w:val="Code compressed"/>
    <w:basedOn w:val="Code"/>
    <w:pPr>
      <w:spacing w:line="202" w:lineRule="exact"/>
    </w:pPr>
  </w:style>
  <w:style w:type="paragraph" w:customStyle="1" w:styleId="Spacer">
    <w:name w:val="Spacer"/>
    <w:basedOn w:val="Heading3"/>
    <w:pPr>
      <w:spacing w:before="29" w:after="29" w:line="58" w:lineRule="exact"/>
      <w:jc w:val="left"/>
    </w:pPr>
    <w:rPr>
      <w:rFonts w:eastAsia="Times New Roman"/>
      <w:b w:val="0"/>
      <w:sz w:val="8"/>
      <w:u w:val="none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Symbol" w:eastAsia="Symbol" w:hAnsi="Symbol" w:cs="Symbol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rFonts w:ascii="Symbol" w:eastAsia="Symbol" w:hAnsi="Symbol" w:cs="Symbol"/>
    </w:rPr>
  </w:style>
  <w:style w:type="character" w:customStyle="1" w:styleId="WW8Num13z1">
    <w:name w:val="WW8Num13z1"/>
    <w:rPr>
      <w:rFonts w:ascii="Courier New" w:eastAsia="Courier New" w:hAnsi="Courier New" w:cs="Courier New"/>
    </w:rPr>
  </w:style>
  <w:style w:type="character" w:customStyle="1" w:styleId="WW8Num13z2">
    <w:name w:val="WW8Num13z2"/>
    <w:rPr>
      <w:rFonts w:ascii="Wingdings" w:eastAsia="Wingdings" w:hAnsi="Wingdings" w:cs="Wingdings"/>
    </w:rPr>
  </w:style>
  <w:style w:type="character" w:customStyle="1" w:styleId="WW8Num14z0">
    <w:name w:val="WW8Num14z0"/>
    <w:rPr>
      <w:rFonts w:ascii="Symbol" w:eastAsia="Symbol" w:hAnsi="Symbol" w:cs="Symbol"/>
    </w:rPr>
  </w:style>
  <w:style w:type="character" w:customStyle="1" w:styleId="WW8Num14z1">
    <w:name w:val="WW8Num14z1"/>
    <w:rPr>
      <w:rFonts w:ascii="Courier New" w:eastAsia="Courier New" w:hAnsi="Courier New" w:cs="Courier New"/>
    </w:rPr>
  </w:style>
  <w:style w:type="character" w:customStyle="1" w:styleId="WW8Num14z2">
    <w:name w:val="WW8Num14z2"/>
    <w:rPr>
      <w:rFonts w:ascii="Wingdings" w:eastAsia="Wingdings" w:hAnsi="Wingdings" w:cs="Wingdings"/>
    </w:rPr>
  </w:style>
  <w:style w:type="character" w:customStyle="1" w:styleId="WW8Num15z0">
    <w:name w:val="WW8Num15z0"/>
    <w:rPr>
      <w:rFonts w:ascii="Symbol" w:eastAsia="Symbol" w:hAnsi="Symbol" w:cs="Symbol"/>
    </w:rPr>
  </w:style>
  <w:style w:type="character" w:customStyle="1" w:styleId="WW8Num15z1">
    <w:name w:val="WW8Num15z1"/>
    <w:rPr>
      <w:rFonts w:ascii="Courier New" w:eastAsia="Courier New" w:hAnsi="Courier New" w:cs="Courier New"/>
    </w:rPr>
  </w:style>
  <w:style w:type="character" w:customStyle="1" w:styleId="WW8Num15z2">
    <w:name w:val="WW8Num15z2"/>
    <w:rPr>
      <w:rFonts w:ascii="Wingdings" w:eastAsia="Wingdings" w:hAnsi="Wingdings" w:cs="Wingdings"/>
    </w:rPr>
  </w:style>
  <w:style w:type="character" w:customStyle="1" w:styleId="FootnoteSymbol">
    <w:name w:val="Footnote Symbol"/>
    <w:basedOn w:val="DefaultParagraphFont"/>
    <w:rPr>
      <w:position w:val="0"/>
      <w:vertAlign w:val="superscript"/>
    </w:rPr>
  </w:style>
  <w:style w:type="character" w:styleId="PageNumber">
    <w:name w:val="page number"/>
    <w:basedOn w:val="DefaultParagraphFont"/>
  </w:style>
  <w:style w:type="character" w:customStyle="1" w:styleId="CodeChar">
    <w:name w:val="Code Char"/>
    <w:basedOn w:val="DefaultParagraphFont"/>
    <w:rPr>
      <w:rFonts w:ascii="Courier New" w:eastAsia="Courier New" w:hAnsi="Courier New" w:cs="Courier New"/>
      <w:szCs w:val="24"/>
      <w:lang w:val="en-US" w:bidi="ar-SA"/>
    </w:rPr>
  </w:style>
  <w:style w:type="character" w:customStyle="1" w:styleId="SyntaxTemplatePlaceholder">
    <w:name w:val="Syntax Template Placeholder"/>
    <w:basedOn w:val="DefaultParagraphFont"/>
    <w:rPr>
      <w:rFonts w:ascii="Consolas" w:eastAsia="Consolas" w:hAnsi="Consolas" w:cs="Consolas"/>
      <w:b/>
      <w:i/>
      <w:sz w:val="21"/>
    </w:rPr>
  </w:style>
  <w:style w:type="character" w:customStyle="1" w:styleId="CharChar1">
    <w:name w:val="Char Char1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Subheading">
    <w:name w:val="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">
    <w:name w:val="Char Char"/>
    <w:basedOn w:val="DefaultParagraphFont"/>
    <w:rPr>
      <w:sz w:val="24"/>
      <w:szCs w:val="24"/>
    </w:rPr>
  </w:style>
  <w:style w:type="character" w:customStyle="1" w:styleId="CodeFragment">
    <w:name w:val="Code Fragment"/>
    <w:basedOn w:val="DefaultParagraphFont"/>
    <w:rPr>
      <w:rFonts w:ascii="Consolas" w:eastAsia="Consolas" w:hAnsi="Consolas" w:cs="Consolas"/>
      <w:sz w:val="22"/>
    </w:rPr>
  </w:style>
  <w:style w:type="character" w:customStyle="1" w:styleId="SyntaxTemplate">
    <w:name w:val="Syntax Template"/>
    <w:basedOn w:val="DefaultParagraphFont"/>
    <w:rPr>
      <w:rFonts w:ascii="Verdana" w:eastAsia="Verdana" w:hAnsi="Verdana" w:cs="Verdana"/>
      <w:b/>
    </w:rPr>
  </w:style>
  <w:style w:type="character" w:customStyle="1" w:styleId="Heading3Subheading">
    <w:name w:val="Heading 3 Subheading"/>
    <w:basedOn w:val="DefaultParagraphFont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CharChar2">
    <w:name w:val="Char Char2"/>
    <w:basedOn w:val="DefaultParagraphFont"/>
    <w:rPr>
      <w:rFonts w:ascii="Arial" w:eastAsia="Arial" w:hAnsi="Arial" w:cs="Arial"/>
      <w:b/>
      <w:bCs/>
      <w:sz w:val="26"/>
      <w:szCs w:val="26"/>
      <w:lang w:val="en-US" w:bidi="ar-SA"/>
    </w:rPr>
  </w:style>
  <w:style w:type="character" w:customStyle="1" w:styleId="Codefragment0">
    <w:name w:val="Code fragment"/>
    <w:basedOn w:val="DefaultParagraphFont"/>
    <w:rPr>
      <w:rFonts w:ascii="Courier New" w:eastAsia="Courier New" w:hAnsi="Courier New" w:cs="Courier New"/>
      <w:sz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numbering" w:customStyle="1" w:styleId="WW8Num10">
    <w:name w:val="WW8Num10"/>
    <w:basedOn w:val="NoList"/>
    <w:pPr>
      <w:numPr>
        <w:numId w:val="10"/>
      </w:numPr>
    </w:pPr>
  </w:style>
  <w:style w:type="numbering" w:customStyle="1" w:styleId="WW8Num11">
    <w:name w:val="WW8Num11"/>
    <w:basedOn w:val="NoList"/>
    <w:pPr>
      <w:numPr>
        <w:numId w:val="11"/>
      </w:numPr>
    </w:pPr>
  </w:style>
  <w:style w:type="numbering" w:customStyle="1" w:styleId="WW8Num12">
    <w:name w:val="WW8Num12"/>
    <w:basedOn w:val="NoList"/>
    <w:pPr>
      <w:numPr>
        <w:numId w:val="12"/>
      </w:numPr>
    </w:pPr>
  </w:style>
  <w:style w:type="numbering" w:customStyle="1" w:styleId="WW8Num13">
    <w:name w:val="WW8Num13"/>
    <w:basedOn w:val="NoList"/>
    <w:pPr>
      <w:numPr>
        <w:numId w:val="13"/>
      </w:numPr>
    </w:pPr>
  </w:style>
  <w:style w:type="numbering" w:customStyle="1" w:styleId="WW8Num14">
    <w:name w:val="WW8Num14"/>
    <w:basedOn w:val="NoList"/>
    <w:pPr>
      <w:numPr>
        <w:numId w:val="14"/>
      </w:numPr>
    </w:pPr>
  </w:style>
  <w:style w:type="numbering" w:customStyle="1" w:styleId="WW8Num15">
    <w:name w:val="WW8Num15"/>
    <w:basedOn w:val="NoList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869</Words>
  <Characters>4957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>CSE 142 Section #1</vt:lpstr>
      <vt:lpstr>*** CS 106A MIDTERM SYNTAX REFERENCE ***</vt:lpstr>
      <vt:lpstr>        Karel the Robot (Karel reader Ch. 1-6)</vt:lpstr>
      <vt:lpstr>        Math (A&amp;S 5.1)</vt:lpstr>
      <vt:lpstr>        RandomGenerator (A&amp;S 6.1)</vt:lpstr>
      <vt:lpstr>        String (A&amp;S Ch. 8)</vt:lpstr>
      <vt:lpstr>        Character/char (A&amp;S Ch. 8)</vt:lpstr>
      <vt:lpstr>        Scanner</vt:lpstr>
      <vt:lpstr>        GraphicsProgram</vt:lpstr>
      <vt:lpstr>        Graphical Objects (A&amp;S Ch. 9)</vt:lpstr>
      <vt:lpstr>        Colors</vt:lpstr>
      <vt:lpstr>        Mouse Events (A&amp;S Ch. 10)</vt:lpstr>
    </vt:vector>
  </TitlesOfParts>
  <Company/>
  <LinksUpToDate>false</LinksUpToDate>
  <CharactersWithSpaces>5815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142 Section #1</dc:title>
  <dc:creator>Marty Stepp</dc:creator>
  <cp:lastModifiedBy>Nick Troccoli</cp:lastModifiedBy>
  <cp:revision>8</cp:revision>
  <cp:lastPrinted>2011-01-02T21:42:00Z</cp:lastPrinted>
  <dcterms:created xsi:type="dcterms:W3CDTF">2017-07-18T17:32:00Z</dcterms:created>
  <dcterms:modified xsi:type="dcterms:W3CDTF">2017-07-18T17:40:00Z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