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22B4A" w14:textId="77777777" w:rsidR="00A52365" w:rsidRDefault="00786CD7">
      <w:pPr>
        <w:pStyle w:val="Single"/>
        <w:tabs>
          <w:tab w:val="left" w:pos="6560"/>
        </w:tabs>
      </w:pPr>
      <w:r>
        <w:t>Chris Piech</w:t>
      </w:r>
      <w:r w:rsidR="00A52365">
        <w:tab/>
      </w:r>
      <w:r>
        <w:tab/>
        <w:t xml:space="preserve">   </w:t>
      </w:r>
      <w:r w:rsidR="00A52365">
        <w:t>Handout #3</w:t>
      </w:r>
      <w:r w:rsidR="00D16F0D">
        <w:t>1</w:t>
      </w:r>
    </w:p>
    <w:p w14:paraId="50938F59" w14:textId="77777777" w:rsidR="00A52365" w:rsidRDefault="00A52365">
      <w:pPr>
        <w:pStyle w:val="Single"/>
        <w:tabs>
          <w:tab w:val="left" w:pos="6560"/>
        </w:tabs>
      </w:pPr>
      <w:r>
        <w:t>CS 106A</w:t>
      </w:r>
      <w:r>
        <w:tab/>
      </w:r>
      <w:r w:rsidR="00786CD7">
        <w:t xml:space="preserve">     February 13, 2017</w:t>
      </w:r>
    </w:p>
    <w:p w14:paraId="47EF1E86" w14:textId="77777777" w:rsidR="00A52365" w:rsidRDefault="00A52365">
      <w:pPr>
        <w:pStyle w:val="Single"/>
        <w:pBdr>
          <w:bottom w:val="single" w:sz="6" w:space="5" w:color="auto"/>
        </w:pBdr>
        <w:spacing w:before="100"/>
        <w:jc w:val="center"/>
        <w:rPr>
          <w:sz w:val="36"/>
          <w:szCs w:val="36"/>
        </w:rPr>
      </w:pPr>
      <w:r>
        <w:rPr>
          <w:sz w:val="36"/>
          <w:szCs w:val="36"/>
        </w:rPr>
        <w:t xml:space="preserve">Section Handout #5: Files, </w:t>
      </w:r>
      <w:r w:rsidR="00786CD7">
        <w:rPr>
          <w:sz w:val="36"/>
          <w:szCs w:val="36"/>
        </w:rPr>
        <w:t>ArrayLists, and Arrays</w:t>
      </w:r>
    </w:p>
    <w:p w14:paraId="3B72E8AD" w14:textId="77777777" w:rsidR="00A52365" w:rsidRDefault="00A52365">
      <w:pPr>
        <w:pStyle w:val="Exercise"/>
        <w:jc w:val="right"/>
        <w:rPr>
          <w:sz w:val="18"/>
          <w:szCs w:val="18"/>
        </w:rPr>
      </w:pPr>
      <w:r>
        <w:rPr>
          <w:sz w:val="18"/>
          <w:szCs w:val="18"/>
        </w:rPr>
        <w:t>Portions of this handout by Eric Roberts</w:t>
      </w:r>
    </w:p>
    <w:p w14:paraId="42550133" w14:textId="77777777" w:rsidR="00A52365" w:rsidRDefault="00A52365">
      <w:pPr>
        <w:pStyle w:val="Exercise"/>
        <w:ind w:left="0" w:firstLine="0"/>
      </w:pPr>
    </w:p>
    <w:p w14:paraId="521BDEE3" w14:textId="77777777" w:rsidR="00A52365" w:rsidRDefault="007F2158">
      <w:pPr>
        <w:pStyle w:val="Boldheading"/>
      </w:pPr>
      <w:r>
        <w:t>1. Word C</w:t>
      </w:r>
      <w:r w:rsidR="00A52365">
        <w:t>ount</w:t>
      </w:r>
    </w:p>
    <w:p w14:paraId="124290BF" w14:textId="77777777" w:rsidR="00A52365" w:rsidRDefault="00A52365">
      <w:pPr>
        <w:pStyle w:val="Text"/>
      </w:pPr>
      <w:r>
        <w:t xml:space="preserve">Write a program </w:t>
      </w:r>
      <w:r>
        <w:rPr>
          <w:rFonts w:ascii="Courier New" w:hAnsi="Courier New"/>
          <w:b/>
          <w:sz w:val="20"/>
        </w:rPr>
        <w:t>WordCount</w:t>
      </w:r>
      <w:r>
        <w:t xml:space="preserve"> that reads a file and reports how many lines, words, and characters appear in it. Suppose, for example, that the file </w:t>
      </w:r>
      <w:r>
        <w:rPr>
          <w:rFonts w:ascii="Courier New" w:hAnsi="Courier New"/>
          <w:b/>
          <w:sz w:val="20"/>
        </w:rPr>
        <w:t>lear.txt</w:t>
      </w:r>
      <w:r>
        <w:t xml:space="preserve"> contains the following passage from Shakespeare’s </w:t>
      </w:r>
      <w:r>
        <w:rPr>
          <w:i/>
        </w:rPr>
        <w:t>King Lear</w:t>
      </w:r>
      <w:r>
        <w:t>:</w:t>
      </w:r>
    </w:p>
    <w:p w14:paraId="1EB7A08B" w14:textId="77777777" w:rsidR="00A52365" w:rsidRDefault="00A52365">
      <w:pPr>
        <w:pStyle w:val="BSingle"/>
        <w:rPr>
          <w:sz w:val="16"/>
          <w:szCs w:val="16"/>
        </w:rPr>
      </w:pPr>
    </w:p>
    <w:p w14:paraId="0596ADF8" w14:textId="77777777" w:rsidR="00A52365" w:rsidRDefault="00A52365">
      <w:pPr>
        <w:pStyle w:val="Filetext"/>
        <w:rPr>
          <w:rFonts w:ascii="Courier New" w:hAnsi="Courier New"/>
          <w:b/>
        </w:rPr>
      </w:pPr>
      <w:r>
        <w:rPr>
          <w:rFonts w:ascii="Courier New" w:hAnsi="Courier New"/>
          <w:b/>
        </w:rPr>
        <w:t>Poor naked wretches, wheresoe'er you are,</w:t>
      </w:r>
    </w:p>
    <w:p w14:paraId="009CC2C9" w14:textId="77777777" w:rsidR="00A52365" w:rsidRDefault="00A52365">
      <w:pPr>
        <w:pStyle w:val="Filetext"/>
        <w:rPr>
          <w:rFonts w:ascii="Courier New" w:hAnsi="Courier New"/>
          <w:b/>
        </w:rPr>
      </w:pPr>
      <w:r>
        <w:rPr>
          <w:rFonts w:ascii="Courier New" w:hAnsi="Courier New"/>
          <w:b/>
        </w:rPr>
        <w:t>That bide the pelting of this pitiless storm,</w:t>
      </w:r>
    </w:p>
    <w:p w14:paraId="18E95BA2" w14:textId="77777777" w:rsidR="00A52365" w:rsidRDefault="00A52365">
      <w:pPr>
        <w:pStyle w:val="Filetext"/>
        <w:rPr>
          <w:rFonts w:ascii="Courier New" w:hAnsi="Courier New"/>
          <w:b/>
        </w:rPr>
      </w:pPr>
      <w:r>
        <w:rPr>
          <w:rFonts w:ascii="Courier New" w:hAnsi="Courier New"/>
          <w:b/>
        </w:rPr>
        <w:t>How shall your houseless heads and unfed sides,</w:t>
      </w:r>
    </w:p>
    <w:p w14:paraId="4B6D1BAF" w14:textId="77777777" w:rsidR="00A52365" w:rsidRDefault="00A52365">
      <w:pPr>
        <w:pStyle w:val="Filetext"/>
        <w:rPr>
          <w:rFonts w:ascii="Courier New" w:hAnsi="Courier New"/>
          <w:b/>
        </w:rPr>
      </w:pPr>
      <w:r>
        <w:rPr>
          <w:rFonts w:ascii="Courier New" w:hAnsi="Courier New"/>
          <w:b/>
        </w:rPr>
        <w:t>Your loop'd and window'd raggedness, defend you</w:t>
      </w:r>
    </w:p>
    <w:p w14:paraId="33CBF901" w14:textId="77777777" w:rsidR="00A52365" w:rsidRDefault="00A52365">
      <w:pPr>
        <w:pStyle w:val="Filetext"/>
        <w:rPr>
          <w:rFonts w:ascii="Courier New" w:hAnsi="Courier New"/>
          <w:b/>
        </w:rPr>
      </w:pPr>
      <w:r>
        <w:rPr>
          <w:rFonts w:ascii="Courier New" w:hAnsi="Courier New"/>
          <w:b/>
        </w:rPr>
        <w:t>From seasons such as these?  O, I have ta'en</w:t>
      </w:r>
    </w:p>
    <w:p w14:paraId="331C773A" w14:textId="77777777" w:rsidR="00A52365" w:rsidRDefault="00A52365">
      <w:pPr>
        <w:pStyle w:val="Filetext"/>
        <w:rPr>
          <w:rFonts w:ascii="Courier New" w:hAnsi="Courier New"/>
          <w:b/>
        </w:rPr>
      </w:pPr>
      <w:r>
        <w:rPr>
          <w:rFonts w:ascii="Courier New" w:hAnsi="Courier New"/>
          <w:b/>
        </w:rPr>
        <w:t>Too little care of this!</w:t>
      </w:r>
    </w:p>
    <w:p w14:paraId="6616BA12" w14:textId="77777777" w:rsidR="00A52365" w:rsidRDefault="00A52365">
      <w:pPr>
        <w:pStyle w:val="ESingle"/>
        <w:rPr>
          <w:sz w:val="16"/>
          <w:szCs w:val="16"/>
        </w:rPr>
      </w:pPr>
    </w:p>
    <w:p w14:paraId="10ED21C1" w14:textId="77777777" w:rsidR="00A52365" w:rsidRDefault="00A52365">
      <w:pPr>
        <w:pStyle w:val="Text"/>
      </w:pPr>
      <w:r>
        <w:t>Given this file, your program should be able to generate the following sample run:</w:t>
      </w:r>
    </w:p>
    <w:p w14:paraId="74349B16" w14:textId="77777777" w:rsidR="00A52365" w:rsidRDefault="00A52365">
      <w:pPr>
        <w:pStyle w:val="Text"/>
        <w:rPr>
          <w:sz w:val="16"/>
          <w:szCs w:val="16"/>
        </w:rPr>
      </w:pPr>
    </w:p>
    <w:p w14:paraId="212EA11E" w14:textId="77777777" w:rsidR="00A52365" w:rsidRDefault="00786CD7">
      <w:pPr>
        <w:pStyle w:val="Picture"/>
      </w:pPr>
      <w:r>
        <w:drawing>
          <wp:inline distT="0" distB="0" distL="0" distR="0" wp14:anchorId="11133140" wp14:editId="28550C57">
            <wp:extent cx="3581400" cy="184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39281" t="47250" r="30281" b="32001"/>
                    <a:stretch>
                      <a:fillRect/>
                    </a:stretch>
                  </pic:blipFill>
                  <pic:spPr bwMode="auto">
                    <a:xfrm>
                      <a:off x="0" y="0"/>
                      <a:ext cx="3581400" cy="1841500"/>
                    </a:xfrm>
                    <a:prstGeom prst="rect">
                      <a:avLst/>
                    </a:prstGeom>
                    <a:noFill/>
                    <a:ln>
                      <a:noFill/>
                    </a:ln>
                  </pic:spPr>
                </pic:pic>
              </a:graphicData>
            </a:graphic>
          </wp:inline>
        </w:drawing>
      </w:r>
    </w:p>
    <w:p w14:paraId="14E7B4C6" w14:textId="77777777" w:rsidR="00A52365" w:rsidRDefault="00A52365">
      <w:pPr>
        <w:pStyle w:val="XSep"/>
        <w:rPr>
          <w:noProof/>
          <w:color w:val="auto"/>
        </w:rPr>
      </w:pPr>
    </w:p>
    <w:p w14:paraId="180EBE3D" w14:textId="77777777" w:rsidR="00A52365" w:rsidRDefault="00A52365">
      <w:pPr>
        <w:pStyle w:val="XSep"/>
        <w:rPr>
          <w:sz w:val="16"/>
          <w:szCs w:val="16"/>
        </w:rPr>
      </w:pPr>
    </w:p>
    <w:p w14:paraId="08A4E761" w14:textId="77777777" w:rsidR="00A52365" w:rsidRDefault="00A52365">
      <w:pPr>
        <w:pStyle w:val="Text"/>
      </w:pPr>
      <w:r>
        <w:t xml:space="preserve">For the purposes of this program, a word consists of a consecutive sequence of letters and/or digits, which you can test using the static method </w:t>
      </w:r>
      <w:r>
        <w:rPr>
          <w:rFonts w:ascii="Courier New" w:hAnsi="Courier New"/>
          <w:b/>
          <w:sz w:val="20"/>
        </w:rPr>
        <w:t>Character.isLetterOrDigit</w:t>
      </w:r>
      <w:r>
        <w:t>.  Also, you should not count the characters that mark the end of a line, which will have different values depending on the type of computer.</w:t>
      </w:r>
    </w:p>
    <w:p w14:paraId="394D3713" w14:textId="77777777" w:rsidR="00A52365" w:rsidRDefault="00A52365">
      <w:pPr>
        <w:pStyle w:val="Separator"/>
      </w:pPr>
    </w:p>
    <w:p w14:paraId="6246AEA4" w14:textId="77777777" w:rsidR="00A52365" w:rsidRDefault="007F2158">
      <w:pPr>
        <w:pStyle w:val="Boldheading"/>
      </w:pPr>
      <w:r>
        <w:t>2</w:t>
      </w:r>
      <w:r w:rsidR="00A52365">
        <w:t xml:space="preserve">.  </w:t>
      </w:r>
      <w:r>
        <w:t>How Unique!</w:t>
      </w:r>
    </w:p>
    <w:p w14:paraId="4CA6A225" w14:textId="77777777" w:rsidR="00A52365" w:rsidRDefault="00A52365">
      <w:pPr>
        <w:jc w:val="both"/>
      </w:pPr>
      <w:r>
        <w:t xml:space="preserve">Write a program that asks the user for a list of names (one per line) until the user enters a blank line (i.e., just hits return when asked for a name).  At that point the program should print out the list of names entered, where each name is listed only once (i.e., uniquely) no matter how many times the user entered the name in the program.  You may find that using an </w:t>
      </w:r>
      <w:r>
        <w:rPr>
          <w:rFonts w:ascii="Courier New" w:hAnsi="Courier New" w:cs="Courier New"/>
          <w:b/>
          <w:sz w:val="20"/>
        </w:rPr>
        <w:t>ArrayList</w:t>
      </w:r>
      <w:r>
        <w:t xml:space="preserve"> to keep track of the names entered by user may greatly simplify this problem.</w:t>
      </w:r>
    </w:p>
    <w:p w14:paraId="2FA733BE" w14:textId="77777777" w:rsidR="00A52365" w:rsidRDefault="00A52365"/>
    <w:p w14:paraId="3C78D2BF" w14:textId="77777777" w:rsidR="007F2158" w:rsidRDefault="007F2158"/>
    <w:p w14:paraId="0239B13F" w14:textId="77777777" w:rsidR="007F2158" w:rsidRDefault="007F2158"/>
    <w:p w14:paraId="7A5178C7" w14:textId="77777777" w:rsidR="007F2158" w:rsidRDefault="007F2158"/>
    <w:p w14:paraId="229361A8" w14:textId="77777777" w:rsidR="007F2158" w:rsidRDefault="007F2158"/>
    <w:p w14:paraId="0B164213" w14:textId="77777777" w:rsidR="00A52365" w:rsidRDefault="00A52365">
      <w:pPr>
        <w:jc w:val="both"/>
      </w:pPr>
      <w:r>
        <w:lastRenderedPageBreak/>
        <w:t>A sample run of this program is shown below.</w:t>
      </w:r>
    </w:p>
    <w:p w14:paraId="6FF196C9" w14:textId="77777777" w:rsidR="00A52365" w:rsidRDefault="00A52365"/>
    <w:p w14:paraId="22328C97" w14:textId="77777777" w:rsidR="00A52365" w:rsidRDefault="00786CD7">
      <w:pPr>
        <w:pStyle w:val="XSep"/>
        <w:jc w:val="center"/>
      </w:pPr>
      <w:r>
        <w:rPr>
          <w:noProof/>
        </w:rPr>
        <w:drawing>
          <wp:inline distT="0" distB="0" distL="0" distR="0" wp14:anchorId="61C71FE6" wp14:editId="2F1FA089">
            <wp:extent cx="32893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33093" t="28751" r="33563" b="30750"/>
                    <a:stretch>
                      <a:fillRect/>
                    </a:stretch>
                  </pic:blipFill>
                  <pic:spPr bwMode="auto">
                    <a:xfrm>
                      <a:off x="0" y="0"/>
                      <a:ext cx="3289300" cy="2971800"/>
                    </a:xfrm>
                    <a:prstGeom prst="rect">
                      <a:avLst/>
                    </a:prstGeom>
                    <a:noFill/>
                    <a:ln>
                      <a:noFill/>
                    </a:ln>
                  </pic:spPr>
                </pic:pic>
              </a:graphicData>
            </a:graphic>
          </wp:inline>
        </w:drawing>
      </w:r>
    </w:p>
    <w:p w14:paraId="0848422B" w14:textId="77777777" w:rsidR="007F2158" w:rsidRDefault="00786CD7">
      <w:pPr>
        <w:pStyle w:val="XSep"/>
        <w:jc w:val="center"/>
      </w:pPr>
      <w:r>
        <w:rPr>
          <w:noProof/>
        </w:rPr>
        <mc:AlternateContent>
          <mc:Choice Requires="wps">
            <w:drawing>
              <wp:anchor distT="0" distB="0" distL="114300" distR="114300" simplePos="0" relativeHeight="251659264" behindDoc="0" locked="0" layoutInCell="1" allowOverlap="1" wp14:anchorId="6B5E6369" wp14:editId="1F18A377">
                <wp:simplePos x="0" y="0"/>
                <wp:positionH relativeFrom="column">
                  <wp:posOffset>-139700</wp:posOffset>
                </wp:positionH>
                <wp:positionV relativeFrom="paragraph">
                  <wp:posOffset>67310</wp:posOffset>
                </wp:positionV>
                <wp:extent cx="5867400" cy="4267200"/>
                <wp:effectExtent l="0" t="0" r="0" b="0"/>
                <wp:wrapNone/>
                <wp:docPr id="1" name="Rectangle 1"/>
                <wp:cNvGraphicFramePr/>
                <a:graphic xmlns:a="http://schemas.openxmlformats.org/drawingml/2006/main">
                  <a:graphicData uri="http://schemas.microsoft.com/office/word/2010/wordprocessingShape">
                    <wps:wsp>
                      <wps:cNvSpPr/>
                      <wps:spPr>
                        <a:xfrm>
                          <a:off x="0" y="0"/>
                          <a:ext cx="5867400" cy="426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F9436" id="Rectangle 1" o:spid="_x0000_s1026" style="position:absolute;margin-left:-11pt;margin-top:5.3pt;width:462pt;height:3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" fillcolor="white [3212]" stroked="f" strokeweight="1pt"/>
            </w:pict>
          </mc:Fallback>
        </mc:AlternateContent>
      </w:r>
    </w:p>
    <w:p w14:paraId="571F1FC5" w14:textId="77777777" w:rsidR="007F2158" w:rsidRPr="007F2158" w:rsidRDefault="007F2158" w:rsidP="007F2158">
      <w:pPr>
        <w:autoSpaceDE w:val="0"/>
        <w:autoSpaceDN w:val="0"/>
        <w:adjustRightInd w:val="0"/>
        <w:rPr>
          <w:rFonts w:cs="Times"/>
          <w:b/>
          <w:bCs/>
          <w:szCs w:val="24"/>
        </w:rPr>
      </w:pPr>
      <w:r>
        <w:rPr>
          <w:rFonts w:cs="Times"/>
          <w:b/>
          <w:bCs/>
          <w:szCs w:val="24"/>
        </w:rPr>
        <w:t>3</w:t>
      </w:r>
      <w:r w:rsidRPr="007F2158">
        <w:rPr>
          <w:rFonts w:cs="Times"/>
          <w:b/>
          <w:bCs/>
          <w:szCs w:val="24"/>
        </w:rPr>
        <w:t xml:space="preserve">. </w:t>
      </w:r>
      <w:r>
        <w:rPr>
          <w:rFonts w:cs="Times"/>
          <w:b/>
          <w:bCs/>
          <w:szCs w:val="24"/>
        </w:rPr>
        <w:t>A Christmas Carol</w:t>
      </w:r>
    </w:p>
    <w:p w14:paraId="6012B297" w14:textId="77777777" w:rsidR="007F2158" w:rsidRDefault="007F2158" w:rsidP="007F2158">
      <w:pPr>
        <w:autoSpaceDE w:val="0"/>
        <w:autoSpaceDN w:val="0"/>
        <w:adjustRightInd w:val="0"/>
        <w:rPr>
          <w:rFonts w:cs="Times"/>
          <w:szCs w:val="24"/>
        </w:rPr>
      </w:pPr>
      <w:r w:rsidRPr="007F2158">
        <w:rPr>
          <w:rFonts w:cs="Times"/>
          <w:szCs w:val="24"/>
        </w:rPr>
        <w:t xml:space="preserve">Using the </w:t>
      </w:r>
      <w:r w:rsidRPr="007F2158">
        <w:rPr>
          <w:rFonts w:ascii="Courier New" w:hAnsi="Courier New" w:cs="Courier New"/>
          <w:b/>
          <w:bCs/>
          <w:sz w:val="20"/>
        </w:rPr>
        <w:t>Student</w:t>
      </w:r>
      <w:r w:rsidRPr="007F2158">
        <w:rPr>
          <w:rFonts w:cs="Times"/>
          <w:b/>
          <w:bCs/>
          <w:szCs w:val="24"/>
        </w:rPr>
        <w:t xml:space="preserve"> </w:t>
      </w:r>
      <w:r w:rsidRPr="007F2158">
        <w:rPr>
          <w:rFonts w:cs="Times"/>
          <w:szCs w:val="24"/>
        </w:rPr>
        <w:t xml:space="preserve">class from Chapter 6 </w:t>
      </w:r>
      <w:r>
        <w:rPr>
          <w:rFonts w:cs="Times"/>
          <w:szCs w:val="24"/>
        </w:rPr>
        <w:t xml:space="preserve">as an example, write a class </w:t>
      </w:r>
      <w:r w:rsidRPr="007F2158">
        <w:rPr>
          <w:rFonts w:cs="Times"/>
          <w:szCs w:val="24"/>
        </w:rPr>
        <w:t xml:space="preserve">definition for a class called </w:t>
      </w:r>
      <w:r w:rsidRPr="007F2158">
        <w:rPr>
          <w:rFonts w:ascii="Courier New" w:hAnsi="Courier New" w:cs="Courier New"/>
          <w:b/>
          <w:bCs/>
          <w:sz w:val="20"/>
        </w:rPr>
        <w:t>Employee</w:t>
      </w:r>
      <w:r w:rsidRPr="007F2158">
        <w:rPr>
          <w:rFonts w:cs="Times"/>
          <w:szCs w:val="24"/>
        </w:rPr>
        <w:t>, which keeps track of the following information:</w:t>
      </w:r>
    </w:p>
    <w:p w14:paraId="485A2585" w14:textId="77777777" w:rsidR="007F2158" w:rsidRPr="007F2158" w:rsidRDefault="007F2158" w:rsidP="007F2158">
      <w:pPr>
        <w:autoSpaceDE w:val="0"/>
        <w:autoSpaceDN w:val="0"/>
        <w:adjustRightInd w:val="0"/>
        <w:rPr>
          <w:rFonts w:cs="Times"/>
          <w:szCs w:val="24"/>
        </w:rPr>
      </w:pPr>
    </w:p>
    <w:p w14:paraId="455E30EA" w14:textId="77777777" w:rsidR="007F2158" w:rsidRDefault="007F2158" w:rsidP="007F2158">
      <w:pPr>
        <w:numPr>
          <w:ilvl w:val="0"/>
          <w:numId w:val="1"/>
        </w:numPr>
        <w:autoSpaceDE w:val="0"/>
        <w:autoSpaceDN w:val="0"/>
        <w:adjustRightInd w:val="0"/>
        <w:rPr>
          <w:rFonts w:cs="Times"/>
          <w:szCs w:val="24"/>
        </w:rPr>
      </w:pPr>
      <w:r w:rsidRPr="007F2158">
        <w:rPr>
          <w:rFonts w:cs="Times"/>
          <w:szCs w:val="24"/>
        </w:rPr>
        <w:t>The name of the employee</w:t>
      </w:r>
    </w:p>
    <w:p w14:paraId="4987536E" w14:textId="77777777" w:rsidR="007F2158" w:rsidRDefault="007F2158" w:rsidP="007F2158">
      <w:pPr>
        <w:numPr>
          <w:ilvl w:val="0"/>
          <w:numId w:val="1"/>
        </w:numPr>
        <w:autoSpaceDE w:val="0"/>
        <w:autoSpaceDN w:val="0"/>
        <w:adjustRightInd w:val="0"/>
        <w:rPr>
          <w:rFonts w:cs="Times"/>
          <w:szCs w:val="24"/>
        </w:rPr>
      </w:pPr>
      <w:r w:rsidRPr="007F2158">
        <w:rPr>
          <w:rFonts w:cs="Times"/>
          <w:szCs w:val="24"/>
        </w:rPr>
        <w:t>The employee’s nine-digit tax id number</w:t>
      </w:r>
    </w:p>
    <w:p w14:paraId="6798754E" w14:textId="77777777" w:rsidR="007F2158" w:rsidRDefault="007F2158" w:rsidP="007F2158">
      <w:pPr>
        <w:numPr>
          <w:ilvl w:val="0"/>
          <w:numId w:val="1"/>
        </w:numPr>
        <w:autoSpaceDE w:val="0"/>
        <w:autoSpaceDN w:val="0"/>
        <w:adjustRightInd w:val="0"/>
        <w:rPr>
          <w:rFonts w:cs="Times"/>
          <w:szCs w:val="24"/>
        </w:rPr>
      </w:pPr>
      <w:r w:rsidRPr="007F2158">
        <w:rPr>
          <w:rFonts w:cs="Times"/>
          <w:szCs w:val="24"/>
        </w:rPr>
        <w:t>The employee’s job title</w:t>
      </w:r>
    </w:p>
    <w:p w14:paraId="5ED92313" w14:textId="77777777" w:rsidR="007F2158" w:rsidRDefault="007F2158" w:rsidP="007F2158">
      <w:pPr>
        <w:numPr>
          <w:ilvl w:val="0"/>
          <w:numId w:val="1"/>
        </w:numPr>
        <w:autoSpaceDE w:val="0"/>
        <w:autoSpaceDN w:val="0"/>
        <w:adjustRightInd w:val="0"/>
        <w:rPr>
          <w:rFonts w:cs="Times"/>
          <w:szCs w:val="24"/>
        </w:rPr>
      </w:pPr>
      <w:r w:rsidRPr="007F2158">
        <w:rPr>
          <w:rFonts w:cs="Times"/>
          <w:szCs w:val="24"/>
        </w:rPr>
        <w:t>A flag indicating whether the employee is still active</w:t>
      </w:r>
    </w:p>
    <w:p w14:paraId="4B2385C4" w14:textId="77777777" w:rsidR="007F2158" w:rsidRDefault="007F2158" w:rsidP="007F2158">
      <w:pPr>
        <w:numPr>
          <w:ilvl w:val="0"/>
          <w:numId w:val="1"/>
        </w:numPr>
        <w:autoSpaceDE w:val="0"/>
        <w:autoSpaceDN w:val="0"/>
        <w:adjustRightInd w:val="0"/>
        <w:rPr>
          <w:rFonts w:cs="Times"/>
          <w:szCs w:val="24"/>
        </w:rPr>
      </w:pPr>
      <w:r w:rsidRPr="007F2158">
        <w:rPr>
          <w:rFonts w:cs="Times"/>
          <w:szCs w:val="24"/>
        </w:rPr>
        <w:t>The employee’s annual salary</w:t>
      </w:r>
    </w:p>
    <w:p w14:paraId="2CCF7F54" w14:textId="77777777" w:rsidR="007F2158" w:rsidRPr="007F2158" w:rsidRDefault="007F2158" w:rsidP="007F2158">
      <w:pPr>
        <w:autoSpaceDE w:val="0"/>
        <w:autoSpaceDN w:val="0"/>
        <w:adjustRightInd w:val="0"/>
        <w:ind w:left="720"/>
        <w:rPr>
          <w:rFonts w:cs="Times"/>
          <w:szCs w:val="24"/>
        </w:rPr>
      </w:pPr>
    </w:p>
    <w:p w14:paraId="2F548C2A" w14:textId="77777777" w:rsidR="007F2158" w:rsidRDefault="007F2158" w:rsidP="007F2158">
      <w:pPr>
        <w:autoSpaceDE w:val="0"/>
        <w:autoSpaceDN w:val="0"/>
        <w:adjustRightInd w:val="0"/>
        <w:rPr>
          <w:rFonts w:cs="Times"/>
          <w:szCs w:val="24"/>
        </w:rPr>
      </w:pPr>
      <w:r w:rsidRPr="007F2158">
        <w:rPr>
          <w:rFonts w:cs="Times"/>
          <w:szCs w:val="24"/>
        </w:rPr>
        <w:t>The first two fields should be set as part of the constructor</w:t>
      </w:r>
      <w:r>
        <w:rPr>
          <w:rFonts w:cs="Times"/>
          <w:szCs w:val="24"/>
        </w:rPr>
        <w:t xml:space="preserve">, and it should not be possible </w:t>
      </w:r>
      <w:r w:rsidRPr="007F2158">
        <w:rPr>
          <w:rFonts w:cs="Times"/>
          <w:szCs w:val="24"/>
        </w:rPr>
        <w:t>for the client to change these values after that. For the othe</w:t>
      </w:r>
      <w:r>
        <w:rPr>
          <w:rFonts w:cs="Times"/>
          <w:szCs w:val="24"/>
        </w:rPr>
        <w:t xml:space="preserve">r fields, your class definition </w:t>
      </w:r>
      <w:r w:rsidRPr="007F2158">
        <w:rPr>
          <w:rFonts w:cs="Times"/>
          <w:szCs w:val="24"/>
        </w:rPr>
        <w:t>should provide getters and setters that manipulate those fields. Once you have made this definition, write the code necessary to initialize the following</w:t>
      </w:r>
      <w:r>
        <w:rPr>
          <w:rFonts w:cs="Times"/>
          <w:szCs w:val="24"/>
        </w:rPr>
        <w:t xml:space="preserve"> </w:t>
      </w:r>
      <w:r w:rsidRPr="007F2158">
        <w:rPr>
          <w:rFonts w:ascii="Courier New" w:hAnsi="Courier New" w:cs="Courier New"/>
          <w:b/>
          <w:bCs/>
          <w:sz w:val="20"/>
        </w:rPr>
        <w:t>Employee</w:t>
      </w:r>
      <w:r>
        <w:rPr>
          <w:rFonts w:cs="Times"/>
          <w:szCs w:val="24"/>
        </w:rPr>
        <w:t xml:space="preserve"> objects:</w:t>
      </w:r>
    </w:p>
    <w:p w14:paraId="5991E825" w14:textId="77777777" w:rsidR="007F2158" w:rsidRDefault="007F2158" w:rsidP="007F2158">
      <w:pPr>
        <w:autoSpaceDE w:val="0"/>
        <w:autoSpaceDN w:val="0"/>
        <w:adjustRightInd w:val="0"/>
        <w:rPr>
          <w:rFonts w:cs="Times"/>
          <w:szCs w:val="24"/>
        </w:rPr>
      </w:pPr>
    </w:p>
    <w:tbl>
      <w:tblPr>
        <w:tblW w:w="0" w:type="auto"/>
        <w:tblLook w:val="04A0" w:firstRow="1" w:lastRow="0" w:firstColumn="1" w:lastColumn="0" w:noHBand="0" w:noVBand="1"/>
      </w:tblPr>
      <w:tblGrid>
        <w:gridCol w:w="2880"/>
        <w:gridCol w:w="2880"/>
        <w:gridCol w:w="2880"/>
      </w:tblGrid>
      <w:tr w:rsidR="007F2158" w14:paraId="0E1863DC" w14:textId="77777777" w:rsidTr="005514A2">
        <w:tc>
          <w:tcPr>
            <w:tcW w:w="2952" w:type="dxa"/>
            <w:shd w:val="clear" w:color="auto" w:fill="auto"/>
          </w:tcPr>
          <w:p w14:paraId="4D83B8D2" w14:textId="77777777" w:rsidR="007F2158" w:rsidRPr="005514A2" w:rsidRDefault="007F2158" w:rsidP="005514A2">
            <w:pPr>
              <w:autoSpaceDE w:val="0"/>
              <w:autoSpaceDN w:val="0"/>
              <w:adjustRightInd w:val="0"/>
              <w:rPr>
                <w:rFonts w:ascii="Courier New" w:hAnsi="Courier New" w:cs="Courier New"/>
                <w:b/>
                <w:sz w:val="20"/>
              </w:rPr>
            </w:pPr>
            <w:r w:rsidRPr="005514A2">
              <w:rPr>
                <w:rFonts w:ascii="Courier New" w:hAnsi="Courier New" w:cs="Courier New"/>
                <w:b/>
                <w:sz w:val="20"/>
              </w:rPr>
              <w:t>ceo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tblGrid>
            <w:tr w:rsidR="007F2158" w14:paraId="70397591" w14:textId="77777777" w:rsidTr="005514A2">
              <w:tc>
                <w:tcPr>
                  <w:tcW w:w="2721" w:type="dxa"/>
                  <w:shd w:val="clear" w:color="auto" w:fill="auto"/>
                </w:tcPr>
                <w:p w14:paraId="515620E9" w14:textId="77777777" w:rsidR="007F2158" w:rsidRPr="005514A2" w:rsidRDefault="007F2158" w:rsidP="005514A2">
                  <w:pPr>
                    <w:autoSpaceDE w:val="0"/>
                    <w:autoSpaceDN w:val="0"/>
                    <w:adjustRightInd w:val="0"/>
                    <w:jc w:val="center"/>
                    <w:rPr>
                      <w:rFonts w:ascii="Courier New" w:hAnsi="Courier New" w:cs="Courier New"/>
                      <w:b/>
                      <w:sz w:val="20"/>
                    </w:rPr>
                  </w:pPr>
                  <w:r w:rsidRPr="005514A2">
                    <w:rPr>
                      <w:rFonts w:ascii="Courier New" w:hAnsi="Courier New" w:cs="Courier New"/>
                      <w:b/>
                      <w:bCs/>
                      <w:sz w:val="20"/>
                    </w:rPr>
                    <w:t>Ebenezer Scrooge</w:t>
                  </w:r>
                </w:p>
              </w:tc>
            </w:tr>
            <w:tr w:rsidR="007F2158" w14:paraId="6D4E4D74" w14:textId="77777777" w:rsidTr="005514A2">
              <w:tc>
                <w:tcPr>
                  <w:tcW w:w="2721" w:type="dxa"/>
                  <w:shd w:val="clear" w:color="auto" w:fill="auto"/>
                </w:tcPr>
                <w:p w14:paraId="67601D3B" w14:textId="77777777" w:rsidR="007F2158" w:rsidRPr="005514A2" w:rsidRDefault="007F2158" w:rsidP="005514A2">
                  <w:pPr>
                    <w:autoSpaceDE w:val="0"/>
                    <w:autoSpaceDN w:val="0"/>
                    <w:adjustRightInd w:val="0"/>
                    <w:jc w:val="center"/>
                    <w:rPr>
                      <w:rFonts w:ascii="Courier New" w:hAnsi="Courier New" w:cs="Courier New"/>
                      <w:b/>
                      <w:sz w:val="20"/>
                    </w:rPr>
                  </w:pPr>
                  <w:r w:rsidRPr="005514A2">
                    <w:rPr>
                      <w:rFonts w:ascii="Courier New" w:hAnsi="Courier New" w:cs="Courier New"/>
                      <w:b/>
                      <w:bCs/>
                      <w:sz w:val="20"/>
                    </w:rPr>
                    <w:t>161803399</w:t>
                  </w:r>
                </w:p>
              </w:tc>
            </w:tr>
            <w:tr w:rsidR="007F2158" w14:paraId="07E9E000" w14:textId="77777777" w:rsidTr="005514A2">
              <w:tc>
                <w:tcPr>
                  <w:tcW w:w="2721" w:type="dxa"/>
                  <w:shd w:val="clear" w:color="auto" w:fill="auto"/>
                </w:tcPr>
                <w:p w14:paraId="6FFE3FFE" w14:textId="77777777" w:rsidR="007F2158" w:rsidRPr="005514A2" w:rsidRDefault="007F2158" w:rsidP="005514A2">
                  <w:pPr>
                    <w:autoSpaceDE w:val="0"/>
                    <w:autoSpaceDN w:val="0"/>
                    <w:adjustRightInd w:val="0"/>
                    <w:jc w:val="center"/>
                    <w:rPr>
                      <w:rFonts w:ascii="Courier New" w:hAnsi="Courier New" w:cs="Courier New"/>
                      <w:b/>
                      <w:sz w:val="20"/>
                    </w:rPr>
                  </w:pPr>
                  <w:r w:rsidRPr="005514A2">
                    <w:rPr>
                      <w:rFonts w:ascii="Courier New" w:hAnsi="Courier New" w:cs="Courier New"/>
                      <w:b/>
                      <w:sz w:val="20"/>
                    </w:rPr>
                    <w:t>CEO</w:t>
                  </w:r>
                </w:p>
              </w:tc>
            </w:tr>
            <w:tr w:rsidR="007F2158" w14:paraId="4FCB1DF6" w14:textId="77777777" w:rsidTr="005514A2">
              <w:tc>
                <w:tcPr>
                  <w:tcW w:w="2721" w:type="dxa"/>
                  <w:shd w:val="clear" w:color="auto" w:fill="auto"/>
                </w:tcPr>
                <w:p w14:paraId="324302B1" w14:textId="77777777" w:rsidR="007F2158" w:rsidRPr="005514A2" w:rsidRDefault="007F2158" w:rsidP="005514A2">
                  <w:pPr>
                    <w:autoSpaceDE w:val="0"/>
                    <w:autoSpaceDN w:val="0"/>
                    <w:adjustRightInd w:val="0"/>
                    <w:jc w:val="center"/>
                    <w:rPr>
                      <w:rFonts w:ascii="Courier New" w:hAnsi="Courier New" w:cs="Courier New"/>
                      <w:i/>
                      <w:sz w:val="20"/>
                    </w:rPr>
                  </w:pPr>
                  <w:r w:rsidRPr="005514A2">
                    <w:rPr>
                      <w:rFonts w:ascii="Courier New" w:hAnsi="Courier New" w:cs="Courier New"/>
                      <w:i/>
                      <w:sz w:val="20"/>
                    </w:rPr>
                    <w:t>active</w:t>
                  </w:r>
                </w:p>
              </w:tc>
            </w:tr>
            <w:tr w:rsidR="007F2158" w14:paraId="1B7BBF91" w14:textId="77777777" w:rsidTr="005514A2">
              <w:tc>
                <w:tcPr>
                  <w:tcW w:w="2721" w:type="dxa"/>
                  <w:shd w:val="clear" w:color="auto" w:fill="auto"/>
                </w:tcPr>
                <w:p w14:paraId="3E494228" w14:textId="77777777" w:rsidR="007F2158" w:rsidRPr="005514A2" w:rsidRDefault="007F2158" w:rsidP="005514A2">
                  <w:pPr>
                    <w:autoSpaceDE w:val="0"/>
                    <w:autoSpaceDN w:val="0"/>
                    <w:adjustRightInd w:val="0"/>
                    <w:jc w:val="center"/>
                    <w:rPr>
                      <w:rFonts w:ascii="Courier New" w:hAnsi="Courier New" w:cs="Courier New"/>
                      <w:b/>
                      <w:sz w:val="20"/>
                    </w:rPr>
                  </w:pPr>
                  <w:r w:rsidRPr="005514A2">
                    <w:rPr>
                      <w:rFonts w:ascii="Courier New" w:hAnsi="Courier New" w:cs="Courier New"/>
                      <w:b/>
                      <w:sz w:val="20"/>
                    </w:rPr>
                    <w:t>£1000</w:t>
                  </w:r>
                </w:p>
              </w:tc>
            </w:tr>
          </w:tbl>
          <w:p w14:paraId="7570D8A4" w14:textId="77777777" w:rsidR="007F2158" w:rsidRDefault="007F2158" w:rsidP="005514A2">
            <w:pPr>
              <w:autoSpaceDE w:val="0"/>
              <w:autoSpaceDN w:val="0"/>
              <w:adjustRightInd w:val="0"/>
            </w:pPr>
          </w:p>
        </w:tc>
        <w:tc>
          <w:tcPr>
            <w:tcW w:w="2952" w:type="dxa"/>
            <w:shd w:val="clear" w:color="auto" w:fill="auto"/>
          </w:tcPr>
          <w:p w14:paraId="053409E9" w14:textId="77777777" w:rsidR="007F2158" w:rsidRPr="005514A2" w:rsidRDefault="007F2158" w:rsidP="005514A2">
            <w:pPr>
              <w:autoSpaceDE w:val="0"/>
              <w:autoSpaceDN w:val="0"/>
              <w:adjustRightInd w:val="0"/>
              <w:rPr>
                <w:rFonts w:ascii="Courier New" w:hAnsi="Courier New" w:cs="Courier New"/>
                <w:b/>
                <w:sz w:val="20"/>
              </w:rPr>
            </w:pPr>
            <w:r w:rsidRPr="005514A2">
              <w:rPr>
                <w:rFonts w:ascii="Courier New" w:hAnsi="Courier New" w:cs="Courier New"/>
                <w:b/>
                <w:sz w:val="20"/>
              </w:rPr>
              <w:t>partner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tblGrid>
            <w:tr w:rsidR="007F2158" w14:paraId="45C1DD61" w14:textId="77777777" w:rsidTr="005514A2">
              <w:tc>
                <w:tcPr>
                  <w:tcW w:w="2721" w:type="dxa"/>
                  <w:shd w:val="clear" w:color="auto" w:fill="auto"/>
                </w:tcPr>
                <w:p w14:paraId="386CECB6" w14:textId="77777777" w:rsidR="007F2158" w:rsidRPr="005514A2" w:rsidRDefault="007F2158" w:rsidP="005514A2">
                  <w:pPr>
                    <w:autoSpaceDE w:val="0"/>
                    <w:autoSpaceDN w:val="0"/>
                    <w:adjustRightInd w:val="0"/>
                    <w:jc w:val="center"/>
                    <w:rPr>
                      <w:rFonts w:ascii="Courier New" w:hAnsi="Courier New" w:cs="Courier New"/>
                      <w:b/>
                      <w:sz w:val="20"/>
                    </w:rPr>
                  </w:pPr>
                  <w:r w:rsidRPr="005514A2">
                    <w:rPr>
                      <w:rFonts w:ascii="Courier New" w:hAnsi="Courier New" w:cs="Courier New"/>
                      <w:b/>
                      <w:bCs/>
                      <w:sz w:val="20"/>
                    </w:rPr>
                    <w:t>Jacob Marley</w:t>
                  </w:r>
                </w:p>
              </w:tc>
            </w:tr>
            <w:tr w:rsidR="007F2158" w14:paraId="4E72FD29" w14:textId="77777777" w:rsidTr="005514A2">
              <w:tc>
                <w:tcPr>
                  <w:tcW w:w="2721" w:type="dxa"/>
                  <w:shd w:val="clear" w:color="auto" w:fill="auto"/>
                </w:tcPr>
                <w:p w14:paraId="3956B538" w14:textId="77777777" w:rsidR="007F2158" w:rsidRPr="005514A2" w:rsidRDefault="007F2158" w:rsidP="005514A2">
                  <w:pPr>
                    <w:autoSpaceDE w:val="0"/>
                    <w:autoSpaceDN w:val="0"/>
                    <w:adjustRightInd w:val="0"/>
                    <w:jc w:val="center"/>
                    <w:rPr>
                      <w:rFonts w:ascii="Courier New" w:hAnsi="Courier New" w:cs="Courier New"/>
                      <w:b/>
                      <w:sz w:val="20"/>
                    </w:rPr>
                  </w:pPr>
                  <w:r w:rsidRPr="005514A2">
                    <w:rPr>
                      <w:rFonts w:ascii="Courier New" w:hAnsi="Courier New" w:cs="Courier New"/>
                      <w:b/>
                      <w:bCs/>
                      <w:sz w:val="20"/>
                    </w:rPr>
                    <w:t>271828182</w:t>
                  </w:r>
                </w:p>
              </w:tc>
            </w:tr>
            <w:tr w:rsidR="007F2158" w14:paraId="022870BB" w14:textId="77777777" w:rsidTr="005514A2">
              <w:tc>
                <w:tcPr>
                  <w:tcW w:w="2721" w:type="dxa"/>
                  <w:shd w:val="clear" w:color="auto" w:fill="auto"/>
                </w:tcPr>
                <w:p w14:paraId="2C66E33D" w14:textId="77777777" w:rsidR="007F2158" w:rsidRPr="005514A2" w:rsidRDefault="007F2158" w:rsidP="005514A2">
                  <w:pPr>
                    <w:autoSpaceDE w:val="0"/>
                    <w:autoSpaceDN w:val="0"/>
                    <w:adjustRightInd w:val="0"/>
                    <w:jc w:val="center"/>
                    <w:rPr>
                      <w:rFonts w:ascii="Courier New" w:hAnsi="Courier New" w:cs="Courier New"/>
                      <w:b/>
                      <w:sz w:val="20"/>
                    </w:rPr>
                  </w:pPr>
                  <w:r w:rsidRPr="005514A2">
                    <w:rPr>
                      <w:rFonts w:ascii="Courier New" w:hAnsi="Courier New" w:cs="Courier New"/>
                      <w:b/>
                      <w:sz w:val="20"/>
                    </w:rPr>
                    <w:t>Former Partner</w:t>
                  </w:r>
                </w:p>
              </w:tc>
            </w:tr>
            <w:tr w:rsidR="007F2158" w14:paraId="234BD61C" w14:textId="77777777" w:rsidTr="005514A2">
              <w:tc>
                <w:tcPr>
                  <w:tcW w:w="2721" w:type="dxa"/>
                  <w:shd w:val="clear" w:color="auto" w:fill="auto"/>
                </w:tcPr>
                <w:p w14:paraId="64797A0B" w14:textId="77777777" w:rsidR="007F2158" w:rsidRPr="005514A2" w:rsidRDefault="007F2158" w:rsidP="005514A2">
                  <w:pPr>
                    <w:autoSpaceDE w:val="0"/>
                    <w:autoSpaceDN w:val="0"/>
                    <w:adjustRightInd w:val="0"/>
                    <w:jc w:val="center"/>
                    <w:rPr>
                      <w:rFonts w:ascii="Courier New" w:hAnsi="Courier New" w:cs="Courier New"/>
                      <w:i/>
                      <w:sz w:val="20"/>
                    </w:rPr>
                  </w:pPr>
                  <w:r w:rsidRPr="005514A2">
                    <w:rPr>
                      <w:rFonts w:ascii="Courier New" w:hAnsi="Courier New" w:cs="Courier New"/>
                      <w:i/>
                      <w:sz w:val="20"/>
                    </w:rPr>
                    <w:t>inactive</w:t>
                  </w:r>
                </w:p>
              </w:tc>
            </w:tr>
            <w:tr w:rsidR="007F2158" w14:paraId="541157F6" w14:textId="77777777" w:rsidTr="005514A2">
              <w:tc>
                <w:tcPr>
                  <w:tcW w:w="2721" w:type="dxa"/>
                  <w:shd w:val="clear" w:color="auto" w:fill="auto"/>
                </w:tcPr>
                <w:p w14:paraId="2F61C00C" w14:textId="77777777" w:rsidR="007F2158" w:rsidRPr="005514A2" w:rsidRDefault="007F2158" w:rsidP="005514A2">
                  <w:pPr>
                    <w:autoSpaceDE w:val="0"/>
                    <w:autoSpaceDN w:val="0"/>
                    <w:adjustRightInd w:val="0"/>
                    <w:jc w:val="center"/>
                    <w:rPr>
                      <w:rFonts w:ascii="Courier New" w:hAnsi="Courier New" w:cs="Courier New"/>
                      <w:b/>
                      <w:sz w:val="20"/>
                    </w:rPr>
                  </w:pPr>
                  <w:r w:rsidRPr="005514A2">
                    <w:rPr>
                      <w:rFonts w:ascii="Courier New" w:hAnsi="Courier New" w:cs="Courier New"/>
                      <w:b/>
                      <w:sz w:val="20"/>
                    </w:rPr>
                    <w:t>£0</w:t>
                  </w:r>
                </w:p>
              </w:tc>
            </w:tr>
          </w:tbl>
          <w:p w14:paraId="38685CC6" w14:textId="77777777" w:rsidR="007F2158" w:rsidRDefault="007F2158" w:rsidP="005514A2">
            <w:pPr>
              <w:autoSpaceDE w:val="0"/>
              <w:autoSpaceDN w:val="0"/>
              <w:adjustRightInd w:val="0"/>
            </w:pPr>
          </w:p>
        </w:tc>
        <w:tc>
          <w:tcPr>
            <w:tcW w:w="2952" w:type="dxa"/>
            <w:shd w:val="clear" w:color="auto" w:fill="auto"/>
          </w:tcPr>
          <w:p w14:paraId="16BBDAB2" w14:textId="77777777" w:rsidR="007F2158" w:rsidRPr="005514A2" w:rsidRDefault="007F2158" w:rsidP="005514A2">
            <w:pPr>
              <w:autoSpaceDE w:val="0"/>
              <w:autoSpaceDN w:val="0"/>
              <w:adjustRightInd w:val="0"/>
              <w:rPr>
                <w:rFonts w:ascii="Courier New" w:hAnsi="Courier New" w:cs="Courier New"/>
                <w:b/>
                <w:sz w:val="20"/>
              </w:rPr>
            </w:pPr>
            <w:r w:rsidRPr="005514A2">
              <w:rPr>
                <w:rFonts w:ascii="Courier New" w:hAnsi="Courier New" w:cs="Courier New"/>
                <w:b/>
                <w:sz w:val="20"/>
              </w:rPr>
              <w:t>clerk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tblGrid>
            <w:tr w:rsidR="007F2158" w14:paraId="7F276B39" w14:textId="77777777" w:rsidTr="005514A2">
              <w:tc>
                <w:tcPr>
                  <w:tcW w:w="2721" w:type="dxa"/>
                  <w:shd w:val="clear" w:color="auto" w:fill="auto"/>
                </w:tcPr>
                <w:p w14:paraId="3FC18C12" w14:textId="77777777" w:rsidR="007F2158" w:rsidRPr="005514A2" w:rsidRDefault="007F2158" w:rsidP="005514A2">
                  <w:pPr>
                    <w:autoSpaceDE w:val="0"/>
                    <w:autoSpaceDN w:val="0"/>
                    <w:adjustRightInd w:val="0"/>
                    <w:jc w:val="center"/>
                    <w:rPr>
                      <w:rFonts w:ascii="Courier New" w:hAnsi="Courier New" w:cs="Courier New"/>
                      <w:b/>
                      <w:sz w:val="20"/>
                    </w:rPr>
                  </w:pPr>
                  <w:r w:rsidRPr="005514A2">
                    <w:rPr>
                      <w:rFonts w:ascii="Courier New" w:hAnsi="Courier New" w:cs="Courier New"/>
                      <w:b/>
                      <w:bCs/>
                      <w:sz w:val="20"/>
                    </w:rPr>
                    <w:t>Bob Cratchit</w:t>
                  </w:r>
                </w:p>
              </w:tc>
            </w:tr>
            <w:tr w:rsidR="007F2158" w14:paraId="67A7D5E1" w14:textId="77777777" w:rsidTr="005514A2">
              <w:tc>
                <w:tcPr>
                  <w:tcW w:w="2721" w:type="dxa"/>
                  <w:shd w:val="clear" w:color="auto" w:fill="auto"/>
                </w:tcPr>
                <w:p w14:paraId="26495DFF" w14:textId="77777777" w:rsidR="007F2158" w:rsidRPr="005514A2" w:rsidRDefault="007F2158" w:rsidP="005514A2">
                  <w:pPr>
                    <w:autoSpaceDE w:val="0"/>
                    <w:autoSpaceDN w:val="0"/>
                    <w:adjustRightInd w:val="0"/>
                    <w:jc w:val="center"/>
                    <w:rPr>
                      <w:rFonts w:ascii="Courier New" w:hAnsi="Courier New" w:cs="Courier New"/>
                      <w:b/>
                      <w:sz w:val="20"/>
                    </w:rPr>
                  </w:pPr>
                  <w:r w:rsidRPr="005514A2">
                    <w:rPr>
                      <w:rFonts w:ascii="Courier New" w:hAnsi="Courier New" w:cs="Courier New"/>
                      <w:b/>
                      <w:bCs/>
                      <w:sz w:val="20"/>
                    </w:rPr>
                    <w:t>314159265</w:t>
                  </w:r>
                </w:p>
              </w:tc>
            </w:tr>
            <w:tr w:rsidR="007F2158" w14:paraId="1AFF84EA" w14:textId="77777777" w:rsidTr="005514A2">
              <w:tc>
                <w:tcPr>
                  <w:tcW w:w="2721" w:type="dxa"/>
                  <w:shd w:val="clear" w:color="auto" w:fill="auto"/>
                </w:tcPr>
                <w:p w14:paraId="2CC4F534" w14:textId="77777777" w:rsidR="007F2158" w:rsidRPr="005514A2" w:rsidRDefault="007F2158" w:rsidP="005514A2">
                  <w:pPr>
                    <w:autoSpaceDE w:val="0"/>
                    <w:autoSpaceDN w:val="0"/>
                    <w:adjustRightInd w:val="0"/>
                    <w:jc w:val="center"/>
                    <w:rPr>
                      <w:rFonts w:ascii="Courier New" w:hAnsi="Courier New" w:cs="Courier New"/>
                      <w:b/>
                      <w:sz w:val="20"/>
                    </w:rPr>
                  </w:pPr>
                  <w:r w:rsidRPr="005514A2">
                    <w:rPr>
                      <w:rFonts w:ascii="Courier New" w:hAnsi="Courier New" w:cs="Courier New"/>
                      <w:b/>
                      <w:sz w:val="20"/>
                    </w:rPr>
                    <w:t>Clerk</w:t>
                  </w:r>
                </w:p>
              </w:tc>
            </w:tr>
            <w:tr w:rsidR="007F2158" w14:paraId="66F48F96" w14:textId="77777777" w:rsidTr="005514A2">
              <w:tc>
                <w:tcPr>
                  <w:tcW w:w="2721" w:type="dxa"/>
                  <w:shd w:val="clear" w:color="auto" w:fill="auto"/>
                </w:tcPr>
                <w:p w14:paraId="579AC140" w14:textId="77777777" w:rsidR="007F2158" w:rsidRPr="005514A2" w:rsidRDefault="007F2158" w:rsidP="005514A2">
                  <w:pPr>
                    <w:autoSpaceDE w:val="0"/>
                    <w:autoSpaceDN w:val="0"/>
                    <w:adjustRightInd w:val="0"/>
                    <w:jc w:val="center"/>
                    <w:rPr>
                      <w:rFonts w:ascii="Courier New" w:hAnsi="Courier New" w:cs="Courier New"/>
                      <w:i/>
                      <w:sz w:val="20"/>
                    </w:rPr>
                  </w:pPr>
                  <w:r w:rsidRPr="005514A2">
                    <w:rPr>
                      <w:rFonts w:ascii="Courier New" w:hAnsi="Courier New" w:cs="Courier New"/>
                      <w:i/>
                      <w:sz w:val="20"/>
                    </w:rPr>
                    <w:t>active</w:t>
                  </w:r>
                </w:p>
              </w:tc>
            </w:tr>
            <w:tr w:rsidR="007F2158" w14:paraId="4C685DBF" w14:textId="77777777" w:rsidTr="005514A2">
              <w:tc>
                <w:tcPr>
                  <w:tcW w:w="2721" w:type="dxa"/>
                  <w:shd w:val="clear" w:color="auto" w:fill="auto"/>
                </w:tcPr>
                <w:p w14:paraId="4F355771" w14:textId="77777777" w:rsidR="007F2158" w:rsidRPr="005514A2" w:rsidRDefault="007F2158" w:rsidP="005514A2">
                  <w:pPr>
                    <w:autoSpaceDE w:val="0"/>
                    <w:autoSpaceDN w:val="0"/>
                    <w:adjustRightInd w:val="0"/>
                    <w:jc w:val="center"/>
                    <w:rPr>
                      <w:rFonts w:ascii="Courier New" w:hAnsi="Courier New" w:cs="Courier New"/>
                      <w:b/>
                      <w:sz w:val="20"/>
                    </w:rPr>
                  </w:pPr>
                  <w:r w:rsidRPr="005514A2">
                    <w:rPr>
                      <w:rFonts w:ascii="Courier New" w:hAnsi="Courier New" w:cs="Courier New"/>
                      <w:b/>
                      <w:sz w:val="20"/>
                    </w:rPr>
                    <w:t>£25</w:t>
                  </w:r>
                </w:p>
              </w:tc>
            </w:tr>
          </w:tbl>
          <w:p w14:paraId="5AE13E1A" w14:textId="77777777" w:rsidR="007F2158" w:rsidRDefault="007F2158" w:rsidP="005514A2">
            <w:pPr>
              <w:autoSpaceDE w:val="0"/>
              <w:autoSpaceDN w:val="0"/>
              <w:adjustRightInd w:val="0"/>
            </w:pPr>
          </w:p>
        </w:tc>
      </w:tr>
    </w:tbl>
    <w:p w14:paraId="58BB9E6D" w14:textId="77777777" w:rsidR="007F2158" w:rsidRDefault="007F2158" w:rsidP="007F2158">
      <w:pPr>
        <w:autoSpaceDE w:val="0"/>
        <w:autoSpaceDN w:val="0"/>
        <w:adjustRightInd w:val="0"/>
      </w:pPr>
    </w:p>
    <w:p w14:paraId="30B99B95" w14:textId="77777777" w:rsidR="00216DE5" w:rsidRDefault="007F2158" w:rsidP="00216DE5">
      <w:pPr>
        <w:pStyle w:val="Boldheading"/>
      </w:pPr>
      <w:r w:rsidRPr="00346675">
        <w:rPr>
          <w:b w:val="0"/>
        </w:rPr>
        <w:t xml:space="preserve">What would you need to do to double Bob Cratchit’s salary? </w:t>
      </w:r>
      <w:r w:rsidR="00A52365" w:rsidRPr="00346675">
        <w:rPr>
          <w:b w:val="0"/>
        </w:rPr>
        <w:br w:type="page"/>
      </w:r>
      <w:r w:rsidR="00786CD7">
        <w:lastRenderedPageBreak/>
        <w:t>3</w:t>
      </w:r>
      <w:r w:rsidR="00216DE5">
        <w:t>.  Histograms</w:t>
      </w:r>
    </w:p>
    <w:p w14:paraId="5B9270C1" w14:textId="77777777" w:rsidR="00216DE5" w:rsidRDefault="00216DE5" w:rsidP="00216DE5">
      <w:pPr>
        <w:pStyle w:val="XSep"/>
        <w:rPr>
          <w:sz w:val="8"/>
          <w:szCs w:val="8"/>
        </w:rPr>
      </w:pPr>
    </w:p>
    <w:p w14:paraId="1BFC7CD9" w14:textId="77777777" w:rsidR="00216DE5" w:rsidRDefault="00216DE5" w:rsidP="00216DE5">
      <w:pPr>
        <w:rPr>
          <w:b/>
          <w:noProof/>
          <w:sz w:val="8"/>
          <w:szCs w:val="8"/>
        </w:rPr>
        <w:sectPr w:rsidR="00216DE5" w:rsidSect="00216DE5">
          <w:type w:val="continuous"/>
          <w:pgSz w:w="12240" w:h="15840"/>
          <w:pgMar w:top="1440" w:right="1800" w:bottom="1152" w:left="1800" w:header="720" w:footer="720" w:gutter="0"/>
          <w:pgNumType w:start="1"/>
          <w:cols w:space="720"/>
        </w:sectPr>
      </w:pPr>
    </w:p>
    <w:p w14:paraId="404E576A" w14:textId="77777777" w:rsidR="00216DE5" w:rsidRDefault="00216DE5" w:rsidP="00216DE5">
      <w:pPr>
        <w:pStyle w:val="Text"/>
      </w:pPr>
      <w:r>
        <w:lastRenderedPageBreak/>
        <w:t xml:space="preserve">Write a program that reads a list of exam scores from the file </w:t>
      </w:r>
      <w:r>
        <w:rPr>
          <w:rFonts w:ascii="Courier New" w:hAnsi="Courier New"/>
          <w:b/>
          <w:sz w:val="20"/>
        </w:rPr>
        <w:t>MidtermScores.txt</w:t>
      </w:r>
      <w:r>
        <w:t xml:space="preserve"> (which contains one score per line) and then displays a histogram of those numbers, divided into the ranges 0–9, 10–19, 20–29, and so forth, up to the range containing only the value 100.  If, for example, </w:t>
      </w:r>
      <w:r>
        <w:rPr>
          <w:rFonts w:ascii="Courier New" w:hAnsi="Courier New"/>
          <w:b/>
          <w:sz w:val="20"/>
        </w:rPr>
        <w:t>MidtermScores.txt</w:t>
      </w:r>
      <w:r>
        <w:t xml:space="preserve"> contains the data shown in the right margin, your program should then be able to generate a histogram that looks as much as possible like the following sample run:</w:t>
      </w:r>
    </w:p>
    <w:p w14:paraId="187C5B65" w14:textId="77777777" w:rsidR="00216DE5" w:rsidRDefault="00216DE5" w:rsidP="00216DE5">
      <w:pPr>
        <w:pStyle w:val="BSingle"/>
      </w:pPr>
    </w:p>
    <w:p w14:paraId="75CAFC04" w14:textId="77777777" w:rsidR="00216DE5" w:rsidRDefault="00216DE5" w:rsidP="00216DE5"/>
    <w:p w14:paraId="07332CDA" w14:textId="77777777" w:rsidR="00216DE5" w:rsidRDefault="00786CD7" w:rsidP="00216DE5">
      <w:pPr>
        <w:jc w:val="center"/>
      </w:pPr>
      <w:r>
        <w:rPr>
          <w:noProof/>
        </w:rPr>
        <w:drawing>
          <wp:inline distT="0" distB="0" distL="0" distR="0" wp14:anchorId="0F43CA80" wp14:editId="36BC41CE">
            <wp:extent cx="3200400" cy="267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l="27844" t="39375" r="39468" b="24126"/>
                    <a:stretch>
                      <a:fillRect/>
                    </a:stretch>
                  </pic:blipFill>
                  <pic:spPr bwMode="auto">
                    <a:xfrm>
                      <a:off x="0" y="0"/>
                      <a:ext cx="3200400" cy="2679700"/>
                    </a:xfrm>
                    <a:prstGeom prst="rect">
                      <a:avLst/>
                    </a:prstGeom>
                    <a:noFill/>
                    <a:ln>
                      <a:noFill/>
                    </a:ln>
                  </pic:spPr>
                </pic:pic>
              </a:graphicData>
            </a:graphic>
          </wp:inline>
        </w:drawing>
      </w:r>
    </w:p>
    <w:p w14:paraId="514C635D" w14:textId="77777777" w:rsidR="00216DE5" w:rsidRDefault="00216DE5" w:rsidP="00216DE5">
      <w:pPr>
        <w:pStyle w:val="Picture"/>
      </w:pPr>
    </w:p>
    <w:p w14:paraId="7A8CBB27" w14:textId="77777777" w:rsidR="00216DE5" w:rsidRDefault="00216DE5" w:rsidP="00216DE5">
      <w:pPr>
        <w:rPr>
          <w:rFonts w:ascii="Courier New" w:hAnsi="Courier New" w:cs="Courier New"/>
          <w:b/>
          <w:sz w:val="20"/>
        </w:rPr>
      </w:pPr>
    </w:p>
    <w:p w14:paraId="03F4B53E" w14:textId="77777777" w:rsidR="00216DE5" w:rsidRDefault="00216DE5" w:rsidP="00216DE5">
      <w:pPr>
        <w:rPr>
          <w:rFonts w:ascii="Courier New" w:hAnsi="Courier New" w:cs="Courier New"/>
          <w:b/>
          <w:sz w:val="20"/>
        </w:rPr>
      </w:pPr>
    </w:p>
    <w:p w14:paraId="5DD9B88E" w14:textId="77777777" w:rsidR="00216DE5" w:rsidRDefault="00216DE5" w:rsidP="00216DE5">
      <w:pPr>
        <w:rPr>
          <w:rFonts w:ascii="Courier New" w:hAnsi="Courier New" w:cs="Courier New"/>
          <w:b/>
          <w:sz w:val="20"/>
        </w:rPr>
      </w:pPr>
    </w:p>
    <w:p w14:paraId="0489FFCC" w14:textId="77777777" w:rsidR="00216DE5" w:rsidRDefault="00216DE5" w:rsidP="00216DE5">
      <w:pPr>
        <w:rPr>
          <w:rFonts w:ascii="Courier New" w:hAnsi="Courier New" w:cs="Courier New"/>
          <w:b/>
          <w:sz w:val="20"/>
        </w:rPr>
      </w:pPr>
    </w:p>
    <w:p w14:paraId="3D26F147" w14:textId="77777777" w:rsidR="00216DE5" w:rsidRDefault="00216DE5" w:rsidP="00216DE5">
      <w:pPr>
        <w:rPr>
          <w:rFonts w:ascii="Courier New" w:hAnsi="Courier New" w:cs="Courier New"/>
          <w:b/>
          <w:sz w:val="20"/>
        </w:rPr>
      </w:pPr>
    </w:p>
    <w:p w14:paraId="1A03052A" w14:textId="77777777" w:rsidR="00216DE5" w:rsidRDefault="00216DE5" w:rsidP="00216DE5">
      <w:pPr>
        <w:rPr>
          <w:rFonts w:ascii="Courier New" w:hAnsi="Courier New" w:cs="Courier New"/>
          <w:b/>
          <w:sz w:val="20"/>
        </w:rPr>
      </w:pPr>
    </w:p>
    <w:p w14:paraId="00E9E3F8" w14:textId="77777777" w:rsidR="00216DE5" w:rsidRDefault="00216DE5" w:rsidP="00216DE5">
      <w:pPr>
        <w:rPr>
          <w:rFonts w:ascii="Courier New" w:hAnsi="Courier New" w:cs="Courier New"/>
          <w:b/>
          <w:sz w:val="20"/>
        </w:rPr>
      </w:pPr>
    </w:p>
    <w:p w14:paraId="27DB4E0D" w14:textId="77777777" w:rsidR="00216DE5" w:rsidRDefault="00216DE5" w:rsidP="00216DE5">
      <w:pPr>
        <w:rPr>
          <w:rFonts w:ascii="Courier New" w:hAnsi="Courier New" w:cs="Courier New"/>
          <w:b/>
          <w:sz w:val="20"/>
        </w:rPr>
      </w:pPr>
    </w:p>
    <w:p w14:paraId="234E21F7" w14:textId="77777777" w:rsidR="00216DE5" w:rsidRDefault="00216DE5" w:rsidP="00216DE5">
      <w:pPr>
        <w:rPr>
          <w:rFonts w:ascii="Courier New" w:hAnsi="Courier New" w:cs="Courier New"/>
          <w:b/>
          <w:sz w:val="20"/>
        </w:rPr>
      </w:pPr>
    </w:p>
    <w:p w14:paraId="0779CC86" w14:textId="77777777" w:rsidR="00216DE5" w:rsidRDefault="00216DE5" w:rsidP="00216DE5">
      <w:pPr>
        <w:rPr>
          <w:rFonts w:ascii="Courier New" w:hAnsi="Courier New" w:cs="Courier New"/>
          <w:b/>
          <w:sz w:val="20"/>
        </w:rPr>
      </w:pPr>
    </w:p>
    <w:p w14:paraId="66A7ECF5" w14:textId="77777777" w:rsidR="00216DE5" w:rsidRDefault="00216DE5" w:rsidP="00216DE5">
      <w:pPr>
        <w:rPr>
          <w:rFonts w:ascii="Courier New" w:hAnsi="Courier New" w:cs="Courier New"/>
          <w:b/>
          <w:sz w:val="20"/>
        </w:rPr>
      </w:pPr>
    </w:p>
    <w:p w14:paraId="533A6502" w14:textId="77777777" w:rsidR="00216DE5" w:rsidRDefault="00216DE5" w:rsidP="00216DE5">
      <w:pPr>
        <w:rPr>
          <w:rFonts w:ascii="Courier New" w:hAnsi="Courier New" w:cs="Courier New"/>
          <w:b/>
          <w:sz w:val="20"/>
        </w:rPr>
      </w:pPr>
    </w:p>
    <w:p w14:paraId="0241D266" w14:textId="77777777" w:rsidR="00216DE5" w:rsidRDefault="00216DE5" w:rsidP="00216DE5">
      <w:pPr>
        <w:rPr>
          <w:rFonts w:ascii="Courier New" w:hAnsi="Courier New" w:cs="Courier New"/>
          <w:b/>
          <w:sz w:val="20"/>
        </w:rPr>
      </w:pPr>
    </w:p>
    <w:p w14:paraId="32315046" w14:textId="77777777" w:rsidR="00216DE5" w:rsidRDefault="00216DE5" w:rsidP="00216DE5">
      <w:pPr>
        <w:rPr>
          <w:rFonts w:ascii="Courier New" w:hAnsi="Courier New" w:cs="Courier New"/>
          <w:b/>
          <w:sz w:val="20"/>
        </w:rPr>
      </w:pPr>
    </w:p>
    <w:p w14:paraId="28E15045" w14:textId="77777777" w:rsidR="00216DE5" w:rsidRDefault="00216DE5" w:rsidP="00216DE5">
      <w:pPr>
        <w:rPr>
          <w:rFonts w:ascii="Courier New" w:hAnsi="Courier New" w:cs="Courier New"/>
          <w:b/>
          <w:sz w:val="20"/>
        </w:rPr>
      </w:pPr>
    </w:p>
    <w:p w14:paraId="66D13271" w14:textId="77777777" w:rsidR="00216DE5" w:rsidRDefault="00216DE5" w:rsidP="00216DE5">
      <w:pPr>
        <w:rPr>
          <w:rFonts w:ascii="Courier New" w:hAnsi="Courier New" w:cs="Courier New"/>
          <w:b/>
          <w:sz w:val="20"/>
        </w:rPr>
      </w:pPr>
    </w:p>
    <w:p w14:paraId="02890EEB" w14:textId="77777777" w:rsidR="00216DE5" w:rsidRDefault="00216DE5" w:rsidP="00216DE5">
      <w:pPr>
        <w:rPr>
          <w:rFonts w:ascii="Courier New" w:hAnsi="Courier New" w:cs="Courier New"/>
          <w:b/>
          <w:sz w:val="20"/>
        </w:rPr>
      </w:pPr>
    </w:p>
    <w:p w14:paraId="5F0DF621" w14:textId="77777777" w:rsidR="00216DE5" w:rsidRDefault="00216DE5" w:rsidP="00216DE5">
      <w:pPr>
        <w:rPr>
          <w:rFonts w:ascii="Courier New" w:hAnsi="Courier New" w:cs="Courier New"/>
          <w:b/>
          <w:sz w:val="20"/>
        </w:rPr>
      </w:pPr>
    </w:p>
    <w:p w14:paraId="35A84900" w14:textId="77777777" w:rsidR="00216DE5" w:rsidRDefault="00216DE5" w:rsidP="00216DE5">
      <w:pPr>
        <w:rPr>
          <w:rFonts w:ascii="Courier New" w:hAnsi="Courier New" w:cs="Courier New"/>
          <w:b/>
          <w:sz w:val="20"/>
        </w:rPr>
      </w:pPr>
    </w:p>
    <w:p w14:paraId="14055CE5" w14:textId="77777777" w:rsidR="00216DE5" w:rsidRDefault="00216DE5" w:rsidP="00216DE5">
      <w:pPr>
        <w:rPr>
          <w:rFonts w:ascii="Courier New" w:hAnsi="Courier New" w:cs="Courier New"/>
          <w:b/>
          <w:sz w:val="20"/>
        </w:rPr>
      </w:pPr>
    </w:p>
    <w:p w14:paraId="2CC97324" w14:textId="77777777" w:rsidR="00216DE5" w:rsidRDefault="00216DE5" w:rsidP="00216DE5">
      <w:pPr>
        <w:rPr>
          <w:rFonts w:ascii="Courier New" w:hAnsi="Courier New" w:cs="Courier New"/>
          <w:b/>
          <w:sz w:val="20"/>
        </w:rPr>
      </w:pPr>
    </w:p>
    <w:p w14:paraId="4752FD86" w14:textId="77777777" w:rsidR="00216DE5" w:rsidRDefault="00216DE5" w:rsidP="00216DE5">
      <w:pPr>
        <w:rPr>
          <w:rFonts w:ascii="Courier New" w:hAnsi="Courier New" w:cs="Courier New"/>
          <w:b/>
          <w:sz w:val="20"/>
        </w:rPr>
      </w:pPr>
      <w:r>
        <w:rPr>
          <w:rFonts w:ascii="Courier New" w:hAnsi="Courier New" w:cs="Courier New"/>
          <w:b/>
          <w:sz w:val="20"/>
        </w:rPr>
        <w:lastRenderedPageBreak/>
        <w:t>MidtermScores.txt</w:t>
      </w:r>
    </w:p>
    <w:p w14:paraId="55D4E887"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73</w:t>
      </w:r>
    </w:p>
    <w:p w14:paraId="63E95DA1"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58</w:t>
      </w:r>
    </w:p>
    <w:p w14:paraId="0AB9DA7C"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73</w:t>
      </w:r>
    </w:p>
    <w:p w14:paraId="16FF773B"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93</w:t>
      </w:r>
    </w:p>
    <w:p w14:paraId="618DBE0A"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82</w:t>
      </w:r>
    </w:p>
    <w:p w14:paraId="15C07AE6"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62</w:t>
      </w:r>
    </w:p>
    <w:p w14:paraId="1437874C"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80</w:t>
      </w:r>
    </w:p>
    <w:p w14:paraId="314E3BDD"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53</w:t>
      </w:r>
    </w:p>
    <w:p w14:paraId="215B4B2E"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93</w:t>
      </w:r>
    </w:p>
    <w:p w14:paraId="465FD889"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52</w:t>
      </w:r>
    </w:p>
    <w:p w14:paraId="6602DBC8"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92</w:t>
      </w:r>
    </w:p>
    <w:p w14:paraId="16B66399"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75</w:t>
      </w:r>
    </w:p>
    <w:p w14:paraId="6E17932F"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65</w:t>
      </w:r>
    </w:p>
    <w:p w14:paraId="19767188"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95</w:t>
      </w:r>
    </w:p>
    <w:p w14:paraId="6FEE20D5"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23</w:t>
      </w:r>
    </w:p>
    <w:p w14:paraId="1D6E6E96"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100</w:t>
      </w:r>
    </w:p>
    <w:p w14:paraId="309536DA"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75</w:t>
      </w:r>
    </w:p>
    <w:p w14:paraId="6766122C"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38</w:t>
      </w:r>
    </w:p>
    <w:p w14:paraId="51D41F0A"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80</w:t>
      </w:r>
    </w:p>
    <w:p w14:paraId="51B7A28A"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77</w:t>
      </w:r>
    </w:p>
    <w:p w14:paraId="0CE37528"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92</w:t>
      </w:r>
    </w:p>
    <w:p w14:paraId="0D123E06"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60</w:t>
      </w:r>
    </w:p>
    <w:p w14:paraId="0FE23264"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98</w:t>
      </w:r>
    </w:p>
    <w:p w14:paraId="73B3E15E"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95</w:t>
      </w:r>
    </w:p>
    <w:p w14:paraId="56D9D872"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62</w:t>
      </w:r>
    </w:p>
    <w:p w14:paraId="7E516CA5"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87</w:t>
      </w:r>
    </w:p>
    <w:p w14:paraId="14C1F0FA"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97</w:t>
      </w:r>
    </w:p>
    <w:p w14:paraId="6F46642F"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73</w:t>
      </w:r>
    </w:p>
    <w:p w14:paraId="7A7E5635"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78</w:t>
      </w:r>
    </w:p>
    <w:p w14:paraId="5BBE2843"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72</w:t>
      </w:r>
    </w:p>
    <w:p w14:paraId="291B79AB"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55</w:t>
      </w:r>
    </w:p>
    <w:p w14:paraId="1E175B1B"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58</w:t>
      </w:r>
    </w:p>
    <w:p w14:paraId="010EE751"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42</w:t>
      </w:r>
    </w:p>
    <w:p w14:paraId="33CCACFF"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31</w:t>
      </w:r>
    </w:p>
    <w:p w14:paraId="4E1590AC"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78</w:t>
      </w:r>
    </w:p>
    <w:p w14:paraId="2C5BFA41"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70</w:t>
      </w:r>
    </w:p>
    <w:p w14:paraId="5F9C50A6"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78</w:t>
      </w:r>
    </w:p>
    <w:p w14:paraId="0ACEE39F"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74</w:t>
      </w:r>
    </w:p>
    <w:p w14:paraId="3DFF1325"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70</w:t>
      </w:r>
    </w:p>
    <w:p w14:paraId="7D8E37BF"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60</w:t>
      </w:r>
    </w:p>
    <w:p w14:paraId="53FD9B43"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72</w:t>
      </w:r>
    </w:p>
    <w:p w14:paraId="433A435D"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75</w:t>
      </w:r>
    </w:p>
    <w:p w14:paraId="2D372173"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84</w:t>
      </w:r>
    </w:p>
    <w:p w14:paraId="370B0A60"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87</w:t>
      </w:r>
    </w:p>
    <w:p w14:paraId="3D99D74C"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62</w:t>
      </w:r>
    </w:p>
    <w:p w14:paraId="51E550F4"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17</w:t>
      </w:r>
    </w:p>
    <w:p w14:paraId="655F9261"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92</w:t>
      </w:r>
    </w:p>
    <w:p w14:paraId="1E7F891A"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78</w:t>
      </w:r>
    </w:p>
    <w:p w14:paraId="1DBB7992"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74</w:t>
      </w:r>
    </w:p>
    <w:p w14:paraId="3C33A8AF"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65</w:t>
      </w:r>
    </w:p>
    <w:p w14:paraId="24DB28D4" w14:textId="77777777" w:rsidR="00216DE5" w:rsidRDefault="00216DE5" w:rsidP="00216DE5">
      <w:pPr>
        <w:pBdr>
          <w:top w:val="single" w:sz="4" w:space="1" w:color="auto"/>
          <w:left w:val="single" w:sz="4" w:space="1" w:color="auto"/>
          <w:bottom w:val="single" w:sz="4" w:space="1" w:color="auto"/>
          <w:right w:val="single" w:sz="4" w:space="1" w:color="auto"/>
        </w:pBdr>
        <w:rPr>
          <w:rFonts w:ascii="Courier New" w:hAnsi="Courier New" w:cs="Courier New"/>
          <w:b/>
          <w:sz w:val="20"/>
        </w:rPr>
      </w:pPr>
      <w:r>
        <w:rPr>
          <w:rFonts w:ascii="Courier New" w:hAnsi="Courier New" w:cs="Courier New"/>
          <w:b/>
          <w:sz w:val="20"/>
        </w:rPr>
        <w:t>90</w:t>
      </w:r>
    </w:p>
    <w:p w14:paraId="06BA0C09" w14:textId="77777777" w:rsidR="00216DE5" w:rsidRDefault="00216DE5" w:rsidP="00216DE5">
      <w:pPr>
        <w:rPr>
          <w:b/>
          <w:noProof/>
        </w:rPr>
        <w:sectPr w:rsidR="00216DE5">
          <w:type w:val="continuous"/>
          <w:pgSz w:w="12240" w:h="15840"/>
          <w:pgMar w:top="1440" w:right="1800" w:bottom="1152" w:left="1800" w:header="720" w:footer="720" w:gutter="0"/>
          <w:pgNumType w:start="1"/>
          <w:cols w:num="2" w:space="720" w:equalWidth="0">
            <w:col w:w="6210" w:space="360"/>
            <w:col w:w="2070"/>
          </w:cols>
        </w:sectPr>
      </w:pPr>
    </w:p>
    <w:p w14:paraId="2A6C5F88" w14:textId="77777777" w:rsidR="00216DE5" w:rsidRDefault="00216DE5" w:rsidP="007F2158">
      <w:pPr>
        <w:autoSpaceDE w:val="0"/>
        <w:autoSpaceDN w:val="0"/>
        <w:adjustRightInd w:val="0"/>
      </w:pPr>
    </w:p>
    <w:p w14:paraId="0FE2F665" w14:textId="77777777" w:rsidR="00A52365" w:rsidRPr="006644E6" w:rsidRDefault="00A52365">
      <w:pPr>
        <w:pBdr>
          <w:top w:val="single" w:sz="4" w:space="1" w:color="auto"/>
          <w:left w:val="single" w:sz="4" w:space="5"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rPr>
      </w:pPr>
      <w:bookmarkStart w:id="0" w:name="_GoBack"/>
      <w:bookmarkEnd w:id="0"/>
    </w:p>
    <w:sectPr w:rsidR="00A52365" w:rsidRPr="006644E6">
      <w:type w:val="continuous"/>
      <w:pgSz w:w="12240" w:h="15840"/>
      <w:pgMar w:top="1440" w:right="1800" w:bottom="1152"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4599F" w14:textId="77777777" w:rsidR="005879EF" w:rsidRDefault="005879EF">
      <w:r>
        <w:separator/>
      </w:r>
    </w:p>
  </w:endnote>
  <w:endnote w:type="continuationSeparator" w:id="0">
    <w:p w14:paraId="1D065E62" w14:textId="77777777" w:rsidR="005879EF" w:rsidRDefault="00587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C7F61" w14:textId="77777777" w:rsidR="005879EF" w:rsidRDefault="005879EF">
      <w:r>
        <w:separator/>
      </w:r>
    </w:p>
  </w:footnote>
  <w:footnote w:type="continuationSeparator" w:id="0">
    <w:p w14:paraId="7DAB93A0" w14:textId="77777777" w:rsidR="005879EF" w:rsidRDefault="005879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77982"/>
    <w:multiLevelType w:val="hybridMultilevel"/>
    <w:tmpl w:val="6F3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1C"/>
    <w:rsid w:val="000670E2"/>
    <w:rsid w:val="001771A2"/>
    <w:rsid w:val="001D332B"/>
    <w:rsid w:val="00215187"/>
    <w:rsid w:val="00216DE5"/>
    <w:rsid w:val="0025245B"/>
    <w:rsid w:val="00296475"/>
    <w:rsid w:val="00325CA6"/>
    <w:rsid w:val="00346675"/>
    <w:rsid w:val="003971E7"/>
    <w:rsid w:val="004E0F58"/>
    <w:rsid w:val="005306EA"/>
    <w:rsid w:val="005514A2"/>
    <w:rsid w:val="0056090E"/>
    <w:rsid w:val="005879EF"/>
    <w:rsid w:val="00603A10"/>
    <w:rsid w:val="0064152D"/>
    <w:rsid w:val="006644E6"/>
    <w:rsid w:val="006D4066"/>
    <w:rsid w:val="00705161"/>
    <w:rsid w:val="00786CD7"/>
    <w:rsid w:val="007B7C0D"/>
    <w:rsid w:val="007F2158"/>
    <w:rsid w:val="0096746C"/>
    <w:rsid w:val="00A01190"/>
    <w:rsid w:val="00A52365"/>
    <w:rsid w:val="00AA113F"/>
    <w:rsid w:val="00AD431C"/>
    <w:rsid w:val="00C102CA"/>
    <w:rsid w:val="00C65BDA"/>
    <w:rsid w:val="00C8057F"/>
    <w:rsid w:val="00D16F0D"/>
    <w:rsid w:val="00D96154"/>
    <w:rsid w:val="00DD3E73"/>
    <w:rsid w:val="00F17561"/>
    <w:rsid w:val="00FF5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E94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semiHidden/>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semiHidden/>
    <w:pPr>
      <w:tabs>
        <w:tab w:val="center" w:pos="4320"/>
        <w:tab w:val="right" w:pos="8640"/>
      </w:tabs>
    </w:pPr>
  </w:style>
  <w:style w:type="paragraph" w:styleId="FootnoteText">
    <w:name w:val="footnote text"/>
    <w:basedOn w:val="Single"/>
    <w:semiHidden/>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semiHidden/>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XSep">
    <w:name w:val="XSep"/>
    <w:basedOn w:val="Normal"/>
    <w:pPr>
      <w:jc w:val="both"/>
    </w:pPr>
    <w:rPr>
      <w:color w:val="0000FF"/>
    </w:rPr>
  </w:style>
  <w:style w:type="table" w:styleId="TableGrid">
    <w:name w:val="Table Grid"/>
    <w:basedOn w:val="TableNormal"/>
    <w:uiPriority w:val="59"/>
    <w:rsid w:val="007F2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3515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2722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Nick Troccoli</cp:lastModifiedBy>
  <cp:revision>3</cp:revision>
  <cp:lastPrinted>2017-02-14T00:17:00Z</cp:lastPrinted>
  <dcterms:created xsi:type="dcterms:W3CDTF">2017-02-14T00:17:00Z</dcterms:created>
  <dcterms:modified xsi:type="dcterms:W3CDTF">2017-02-14T00:17:00Z</dcterms:modified>
</cp:coreProperties>
</file>