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88F7F" w14:textId="069AF555" w:rsidR="00B63AF7" w:rsidRPr="00607EA5" w:rsidRDefault="00B63AF7" w:rsidP="004B4CC1">
      <w:pPr>
        <w:tabs>
          <w:tab w:val="left" w:pos="720"/>
          <w:tab w:val="left" w:pos="1440"/>
          <w:tab w:val="left" w:pos="8640"/>
        </w:tabs>
        <w:spacing w:line="360" w:lineRule="auto"/>
        <w:ind w:left="540"/>
        <w:jc w:val="center"/>
        <w:rPr>
          <w:rFonts w:ascii="United Sans Rg Bd" w:eastAsia="Times New Roman" w:hAnsi="United Sans Rg Bd" w:cs="Times New Roman"/>
          <w:sz w:val="28"/>
          <w:szCs w:val="28"/>
        </w:rPr>
      </w:pPr>
      <w:r w:rsidRPr="00607EA5">
        <w:rPr>
          <w:rFonts w:ascii="United Sans Rg Bd" w:eastAsia="Times New Roman" w:hAnsi="United Sans Rg Bd" w:cs="Times New Roman"/>
          <w:sz w:val="28"/>
          <w:szCs w:val="28"/>
        </w:rPr>
        <w:t xml:space="preserve">2024-25 SCHEDULING FORMAT &amp; </w:t>
      </w:r>
      <w:r w:rsidR="00607EA5" w:rsidRPr="00607EA5">
        <w:rPr>
          <w:rFonts w:ascii="United Sans Rg Bd" w:eastAsia="Times New Roman" w:hAnsi="United Sans Rg Bd" w:cs="Times New Roman"/>
          <w:sz w:val="28"/>
          <w:szCs w:val="28"/>
        </w:rPr>
        <w:t>PARAMETERS</w:t>
      </w:r>
    </w:p>
    <w:p w14:paraId="6D4F2B48" w14:textId="345168F8" w:rsidR="007F0BCA" w:rsidRPr="003B3186" w:rsidRDefault="003B3186" w:rsidP="003B3186">
      <w:pPr>
        <w:tabs>
          <w:tab w:val="left" w:pos="720"/>
          <w:tab w:val="left" w:pos="1440"/>
          <w:tab w:val="left" w:pos="8640"/>
        </w:tabs>
        <w:spacing w:line="360" w:lineRule="auto"/>
        <w:ind w:left="540"/>
        <w:jc w:val="both"/>
        <w:rPr>
          <w:rFonts w:ascii="United Sans Rg Md" w:eastAsia="Times New Roman" w:hAnsi="United Sans Rg Md" w:cs="Times New Roman"/>
          <w:b/>
          <w:bCs/>
          <w:sz w:val="24"/>
        </w:rPr>
      </w:pPr>
      <w:r>
        <w:rPr>
          <w:rFonts w:ascii="United Sans Rg Md" w:eastAsia="Times New Roman" w:hAnsi="United Sans Rg Md" w:cs="Times New Roman"/>
          <w:b/>
          <w:bCs/>
          <w:sz w:val="24"/>
        </w:rPr>
        <w:sym w:font="Wingdings 3" w:char="F084"/>
      </w:r>
      <w:r>
        <w:rPr>
          <w:rFonts w:ascii="United Sans Rg Md" w:eastAsia="Times New Roman" w:hAnsi="United Sans Rg Md" w:cs="Times New Roman"/>
          <w:b/>
          <w:bCs/>
          <w:sz w:val="24"/>
        </w:rPr>
        <w:t xml:space="preserve"> </w:t>
      </w:r>
      <w:r w:rsidR="007F0BCA" w:rsidRPr="003B3186">
        <w:rPr>
          <w:rFonts w:ascii="United Sans Rg Md" w:eastAsia="Times New Roman" w:hAnsi="United Sans Rg Md" w:cs="Times New Roman"/>
          <w:b/>
          <w:bCs/>
          <w:sz w:val="24"/>
        </w:rPr>
        <w:t>WBB – 18 games over 19 windows. Play 3 teams twice and 12 teams once.</w:t>
      </w:r>
    </w:p>
    <w:p w14:paraId="4A4FE80D" w14:textId="51690C54" w:rsidR="00162EA9" w:rsidRPr="00D27271" w:rsidRDefault="003B3186" w:rsidP="003B3186">
      <w:pPr>
        <w:tabs>
          <w:tab w:val="left" w:pos="540"/>
          <w:tab w:val="left" w:pos="1440"/>
          <w:tab w:val="left" w:pos="8640"/>
        </w:tabs>
        <w:spacing w:line="360" w:lineRule="auto"/>
        <w:jc w:val="both"/>
        <w:rPr>
          <w:rFonts w:ascii="United Sans Rg Md" w:eastAsia="Times New Roman" w:hAnsi="United Sans Rg Md" w:cs="Times New Roman"/>
          <w:b/>
          <w:bCs/>
          <w:sz w:val="24"/>
        </w:rPr>
      </w:pPr>
      <w:r>
        <w:rPr>
          <w:rFonts w:ascii="United Sans Rg Md" w:eastAsia="Times New Roman" w:hAnsi="United Sans Rg Md" w:cs="Times New Roman"/>
          <w:sz w:val="24"/>
        </w:rPr>
        <w:tab/>
      </w:r>
      <w:r w:rsidR="007F0BCA" w:rsidRPr="00D27271">
        <w:rPr>
          <w:rFonts w:ascii="United Sans Rg Md" w:eastAsia="Times New Roman" w:hAnsi="United Sans Rg Md" w:cs="Times New Roman"/>
          <w:b/>
          <w:bCs/>
          <w:sz w:val="24"/>
        </w:rPr>
        <w:t>[</w:t>
      </w:r>
      <w:r w:rsidR="00D3040D" w:rsidRPr="00D27271">
        <w:rPr>
          <w:rFonts w:ascii="United Sans Rg Md" w:eastAsia="Times New Roman" w:hAnsi="United Sans Rg Md" w:cs="Times New Roman"/>
          <w:b/>
          <w:bCs/>
          <w:sz w:val="24"/>
        </w:rPr>
        <w:t>MBB – 20 games over</w:t>
      </w:r>
      <w:r w:rsidR="00D27271" w:rsidRPr="00D27271">
        <w:rPr>
          <w:rFonts w:ascii="United Sans Rg Md" w:eastAsia="Times New Roman" w:hAnsi="United Sans Rg Md" w:cs="Times New Roman"/>
          <w:b/>
          <w:bCs/>
          <w:sz w:val="24"/>
        </w:rPr>
        <w:t xml:space="preserve"> TBD</w:t>
      </w:r>
      <w:r w:rsidR="00D3040D" w:rsidRPr="00D27271">
        <w:rPr>
          <w:rFonts w:ascii="United Sans Rg Md" w:eastAsia="Times New Roman" w:hAnsi="United Sans Rg Md" w:cs="Times New Roman"/>
          <w:b/>
          <w:bCs/>
          <w:sz w:val="24"/>
        </w:rPr>
        <w:t>. Play 5 teams twice and 10 teams once.</w:t>
      </w:r>
      <w:r w:rsidR="007F0BCA" w:rsidRPr="00D27271">
        <w:rPr>
          <w:rFonts w:ascii="United Sans Rg Md" w:eastAsia="Times New Roman" w:hAnsi="United Sans Rg Md" w:cs="Times New Roman"/>
          <w:b/>
          <w:bCs/>
          <w:sz w:val="24"/>
        </w:rPr>
        <w:t>]</w:t>
      </w:r>
    </w:p>
    <w:p w14:paraId="0C723674" w14:textId="77777777" w:rsidR="00D3040D" w:rsidRPr="00D3040D" w:rsidRDefault="00D3040D" w:rsidP="007F0BCA">
      <w:pPr>
        <w:tabs>
          <w:tab w:val="left" w:pos="720"/>
          <w:tab w:val="left" w:pos="1440"/>
          <w:tab w:val="left" w:pos="8640"/>
        </w:tabs>
        <w:ind w:left="540"/>
        <w:jc w:val="both"/>
        <w:rPr>
          <w:rFonts w:ascii="News Gothic MT Std" w:eastAsia="Times New Roman" w:hAnsi="News Gothic MT Std" w:cs="Times New Roman"/>
          <w:color w:val="FF0000"/>
          <w:sz w:val="20"/>
          <w:szCs w:val="20"/>
        </w:rPr>
      </w:pPr>
    </w:p>
    <w:p w14:paraId="54656A75" w14:textId="1178DC31" w:rsidR="00D3040D" w:rsidRPr="003B3186" w:rsidRDefault="003B3186" w:rsidP="00162EA9">
      <w:pPr>
        <w:tabs>
          <w:tab w:val="left" w:pos="720"/>
          <w:tab w:val="left" w:pos="1440"/>
          <w:tab w:val="left" w:pos="8640"/>
        </w:tabs>
        <w:ind w:left="540"/>
        <w:jc w:val="both"/>
        <w:rPr>
          <w:rFonts w:ascii="United Sans Rg Md" w:eastAsia="Times New Roman" w:hAnsi="United Sans Rg Md" w:cs="Times New Roman"/>
          <w:b/>
          <w:bCs/>
          <w:sz w:val="24"/>
        </w:rPr>
      </w:pPr>
      <w:r w:rsidRPr="003B3186">
        <w:rPr>
          <w:rFonts w:ascii="United Sans Rg Md" w:eastAsia="Times New Roman" w:hAnsi="United Sans Rg Md" w:cs="Times New Roman"/>
          <w:b/>
          <w:bCs/>
          <w:sz w:val="24"/>
        </w:rPr>
        <w:t>PARAMETERS (MBB and WBB)</w:t>
      </w:r>
    </w:p>
    <w:p w14:paraId="18FE73B7" w14:textId="77777777" w:rsidR="003B3186" w:rsidRPr="009157E9" w:rsidRDefault="003B3186" w:rsidP="00162EA9">
      <w:pPr>
        <w:tabs>
          <w:tab w:val="left" w:pos="720"/>
          <w:tab w:val="left" w:pos="1440"/>
          <w:tab w:val="left" w:pos="8640"/>
        </w:tabs>
        <w:ind w:left="540"/>
        <w:jc w:val="both"/>
        <w:rPr>
          <w:rFonts w:ascii="News Gothic MT Std" w:eastAsia="Times New Roman" w:hAnsi="News Gothic MT Std" w:cs="Times New Roman"/>
          <w:color w:val="000000"/>
          <w:sz w:val="12"/>
          <w:szCs w:val="12"/>
        </w:rPr>
      </w:pPr>
    </w:p>
    <w:p w14:paraId="76862472" w14:textId="77777777" w:rsidR="00162EA9" w:rsidRPr="00430D61" w:rsidRDefault="00162EA9" w:rsidP="00162EA9">
      <w:pPr>
        <w:tabs>
          <w:tab w:val="left" w:pos="8640"/>
        </w:tabs>
        <w:ind w:left="540"/>
        <w:jc w:val="both"/>
        <w:rPr>
          <w:rFonts w:ascii="News Gothic MT Std" w:hAnsi="News Gothic MT Std"/>
          <w:color w:val="000000"/>
          <w:sz w:val="20"/>
          <w:szCs w:val="20"/>
        </w:rPr>
      </w:pPr>
      <w:r w:rsidRPr="00430D61">
        <w:rPr>
          <w:rFonts w:ascii="News Gothic MT Std" w:hAnsi="News Gothic MT Std"/>
          <w:color w:val="000000"/>
          <w:sz w:val="20"/>
          <w:szCs w:val="20"/>
        </w:rPr>
        <w:t>Conference schedules are formulated by the Conference office and generated by a computer</w:t>
      </w:r>
      <w:r>
        <w:rPr>
          <w:rFonts w:ascii="News Gothic MT Std" w:hAnsi="News Gothic MT Std"/>
          <w:sz w:val="20"/>
          <w:szCs w:val="20"/>
        </w:rPr>
        <w:t xml:space="preserve">. </w:t>
      </w:r>
      <w:r w:rsidRPr="00745496">
        <w:rPr>
          <w:rFonts w:ascii="News Gothic MT Std" w:hAnsi="News Gothic MT Std"/>
          <w:sz w:val="20"/>
          <w:szCs w:val="20"/>
        </w:rPr>
        <w:t xml:space="preserve">The </w:t>
      </w:r>
      <w:r>
        <w:rPr>
          <w:rFonts w:ascii="News Gothic MT Std" w:hAnsi="News Gothic MT Std"/>
          <w:sz w:val="20"/>
          <w:szCs w:val="20"/>
        </w:rPr>
        <w:t>Big 12</w:t>
      </w:r>
      <w:r w:rsidRPr="00745496">
        <w:rPr>
          <w:rFonts w:ascii="News Gothic MT Std" w:hAnsi="News Gothic MT Std"/>
          <w:sz w:val="20"/>
          <w:szCs w:val="20"/>
        </w:rPr>
        <w:t xml:space="preserve"> utilizes both “core” and “soft” scheduling principles.  Each schedule reviewed must meet al</w:t>
      </w:r>
      <w:r>
        <w:rPr>
          <w:rFonts w:ascii="News Gothic MT Std" w:hAnsi="News Gothic MT Std"/>
          <w:sz w:val="20"/>
          <w:szCs w:val="20"/>
        </w:rPr>
        <w:t>l the following core principles</w:t>
      </w:r>
      <w:r w:rsidRPr="00430D61">
        <w:rPr>
          <w:rFonts w:ascii="News Gothic MT Std" w:hAnsi="News Gothic MT Std"/>
          <w:color w:val="000000"/>
          <w:sz w:val="20"/>
          <w:szCs w:val="20"/>
        </w:rPr>
        <w:t>:</w:t>
      </w:r>
    </w:p>
    <w:p w14:paraId="13310E92" w14:textId="77777777" w:rsidR="00162EA9" w:rsidRPr="00CC05FA" w:rsidRDefault="00162EA9" w:rsidP="00162EA9">
      <w:pPr>
        <w:numPr>
          <w:ilvl w:val="0"/>
          <w:numId w:val="3"/>
        </w:numPr>
        <w:tabs>
          <w:tab w:val="left" w:pos="1080"/>
          <w:tab w:val="left" w:pos="1350"/>
          <w:tab w:val="left" w:pos="8640"/>
        </w:tabs>
        <w:ind w:left="1080" w:hanging="360"/>
        <w:jc w:val="both"/>
        <w:rPr>
          <w:rFonts w:ascii="News Gothic MT Std" w:eastAsia="Times New Roman" w:hAnsi="News Gothic MT Std" w:cs="Times New Roman"/>
          <w:color w:val="000000"/>
          <w:sz w:val="20"/>
          <w:szCs w:val="20"/>
        </w:rPr>
      </w:pPr>
      <w:r w:rsidRPr="00CC05FA">
        <w:rPr>
          <w:rFonts w:ascii="News Gothic MT Std" w:eastAsia="Times New Roman" w:hAnsi="News Gothic MT Std" w:cs="Times New Roman"/>
          <w:color w:val="000000"/>
          <w:sz w:val="20"/>
          <w:szCs w:val="20"/>
        </w:rPr>
        <w:t>Among the first four game</w:t>
      </w:r>
      <w:r>
        <w:rPr>
          <w:rFonts w:ascii="News Gothic MT Std" w:eastAsia="Times New Roman" w:hAnsi="News Gothic MT Std" w:cs="Times New Roman"/>
          <w:color w:val="000000"/>
          <w:sz w:val="20"/>
          <w:szCs w:val="20"/>
        </w:rPr>
        <w:t>s, at least two will be at home and two on the road.</w:t>
      </w:r>
      <w:r>
        <w:rPr>
          <w:rFonts w:ascii="News Gothic MT Std" w:eastAsia="Times New Roman" w:hAnsi="News Gothic MT Std" w:cs="Times New Roman"/>
          <w:color w:val="FF0000"/>
          <w:sz w:val="20"/>
          <w:szCs w:val="20"/>
        </w:rPr>
        <w:t xml:space="preserve"> </w:t>
      </w:r>
    </w:p>
    <w:p w14:paraId="5C08B2E8" w14:textId="77777777" w:rsidR="00162EA9" w:rsidRPr="003612CB" w:rsidRDefault="00162EA9" w:rsidP="00162EA9">
      <w:pPr>
        <w:numPr>
          <w:ilvl w:val="0"/>
          <w:numId w:val="3"/>
        </w:numPr>
        <w:tabs>
          <w:tab w:val="left" w:pos="1080"/>
          <w:tab w:val="left" w:pos="1350"/>
          <w:tab w:val="left" w:pos="8640"/>
        </w:tabs>
        <w:ind w:left="1080" w:hanging="360"/>
        <w:jc w:val="both"/>
        <w:rPr>
          <w:rFonts w:ascii="News Gothic MT Std" w:eastAsia="Times New Roman" w:hAnsi="News Gothic MT Std" w:cs="Times New Roman"/>
          <w:color w:val="000000"/>
          <w:sz w:val="20"/>
          <w:szCs w:val="20"/>
        </w:rPr>
      </w:pPr>
      <w:r w:rsidRPr="003612CB">
        <w:rPr>
          <w:rFonts w:ascii="News Gothic MT Std" w:eastAsia="Times New Roman" w:hAnsi="News Gothic MT Std" w:cs="Times New Roman"/>
          <w:color w:val="000000"/>
          <w:sz w:val="20"/>
          <w:szCs w:val="20"/>
        </w:rPr>
        <w:t>Among the last four games, at least two will be at home and two on the road.</w:t>
      </w:r>
    </w:p>
    <w:p w14:paraId="54C44D24" w14:textId="77777777" w:rsidR="00162EA9" w:rsidRPr="003612CB" w:rsidRDefault="00162EA9" w:rsidP="00162EA9">
      <w:pPr>
        <w:numPr>
          <w:ilvl w:val="0"/>
          <w:numId w:val="3"/>
        </w:numPr>
        <w:tabs>
          <w:tab w:val="left" w:pos="1080"/>
          <w:tab w:val="left" w:pos="1350"/>
          <w:tab w:val="left" w:pos="8640"/>
        </w:tabs>
        <w:ind w:left="1080" w:hanging="360"/>
        <w:jc w:val="both"/>
        <w:rPr>
          <w:rFonts w:ascii="News Gothic MT Std" w:eastAsia="Times New Roman" w:hAnsi="News Gothic MT Std" w:cs="Times New Roman"/>
          <w:color w:val="000000"/>
          <w:sz w:val="20"/>
          <w:szCs w:val="20"/>
        </w:rPr>
      </w:pPr>
      <w:r w:rsidRPr="003612CB">
        <w:rPr>
          <w:rFonts w:ascii="News Gothic MT Std" w:eastAsia="Times New Roman" w:hAnsi="News Gothic MT Std" w:cs="Times New Roman"/>
          <w:color w:val="000000"/>
          <w:sz w:val="20"/>
          <w:szCs w:val="20"/>
        </w:rPr>
        <w:t>No team will play more than two consecutive Conference road games.</w:t>
      </w:r>
    </w:p>
    <w:p w14:paraId="09D03646" w14:textId="4E9CE9DC" w:rsidR="00162EA9" w:rsidRPr="003612CB" w:rsidRDefault="00162EA9" w:rsidP="00162EA9">
      <w:pPr>
        <w:numPr>
          <w:ilvl w:val="0"/>
          <w:numId w:val="3"/>
        </w:numPr>
        <w:tabs>
          <w:tab w:val="left" w:pos="1080"/>
          <w:tab w:val="left" w:pos="1350"/>
          <w:tab w:val="left" w:pos="8640"/>
        </w:tabs>
        <w:ind w:left="1080" w:hanging="360"/>
        <w:jc w:val="both"/>
        <w:rPr>
          <w:rFonts w:ascii="News Gothic MT Std" w:eastAsia="Times New Roman" w:hAnsi="News Gothic MT Std" w:cs="Times New Roman"/>
          <w:color w:val="000000"/>
          <w:sz w:val="20"/>
          <w:szCs w:val="20"/>
        </w:rPr>
      </w:pPr>
      <w:r w:rsidRPr="003612CB">
        <w:rPr>
          <w:rFonts w:ascii="News Gothic MT Std" w:hAnsi="News Gothic MT Std"/>
          <w:sz w:val="20"/>
          <w:szCs w:val="20"/>
        </w:rPr>
        <w:t>A road Big Monday game will be preceded by a home game on Saturday</w:t>
      </w:r>
      <w:r w:rsidR="00D27271">
        <w:rPr>
          <w:rFonts w:ascii="News Gothic MT Std" w:hAnsi="News Gothic MT Std"/>
          <w:sz w:val="20"/>
          <w:szCs w:val="20"/>
        </w:rPr>
        <w:t xml:space="preserve"> or Sunday </w:t>
      </w:r>
      <w:r w:rsidRPr="003612CB">
        <w:rPr>
          <w:rFonts w:ascii="News Gothic MT Std" w:hAnsi="News Gothic MT Std"/>
          <w:i/>
          <w:sz w:val="20"/>
          <w:szCs w:val="20"/>
        </w:rPr>
        <w:t xml:space="preserve">(except for nearby opponents if necessary or requested) </w:t>
      </w:r>
    </w:p>
    <w:p w14:paraId="13BEC6E4" w14:textId="1366401F" w:rsidR="00162EA9" w:rsidRPr="00067440" w:rsidRDefault="00877534" w:rsidP="00162EA9">
      <w:pPr>
        <w:numPr>
          <w:ilvl w:val="0"/>
          <w:numId w:val="3"/>
        </w:numPr>
        <w:tabs>
          <w:tab w:val="left" w:pos="1080"/>
          <w:tab w:val="left" w:pos="1350"/>
          <w:tab w:val="left" w:pos="8640"/>
        </w:tabs>
        <w:ind w:left="1080" w:hanging="360"/>
        <w:jc w:val="both"/>
        <w:rPr>
          <w:rFonts w:ascii="News Gothic MT Std" w:eastAsia="Times New Roman" w:hAnsi="News Gothic MT Std" w:cs="Times New Roman"/>
          <w:sz w:val="20"/>
          <w:szCs w:val="20"/>
        </w:rPr>
      </w:pPr>
      <w:r>
        <w:rPr>
          <w:rFonts w:ascii="News Gothic MT Std" w:eastAsia="Times New Roman" w:hAnsi="News Gothic MT Std" w:cs="Times New Roman"/>
          <w:color w:val="000000"/>
          <w:sz w:val="20"/>
          <w:szCs w:val="20"/>
        </w:rPr>
        <w:t>Friday-Saturday (weekend</w:t>
      </w:r>
      <w:r w:rsidR="007378B2">
        <w:rPr>
          <w:rFonts w:ascii="News Gothic MT Std" w:eastAsia="Times New Roman" w:hAnsi="News Gothic MT Std" w:cs="Times New Roman"/>
          <w:color w:val="000000"/>
          <w:sz w:val="20"/>
          <w:szCs w:val="20"/>
        </w:rPr>
        <w:t>) and Monday-Thursday</w:t>
      </w:r>
      <w:r w:rsidR="00D27271">
        <w:rPr>
          <w:rFonts w:ascii="News Gothic MT Std" w:eastAsia="Times New Roman" w:hAnsi="News Gothic MT Std" w:cs="Times New Roman"/>
          <w:sz w:val="20"/>
          <w:szCs w:val="20"/>
        </w:rPr>
        <w:t xml:space="preserve"> </w:t>
      </w:r>
      <w:r w:rsidR="00162EA9" w:rsidRPr="00067440">
        <w:rPr>
          <w:rFonts w:ascii="News Gothic MT Std" w:eastAsia="Times New Roman" w:hAnsi="News Gothic MT Std" w:cs="Times New Roman"/>
          <w:sz w:val="20"/>
          <w:szCs w:val="20"/>
        </w:rPr>
        <w:t xml:space="preserve">(midweek). </w:t>
      </w:r>
    </w:p>
    <w:p w14:paraId="18E0D9CB" w14:textId="6A58BBCC" w:rsidR="00162EA9" w:rsidRPr="00067440" w:rsidRDefault="00162EA9" w:rsidP="00162EA9">
      <w:pPr>
        <w:numPr>
          <w:ilvl w:val="0"/>
          <w:numId w:val="3"/>
        </w:numPr>
        <w:tabs>
          <w:tab w:val="left" w:pos="1080"/>
          <w:tab w:val="left" w:pos="1350"/>
          <w:tab w:val="left" w:pos="8640"/>
        </w:tabs>
        <w:ind w:left="1080" w:hanging="360"/>
        <w:jc w:val="both"/>
        <w:rPr>
          <w:rFonts w:ascii="News Gothic MT Std" w:eastAsia="Times New Roman" w:hAnsi="News Gothic MT Std" w:cs="Times New Roman"/>
          <w:sz w:val="20"/>
          <w:szCs w:val="20"/>
        </w:rPr>
      </w:pPr>
      <w:r w:rsidRPr="00067440">
        <w:rPr>
          <w:rFonts w:ascii="News Gothic MT Std" w:eastAsia="Times New Roman" w:hAnsi="News Gothic MT Std" w:cs="Times New Roman"/>
          <w:sz w:val="20"/>
          <w:szCs w:val="20"/>
        </w:rPr>
        <w:t>Each institution will have a similar number of weekend home games (</w:t>
      </w:r>
      <w:r w:rsidR="00F41657" w:rsidRPr="00067440">
        <w:rPr>
          <w:rFonts w:ascii="News Gothic MT Std" w:eastAsia="Times New Roman" w:hAnsi="News Gothic MT Std" w:cs="Times New Roman"/>
          <w:sz w:val="20"/>
          <w:szCs w:val="20"/>
        </w:rPr>
        <w:t>a minimum of four</w:t>
      </w:r>
      <w:r w:rsidRPr="00067440">
        <w:rPr>
          <w:rFonts w:ascii="News Gothic MT Std" w:eastAsia="Times New Roman" w:hAnsi="News Gothic MT Std" w:cs="Times New Roman"/>
          <w:sz w:val="20"/>
          <w:szCs w:val="20"/>
        </w:rPr>
        <w:t xml:space="preserve">). </w:t>
      </w:r>
    </w:p>
    <w:p w14:paraId="051006BC" w14:textId="77777777" w:rsidR="00162EA9" w:rsidRPr="00067440" w:rsidRDefault="00162EA9" w:rsidP="00162EA9">
      <w:pPr>
        <w:numPr>
          <w:ilvl w:val="0"/>
          <w:numId w:val="3"/>
        </w:numPr>
        <w:tabs>
          <w:tab w:val="left" w:pos="1080"/>
          <w:tab w:val="left" w:pos="1350"/>
          <w:tab w:val="left" w:pos="8640"/>
        </w:tabs>
        <w:ind w:left="1080" w:hanging="360"/>
        <w:jc w:val="both"/>
        <w:rPr>
          <w:rFonts w:ascii="News Gothic MT Std" w:eastAsia="Times New Roman" w:hAnsi="News Gothic MT Std" w:cs="Times New Roman"/>
          <w:sz w:val="20"/>
          <w:szCs w:val="20"/>
        </w:rPr>
      </w:pPr>
      <w:r w:rsidRPr="00067440">
        <w:rPr>
          <w:rFonts w:ascii="News Gothic MT Std" w:hAnsi="News Gothic MT Std"/>
          <w:sz w:val="20"/>
          <w:szCs w:val="20"/>
        </w:rPr>
        <w:t xml:space="preserve">Bye dates, when available, will generally be mid-week. </w:t>
      </w:r>
    </w:p>
    <w:p w14:paraId="52DF006F" w14:textId="77777777" w:rsidR="00162EA9" w:rsidRPr="00067440" w:rsidRDefault="00162EA9" w:rsidP="00162EA9">
      <w:pPr>
        <w:numPr>
          <w:ilvl w:val="0"/>
          <w:numId w:val="3"/>
        </w:numPr>
        <w:tabs>
          <w:tab w:val="left" w:pos="1080"/>
          <w:tab w:val="left" w:pos="1350"/>
          <w:tab w:val="left" w:pos="8640"/>
        </w:tabs>
        <w:ind w:left="1080" w:hanging="360"/>
        <w:jc w:val="both"/>
        <w:rPr>
          <w:rFonts w:ascii="News Gothic MT Std" w:eastAsia="Times New Roman" w:hAnsi="News Gothic MT Std" w:cs="Times New Roman"/>
          <w:sz w:val="20"/>
          <w:szCs w:val="20"/>
        </w:rPr>
      </w:pPr>
      <w:r w:rsidRPr="00067440">
        <w:rPr>
          <w:rFonts w:ascii="News Gothic MT Std" w:hAnsi="News Gothic MT Std"/>
          <w:sz w:val="20"/>
          <w:szCs w:val="20"/>
        </w:rPr>
        <w:t>At least three games/or 10 days between rematches (prefer four games and/or 15 days).</w:t>
      </w:r>
      <w:r w:rsidRPr="00067440">
        <w:rPr>
          <w:rFonts w:ascii="News Gothic MT Std" w:eastAsia="Times New Roman" w:hAnsi="News Gothic MT Std" w:cs="Times New Roman"/>
          <w:sz w:val="20"/>
          <w:szCs w:val="20"/>
        </w:rPr>
        <w:t xml:space="preserve"> </w:t>
      </w:r>
    </w:p>
    <w:p w14:paraId="50208D9F" w14:textId="4EE94880" w:rsidR="00162EA9" w:rsidRPr="00067440" w:rsidRDefault="009716F8" w:rsidP="00162EA9">
      <w:pPr>
        <w:pStyle w:val="ListParagraph"/>
        <w:numPr>
          <w:ilvl w:val="0"/>
          <w:numId w:val="3"/>
        </w:numPr>
        <w:tabs>
          <w:tab w:val="left" w:pos="1080"/>
          <w:tab w:val="left" w:pos="1350"/>
        </w:tabs>
        <w:ind w:left="1080" w:hanging="360"/>
        <w:jc w:val="both"/>
        <w:rPr>
          <w:rFonts w:ascii="News Gothic MT Std" w:hAnsi="News Gothic MT Std"/>
          <w:sz w:val="20"/>
          <w:szCs w:val="20"/>
        </w:rPr>
      </w:pPr>
      <w:r w:rsidRPr="00067440">
        <w:rPr>
          <w:rFonts w:ascii="News Gothic MT Std" w:hAnsi="News Gothic MT Std"/>
          <w:sz w:val="20"/>
          <w:szCs w:val="20"/>
        </w:rPr>
        <w:t xml:space="preserve">Consecutive road games (A-A) will be minimized to </w:t>
      </w:r>
      <w:r w:rsidR="005827DC">
        <w:rPr>
          <w:rFonts w:ascii="News Gothic MT Std" w:hAnsi="News Gothic MT Std"/>
          <w:sz w:val="20"/>
          <w:szCs w:val="20"/>
        </w:rPr>
        <w:t xml:space="preserve">the </w:t>
      </w:r>
      <w:r w:rsidRPr="00067440">
        <w:rPr>
          <w:rFonts w:ascii="News Gothic MT Std" w:hAnsi="News Gothic MT Std"/>
          <w:sz w:val="20"/>
          <w:szCs w:val="20"/>
        </w:rPr>
        <w:t>extent possible</w:t>
      </w:r>
      <w:r w:rsidR="000E71E1" w:rsidRPr="00067440">
        <w:rPr>
          <w:rFonts w:ascii="News Gothic MT Std" w:hAnsi="News Gothic MT Std"/>
          <w:sz w:val="20"/>
          <w:szCs w:val="20"/>
        </w:rPr>
        <w:t xml:space="preserve"> except in the case of an Away-Away trip for travel efficiency.</w:t>
      </w:r>
      <w:r w:rsidR="00162EA9" w:rsidRPr="00067440">
        <w:rPr>
          <w:rFonts w:ascii="News Gothic MT Std" w:hAnsi="News Gothic MT Std"/>
          <w:sz w:val="20"/>
          <w:szCs w:val="20"/>
        </w:rPr>
        <w:t xml:space="preserve"> </w:t>
      </w:r>
    </w:p>
    <w:p w14:paraId="0E6D6C61" w14:textId="77777777" w:rsidR="00162EA9" w:rsidRPr="003612CB" w:rsidRDefault="00162EA9" w:rsidP="00162EA9">
      <w:pPr>
        <w:pStyle w:val="ListParagraph"/>
        <w:numPr>
          <w:ilvl w:val="0"/>
          <w:numId w:val="1"/>
        </w:numPr>
        <w:tabs>
          <w:tab w:val="left" w:pos="1080"/>
        </w:tabs>
        <w:ind w:left="1080"/>
        <w:jc w:val="both"/>
        <w:rPr>
          <w:rFonts w:ascii="News Gothic MT Std" w:hAnsi="News Gothic MT Std"/>
        </w:rPr>
      </w:pPr>
    </w:p>
    <w:p w14:paraId="16E377AB" w14:textId="047920F9" w:rsidR="00162EA9" w:rsidRPr="00447AF5" w:rsidRDefault="00162EA9" w:rsidP="00162EA9">
      <w:pPr>
        <w:ind w:left="540"/>
        <w:jc w:val="both"/>
        <w:rPr>
          <w:rFonts w:ascii="News Gothic MT Std" w:hAnsi="News Gothic MT Std"/>
          <w:sz w:val="20"/>
          <w:szCs w:val="20"/>
        </w:rPr>
      </w:pPr>
      <w:r>
        <w:rPr>
          <w:rFonts w:ascii="News Gothic MT Std" w:hAnsi="News Gothic MT Std"/>
          <w:sz w:val="20"/>
          <w:szCs w:val="20"/>
        </w:rPr>
        <w:t xml:space="preserve">In </w:t>
      </w:r>
      <w:r w:rsidR="005827DC">
        <w:rPr>
          <w:rFonts w:ascii="News Gothic MT Std" w:hAnsi="News Gothic MT Std"/>
          <w:sz w:val="20"/>
          <w:szCs w:val="20"/>
        </w:rPr>
        <w:t>addition</w:t>
      </w:r>
      <w:r>
        <w:rPr>
          <w:rFonts w:ascii="News Gothic MT Std" w:hAnsi="News Gothic MT Std"/>
          <w:sz w:val="20"/>
          <w:szCs w:val="20"/>
        </w:rPr>
        <w:t xml:space="preserve"> to the core principles, the Conference office staff reviews compliance with the following soft principles, which are not mandated but are avoided when possible.  In some instances, institutions may agree to allow these issues to occur.  The soft principles include:</w:t>
      </w:r>
    </w:p>
    <w:p w14:paraId="2F7297F7" w14:textId="77777777" w:rsidR="00162EA9" w:rsidRPr="00447AF5" w:rsidRDefault="00162EA9" w:rsidP="00162EA9">
      <w:pPr>
        <w:pStyle w:val="ListParagraph"/>
        <w:numPr>
          <w:ilvl w:val="0"/>
          <w:numId w:val="2"/>
        </w:numPr>
        <w:ind w:left="1080"/>
        <w:jc w:val="both"/>
        <w:rPr>
          <w:rFonts w:ascii="News Gothic MT Std" w:hAnsi="News Gothic MT Std"/>
        </w:rPr>
      </w:pPr>
      <w:r>
        <w:rPr>
          <w:rFonts w:ascii="News Gothic MT Std" w:hAnsi="News Gothic MT Std"/>
        </w:rPr>
        <w:t>Avoid four of five games on the road anywhere in the schedule.</w:t>
      </w:r>
    </w:p>
    <w:p w14:paraId="5A3CA516" w14:textId="7D0957FF" w:rsidR="00162EA9" w:rsidRPr="00447AF5" w:rsidRDefault="00162EA9" w:rsidP="00162EA9">
      <w:pPr>
        <w:pStyle w:val="ListParagraph"/>
        <w:numPr>
          <w:ilvl w:val="0"/>
          <w:numId w:val="2"/>
        </w:numPr>
        <w:ind w:left="1080"/>
        <w:jc w:val="both"/>
        <w:rPr>
          <w:rFonts w:ascii="News Gothic MT Std" w:hAnsi="News Gothic MT Std"/>
        </w:rPr>
      </w:pPr>
      <w:r>
        <w:rPr>
          <w:rFonts w:ascii="News Gothic MT Std" w:hAnsi="News Gothic MT Std"/>
        </w:rPr>
        <w:t xml:space="preserve">Avoid four of </w:t>
      </w:r>
      <w:r w:rsidR="005827DC">
        <w:rPr>
          <w:rFonts w:ascii="News Gothic MT Std" w:hAnsi="News Gothic MT Std"/>
        </w:rPr>
        <w:t xml:space="preserve">the </w:t>
      </w:r>
      <w:r>
        <w:rPr>
          <w:rFonts w:ascii="News Gothic MT Std" w:hAnsi="News Gothic MT Std"/>
        </w:rPr>
        <w:t>first six games on the road.</w:t>
      </w:r>
    </w:p>
    <w:p w14:paraId="63962C55" w14:textId="735AEDC8" w:rsidR="00162EA9" w:rsidRPr="00447AF5" w:rsidRDefault="00162EA9" w:rsidP="00162EA9">
      <w:pPr>
        <w:pStyle w:val="ListParagraph"/>
        <w:numPr>
          <w:ilvl w:val="0"/>
          <w:numId w:val="2"/>
        </w:numPr>
        <w:ind w:left="1080"/>
        <w:jc w:val="both"/>
        <w:rPr>
          <w:rFonts w:ascii="News Gothic MT Std" w:hAnsi="News Gothic MT Std"/>
        </w:rPr>
      </w:pPr>
      <w:r>
        <w:rPr>
          <w:rFonts w:ascii="News Gothic MT Std" w:hAnsi="News Gothic MT Std"/>
        </w:rPr>
        <w:t xml:space="preserve">Avoid four of </w:t>
      </w:r>
      <w:r w:rsidR="005827DC">
        <w:rPr>
          <w:rFonts w:ascii="News Gothic MT Std" w:hAnsi="News Gothic MT Std"/>
        </w:rPr>
        <w:t xml:space="preserve">the </w:t>
      </w:r>
      <w:r>
        <w:rPr>
          <w:rFonts w:ascii="News Gothic MT Std" w:hAnsi="News Gothic MT Std"/>
        </w:rPr>
        <w:t>last six games on the road.</w:t>
      </w:r>
    </w:p>
    <w:p w14:paraId="132FB5F0" w14:textId="00692E48" w:rsidR="00162EA9" w:rsidRPr="00447AF5" w:rsidRDefault="00162EA9" w:rsidP="00162EA9">
      <w:pPr>
        <w:pStyle w:val="ListParagraph"/>
        <w:numPr>
          <w:ilvl w:val="0"/>
          <w:numId w:val="2"/>
        </w:numPr>
        <w:ind w:left="1080"/>
        <w:jc w:val="both"/>
        <w:rPr>
          <w:rFonts w:ascii="News Gothic MT Std" w:hAnsi="News Gothic MT Std"/>
        </w:rPr>
      </w:pPr>
      <w:r>
        <w:rPr>
          <w:rFonts w:ascii="News Gothic MT Std" w:hAnsi="News Gothic MT Std"/>
        </w:rPr>
        <w:t>Avoid opening road/road</w:t>
      </w:r>
      <w:r w:rsidR="005C1492">
        <w:rPr>
          <w:rFonts w:ascii="News Gothic MT Std" w:hAnsi="News Gothic MT Std"/>
        </w:rPr>
        <w:t>.</w:t>
      </w:r>
    </w:p>
    <w:p w14:paraId="286371BC" w14:textId="77777777" w:rsidR="00162EA9" w:rsidRDefault="00162EA9" w:rsidP="00162EA9">
      <w:pPr>
        <w:pStyle w:val="ListParagraph"/>
        <w:numPr>
          <w:ilvl w:val="0"/>
          <w:numId w:val="2"/>
        </w:numPr>
        <w:ind w:left="1080"/>
        <w:jc w:val="both"/>
        <w:rPr>
          <w:rFonts w:ascii="News Gothic MT Std" w:hAnsi="News Gothic MT Std"/>
        </w:rPr>
      </w:pPr>
      <w:r>
        <w:rPr>
          <w:rFonts w:ascii="News Gothic MT Std" w:hAnsi="News Gothic MT Std"/>
        </w:rPr>
        <w:t>Avoid closing road/road.</w:t>
      </w:r>
    </w:p>
    <w:p w14:paraId="7D0E8555" w14:textId="5DDCC73B" w:rsidR="00AE6C7E" w:rsidRDefault="009D2825" w:rsidP="00162EA9">
      <w:pPr>
        <w:pStyle w:val="ListParagraph"/>
        <w:numPr>
          <w:ilvl w:val="0"/>
          <w:numId w:val="2"/>
        </w:numPr>
        <w:ind w:left="1080"/>
        <w:jc w:val="both"/>
        <w:rPr>
          <w:rFonts w:ascii="News Gothic MT Std" w:hAnsi="News Gothic MT Std"/>
        </w:rPr>
      </w:pPr>
      <w:r>
        <w:rPr>
          <w:rFonts w:ascii="News Gothic MT Std" w:hAnsi="News Gothic MT Std"/>
        </w:rPr>
        <w:t>Work to balance playing teams coming off of a bye date (PABs – Plays After Byes).</w:t>
      </w:r>
    </w:p>
    <w:p w14:paraId="0A0EFFF5" w14:textId="77777777" w:rsidR="00162EA9" w:rsidRPr="00447AF5" w:rsidRDefault="00162EA9" w:rsidP="00162EA9">
      <w:pPr>
        <w:pStyle w:val="ListParagraph"/>
        <w:numPr>
          <w:ilvl w:val="0"/>
          <w:numId w:val="2"/>
        </w:numPr>
        <w:ind w:left="1080"/>
        <w:jc w:val="both"/>
        <w:rPr>
          <w:rFonts w:ascii="News Gothic MT Std" w:hAnsi="News Gothic MT Std"/>
        </w:rPr>
      </w:pPr>
      <w:r>
        <w:rPr>
          <w:rFonts w:ascii="News Gothic MT Std" w:hAnsi="News Gothic MT Std"/>
        </w:rPr>
        <w:t>Big Monday home game is preceded by a road game.</w:t>
      </w:r>
    </w:p>
    <w:p w14:paraId="7C7E187E" w14:textId="77777777" w:rsidR="00162EA9" w:rsidRDefault="00162EA9" w:rsidP="00162EA9">
      <w:pPr>
        <w:tabs>
          <w:tab w:val="left" w:pos="8640"/>
        </w:tabs>
        <w:ind w:left="990"/>
        <w:jc w:val="both"/>
        <w:rPr>
          <w:rFonts w:ascii="News Gothic MT Std" w:hAnsi="News Gothic MT Std"/>
          <w:color w:val="000000"/>
          <w:sz w:val="20"/>
          <w:szCs w:val="20"/>
        </w:rPr>
      </w:pPr>
    </w:p>
    <w:p w14:paraId="0C7E8659" w14:textId="77777777" w:rsidR="00162EA9" w:rsidRDefault="00162EA9" w:rsidP="00162EA9">
      <w:pPr>
        <w:tabs>
          <w:tab w:val="left" w:pos="8640"/>
        </w:tabs>
        <w:ind w:left="540"/>
        <w:jc w:val="both"/>
        <w:rPr>
          <w:rFonts w:ascii="News Gothic MT Std" w:hAnsi="News Gothic MT Std"/>
          <w:color w:val="000000"/>
          <w:sz w:val="20"/>
          <w:szCs w:val="20"/>
        </w:rPr>
      </w:pPr>
      <w:r w:rsidRPr="00430D61">
        <w:rPr>
          <w:rFonts w:ascii="News Gothic MT Std" w:hAnsi="News Gothic MT Std"/>
          <w:color w:val="000000"/>
          <w:sz w:val="20"/>
          <w:szCs w:val="20"/>
        </w:rPr>
        <w:t xml:space="preserve">Adjustments are made for building conflicts, television requests, and men’s and women’s games scheduled at home on the same day as generated by the computer. The Conference office will put forth its best effort to minimize same-day games (men/women).  </w:t>
      </w:r>
    </w:p>
    <w:p w14:paraId="1CEBF9D6" w14:textId="77777777" w:rsidR="00D5543A" w:rsidRDefault="00D5543A"/>
    <w:sectPr w:rsidR="00D5543A" w:rsidSect="00607EA5">
      <w:headerReference w:type="default" r:id="rId7"/>
      <w:pgSz w:w="12240" w:h="15840"/>
      <w:pgMar w:top="1440"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28FAA" w14:textId="77777777" w:rsidR="001421B7" w:rsidRDefault="001421B7" w:rsidP="00B63AF7">
      <w:r>
        <w:separator/>
      </w:r>
    </w:p>
  </w:endnote>
  <w:endnote w:type="continuationSeparator" w:id="0">
    <w:p w14:paraId="6AA6F316" w14:textId="77777777" w:rsidR="001421B7" w:rsidRDefault="001421B7" w:rsidP="00B63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United Sans Rg Bd">
    <w:panose1 w:val="00000000000000000000"/>
    <w:charset w:val="00"/>
    <w:family w:val="modern"/>
    <w:notTrueType/>
    <w:pitch w:val="variable"/>
    <w:sig w:usb0="800000AF" w:usb1="5000004A" w:usb2="00000000" w:usb3="00000000" w:csb0="0000009B" w:csb1="00000000"/>
  </w:font>
  <w:font w:name="United Sans Rg Md">
    <w:panose1 w:val="00000000000000000000"/>
    <w:charset w:val="00"/>
    <w:family w:val="modern"/>
    <w:notTrueType/>
    <w:pitch w:val="variable"/>
    <w:sig w:usb0="800000AF" w:usb1="5000004A" w:usb2="00000000" w:usb3="00000000" w:csb0="0000009B" w:csb1="00000000"/>
  </w:font>
  <w:font w:name="Wingdings 3">
    <w:panose1 w:val="05040102010807070707"/>
    <w:charset w:val="02"/>
    <w:family w:val="roman"/>
    <w:pitch w:val="variable"/>
    <w:sig w:usb0="00000000" w:usb1="10000000" w:usb2="00000000" w:usb3="00000000" w:csb0="80000000" w:csb1="00000000"/>
  </w:font>
  <w:font w:name="News Gothic MT Std">
    <w:panose1 w:val="020B0503020103020203"/>
    <w:charset w:val="00"/>
    <w:family w:val="swiss"/>
    <w:notTrueType/>
    <w:pitch w:val="variable"/>
    <w:sig w:usb0="800000AF" w:usb1="4000205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9C97C" w14:textId="77777777" w:rsidR="001421B7" w:rsidRDefault="001421B7" w:rsidP="00B63AF7">
      <w:r>
        <w:separator/>
      </w:r>
    </w:p>
  </w:footnote>
  <w:footnote w:type="continuationSeparator" w:id="0">
    <w:p w14:paraId="40DDCAA9" w14:textId="77777777" w:rsidR="001421B7" w:rsidRDefault="001421B7" w:rsidP="00B63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5D6AA" w14:textId="6F234B4F" w:rsidR="00B63AF7" w:rsidRDefault="00B63AF7" w:rsidP="00B63AF7">
    <w:pPr>
      <w:pStyle w:val="Header"/>
      <w:jc w:val="center"/>
    </w:pPr>
    <w:r>
      <w:rPr>
        <w:noProof/>
        <w14:ligatures w14:val="standardContextual"/>
      </w:rPr>
      <w:drawing>
        <wp:inline distT="0" distB="0" distL="0" distR="0" wp14:anchorId="380CF981" wp14:editId="0848764B">
          <wp:extent cx="1774945" cy="1371600"/>
          <wp:effectExtent l="0" t="0" r="0" b="0"/>
          <wp:docPr id="543605710"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05710"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74945" cy="1371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171AF"/>
    <w:multiLevelType w:val="hybridMultilevel"/>
    <w:tmpl w:val="2C7CFCE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285505FA"/>
    <w:multiLevelType w:val="hybridMultilevel"/>
    <w:tmpl w:val="EFA4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 w15:restartNumberingAfterBreak="0">
    <w:nsid w:val="6A174C7F"/>
    <w:multiLevelType w:val="hybridMultilevel"/>
    <w:tmpl w:val="C388B8A4"/>
    <w:lvl w:ilvl="0" w:tplc="04090001">
      <w:start w:val="1"/>
      <w:numFmt w:val="bullet"/>
      <w:lvlText w:val=""/>
      <w:lvlJc w:val="left"/>
      <w:rPr>
        <w:rFonts w:ascii="Symbol" w:hAnsi="Symbol" w:hint="default"/>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num w:numId="1" w16cid:durableId="168641598">
    <w:abstractNumId w:val="1"/>
  </w:num>
  <w:num w:numId="2" w16cid:durableId="1103651055">
    <w:abstractNumId w:val="0"/>
  </w:num>
  <w:num w:numId="3" w16cid:durableId="1071074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wtDAxMzECAktzcyUdpeDU4uLM/DyQAqNaABN9i5ssAAAA"/>
  </w:docVars>
  <w:rsids>
    <w:rsidRoot w:val="00162EA9"/>
    <w:rsid w:val="00067440"/>
    <w:rsid w:val="000E71E1"/>
    <w:rsid w:val="001421B7"/>
    <w:rsid w:val="00162EA9"/>
    <w:rsid w:val="001B54BE"/>
    <w:rsid w:val="002810B1"/>
    <w:rsid w:val="00316474"/>
    <w:rsid w:val="003B3186"/>
    <w:rsid w:val="003B639B"/>
    <w:rsid w:val="004B4CC1"/>
    <w:rsid w:val="005827DC"/>
    <w:rsid w:val="005C1492"/>
    <w:rsid w:val="005F787F"/>
    <w:rsid w:val="00607EA5"/>
    <w:rsid w:val="00697225"/>
    <w:rsid w:val="007378B2"/>
    <w:rsid w:val="007F0BCA"/>
    <w:rsid w:val="0080486D"/>
    <w:rsid w:val="00877534"/>
    <w:rsid w:val="009157E9"/>
    <w:rsid w:val="009648F7"/>
    <w:rsid w:val="009716F8"/>
    <w:rsid w:val="009D2825"/>
    <w:rsid w:val="00A56E8D"/>
    <w:rsid w:val="00AE6C7E"/>
    <w:rsid w:val="00B63AF7"/>
    <w:rsid w:val="00B87942"/>
    <w:rsid w:val="00BA2540"/>
    <w:rsid w:val="00D27271"/>
    <w:rsid w:val="00D3040D"/>
    <w:rsid w:val="00D5543A"/>
    <w:rsid w:val="00F06D30"/>
    <w:rsid w:val="00F41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82B219"/>
  <w15:chartTrackingRefBased/>
  <w15:docId w15:val="{7CD92078-FFAD-40DB-82D4-288797BC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EA9"/>
    <w:pPr>
      <w:spacing w:after="0" w:line="240" w:lineRule="auto"/>
    </w:pPr>
    <w:rPr>
      <w:rFonts w:ascii="Franklin Gothic Book" w:hAnsi="Franklin Gothic Book"/>
      <w:kern w:val="0"/>
      <w:szCs w:val="24"/>
      <w14:ligatures w14:val="none"/>
    </w:rPr>
  </w:style>
  <w:style w:type="paragraph" w:styleId="Heading1">
    <w:name w:val="heading 1"/>
    <w:basedOn w:val="Normal"/>
    <w:next w:val="Normal"/>
    <w:link w:val="Heading1Char"/>
    <w:uiPriority w:val="9"/>
    <w:qFormat/>
    <w:rsid w:val="00162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E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E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E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E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E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E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EA9"/>
    <w:rPr>
      <w:rFonts w:eastAsiaTheme="majorEastAsia" w:cstheme="majorBidi"/>
      <w:color w:val="272727" w:themeColor="text1" w:themeTint="D8"/>
    </w:rPr>
  </w:style>
  <w:style w:type="paragraph" w:styleId="Title">
    <w:name w:val="Title"/>
    <w:basedOn w:val="Normal"/>
    <w:next w:val="Normal"/>
    <w:link w:val="TitleChar"/>
    <w:uiPriority w:val="10"/>
    <w:qFormat/>
    <w:rsid w:val="00162E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EA9"/>
    <w:pPr>
      <w:spacing w:before="160"/>
      <w:jc w:val="center"/>
    </w:pPr>
    <w:rPr>
      <w:i/>
      <w:iCs/>
      <w:color w:val="404040" w:themeColor="text1" w:themeTint="BF"/>
    </w:rPr>
  </w:style>
  <w:style w:type="character" w:customStyle="1" w:styleId="QuoteChar">
    <w:name w:val="Quote Char"/>
    <w:basedOn w:val="DefaultParagraphFont"/>
    <w:link w:val="Quote"/>
    <w:uiPriority w:val="29"/>
    <w:rsid w:val="00162EA9"/>
    <w:rPr>
      <w:i/>
      <w:iCs/>
      <w:color w:val="404040" w:themeColor="text1" w:themeTint="BF"/>
    </w:rPr>
  </w:style>
  <w:style w:type="paragraph" w:styleId="ListParagraph">
    <w:name w:val="List Paragraph"/>
    <w:basedOn w:val="Normal"/>
    <w:uiPriority w:val="34"/>
    <w:qFormat/>
    <w:rsid w:val="00162EA9"/>
    <w:pPr>
      <w:ind w:left="720"/>
      <w:contextualSpacing/>
    </w:pPr>
  </w:style>
  <w:style w:type="character" w:styleId="IntenseEmphasis">
    <w:name w:val="Intense Emphasis"/>
    <w:basedOn w:val="DefaultParagraphFont"/>
    <w:uiPriority w:val="21"/>
    <w:qFormat/>
    <w:rsid w:val="00162EA9"/>
    <w:rPr>
      <w:i/>
      <w:iCs/>
      <w:color w:val="0F4761" w:themeColor="accent1" w:themeShade="BF"/>
    </w:rPr>
  </w:style>
  <w:style w:type="paragraph" w:styleId="IntenseQuote">
    <w:name w:val="Intense Quote"/>
    <w:basedOn w:val="Normal"/>
    <w:next w:val="Normal"/>
    <w:link w:val="IntenseQuoteChar"/>
    <w:uiPriority w:val="30"/>
    <w:qFormat/>
    <w:rsid w:val="00162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EA9"/>
    <w:rPr>
      <w:i/>
      <w:iCs/>
      <w:color w:val="0F4761" w:themeColor="accent1" w:themeShade="BF"/>
    </w:rPr>
  </w:style>
  <w:style w:type="character" w:styleId="IntenseReference">
    <w:name w:val="Intense Reference"/>
    <w:basedOn w:val="DefaultParagraphFont"/>
    <w:uiPriority w:val="32"/>
    <w:qFormat/>
    <w:rsid w:val="00162EA9"/>
    <w:rPr>
      <w:b/>
      <w:bCs/>
      <w:smallCaps/>
      <w:color w:val="0F4761" w:themeColor="accent1" w:themeShade="BF"/>
      <w:spacing w:val="5"/>
    </w:rPr>
  </w:style>
  <w:style w:type="paragraph" w:styleId="Header">
    <w:name w:val="header"/>
    <w:basedOn w:val="Normal"/>
    <w:link w:val="HeaderChar"/>
    <w:uiPriority w:val="99"/>
    <w:unhideWhenUsed/>
    <w:rsid w:val="00B63AF7"/>
    <w:pPr>
      <w:tabs>
        <w:tab w:val="center" w:pos="4680"/>
        <w:tab w:val="right" w:pos="9360"/>
      </w:tabs>
    </w:pPr>
  </w:style>
  <w:style w:type="character" w:customStyle="1" w:styleId="HeaderChar">
    <w:name w:val="Header Char"/>
    <w:basedOn w:val="DefaultParagraphFont"/>
    <w:link w:val="Header"/>
    <w:uiPriority w:val="99"/>
    <w:rsid w:val="00B63AF7"/>
    <w:rPr>
      <w:rFonts w:ascii="Franklin Gothic Book" w:hAnsi="Franklin Gothic Book"/>
      <w:kern w:val="0"/>
      <w:szCs w:val="24"/>
      <w14:ligatures w14:val="none"/>
    </w:rPr>
  </w:style>
  <w:style w:type="paragraph" w:styleId="Footer">
    <w:name w:val="footer"/>
    <w:basedOn w:val="Normal"/>
    <w:link w:val="FooterChar"/>
    <w:uiPriority w:val="99"/>
    <w:unhideWhenUsed/>
    <w:rsid w:val="00B63AF7"/>
    <w:pPr>
      <w:tabs>
        <w:tab w:val="center" w:pos="4680"/>
        <w:tab w:val="right" w:pos="9360"/>
      </w:tabs>
    </w:pPr>
  </w:style>
  <w:style w:type="character" w:customStyle="1" w:styleId="FooterChar">
    <w:name w:val="Footer Char"/>
    <w:basedOn w:val="DefaultParagraphFont"/>
    <w:link w:val="Footer"/>
    <w:uiPriority w:val="99"/>
    <w:rsid w:val="00B63AF7"/>
    <w:rPr>
      <w:rFonts w:ascii="Franklin Gothic Book" w:hAnsi="Franklin Gothic Book"/>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347</Words>
  <Characters>1728</Characters>
  <Application>Microsoft Office Word</Application>
  <DocSecurity>0</DocSecurity>
  <Lines>35</Lines>
  <Paragraphs>23</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Dayna Scherf</dc:creator>
  <cp:keywords/>
  <dc:description/>
  <cp:lastModifiedBy>John Williams</cp:lastModifiedBy>
  <cp:revision>7</cp:revision>
  <dcterms:created xsi:type="dcterms:W3CDTF">2024-08-01T20:45:00Z</dcterms:created>
  <dcterms:modified xsi:type="dcterms:W3CDTF">2024-08-01T20:50:00Z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b1e9fe4f-3dec-4def-ae26-c011e23f6c2a</vt:lpwstr>
  </property>
</Properties>
</file>