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ED748" w14:textId="0EB6DA0E" w:rsidR="004B7EA1" w:rsidRDefault="004B7EA1" w:rsidP="0007563A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>
        <w:rPr>
          <w:rFonts w:ascii="Calibri" w:eastAsia="Times New Roman" w:hAnsi="Calibri" w:cs="Calibri"/>
          <w:lang w:eastAsia="ru-RU"/>
        </w:rPr>
        <w:t>ООО «Марви»</w:t>
      </w:r>
    </w:p>
    <w:p w14:paraId="1CF0D037" w14:textId="7F2BAC82" w:rsidR="00990BFA" w:rsidRPr="00990BFA" w:rsidRDefault="004B7EA1" w:rsidP="0007563A">
      <w:pPr>
        <w:spacing w:after="0" w:line="240" w:lineRule="auto"/>
        <w:rPr>
          <w:rFonts w:ascii="Calibri" w:eastAsia="Times New Roman" w:hAnsi="Calibri" w:cs="Calibri"/>
          <w:sz w:val="32"/>
          <w:szCs w:val="32"/>
          <w:lang w:eastAsia="ru-RU"/>
        </w:rPr>
      </w:pPr>
      <w:r w:rsidRPr="00990BFA">
        <w:rPr>
          <w:rFonts w:ascii="Calibri" w:eastAsia="Times New Roman" w:hAnsi="Calibri" w:cs="Calibri"/>
          <w:sz w:val="32"/>
          <w:szCs w:val="32"/>
          <w:lang w:eastAsia="ru-RU"/>
        </w:rPr>
        <w:t>Техническое задание</w:t>
      </w:r>
    </w:p>
    <w:p w14:paraId="4985F448" w14:textId="32F94E24" w:rsidR="00990BFA" w:rsidRPr="00990BFA" w:rsidRDefault="00990BFA" w:rsidP="0007563A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ru-RU"/>
        </w:rPr>
      </w:pPr>
      <w:r w:rsidRPr="00990BFA">
        <w:rPr>
          <w:rFonts w:ascii="Calibri" w:eastAsia="Times New Roman" w:hAnsi="Calibri" w:cs="Calibri"/>
          <w:sz w:val="24"/>
          <w:szCs w:val="24"/>
          <w:lang w:eastAsia="ru-RU"/>
        </w:rPr>
        <w:t>№25/</w:t>
      </w:r>
      <w:r w:rsidRPr="00990BFA">
        <w:rPr>
          <w:rFonts w:ascii="Calibri" w:eastAsia="Times New Roman" w:hAnsi="Calibri" w:cs="Calibri"/>
          <w:sz w:val="24"/>
          <w:szCs w:val="24"/>
          <w:lang w:val="en-US" w:eastAsia="ru-RU"/>
        </w:rPr>
        <w:t xml:space="preserve">001 </w:t>
      </w:r>
      <w:r w:rsidRPr="00990BFA">
        <w:rPr>
          <w:rFonts w:ascii="Calibri" w:eastAsia="Times New Roman" w:hAnsi="Calibri" w:cs="Calibri"/>
          <w:sz w:val="24"/>
          <w:szCs w:val="24"/>
          <w:lang w:eastAsia="ru-RU"/>
        </w:rPr>
        <w:t>от 18.07.02025</w:t>
      </w:r>
    </w:p>
    <w:p w14:paraId="5F1E020F" w14:textId="0D6F4A06" w:rsidR="004B7EA1" w:rsidRPr="00990BFA" w:rsidRDefault="000245A2" w:rsidP="0007563A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ru-RU"/>
        </w:rPr>
      </w:pPr>
      <w:r w:rsidRPr="00990BFA">
        <w:rPr>
          <w:sz w:val="24"/>
          <w:szCs w:val="24"/>
          <w:lang w:eastAsia="ru-RU"/>
        </w:rPr>
        <w:t>Программно-аппаратный комплекс для генерации высокочастотных сигналов</w:t>
      </w:r>
    </w:p>
    <w:p w14:paraId="36DC3BCB" w14:textId="35CAF953" w:rsidR="0007563A" w:rsidRPr="0007563A" w:rsidRDefault="0007563A" w:rsidP="0007563A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 </w:t>
      </w:r>
    </w:p>
    <w:p w14:paraId="39EEB88F" w14:textId="77777777" w:rsidR="0007563A" w:rsidRPr="0007563A" w:rsidRDefault="0007563A" w:rsidP="0007563A">
      <w:pPr>
        <w:pStyle w:val="1"/>
        <w:rPr>
          <w:rFonts w:eastAsia="Times New Roman"/>
          <w:lang w:eastAsia="ru-RU"/>
        </w:rPr>
      </w:pPr>
      <w:r w:rsidRPr="0007563A">
        <w:rPr>
          <w:rFonts w:eastAsia="Times New Roman"/>
          <w:lang w:eastAsia="ru-RU"/>
        </w:rPr>
        <w:t>Предмет ТЗ</w:t>
      </w:r>
    </w:p>
    <w:p w14:paraId="162B0950" w14:textId="77777777" w:rsidR="0007563A" w:rsidRPr="0007563A" w:rsidRDefault="0007563A" w:rsidP="0007563A">
      <w:pPr>
        <w:rPr>
          <w:lang w:eastAsia="ru-RU"/>
        </w:rPr>
      </w:pPr>
      <w:r w:rsidRPr="0007563A">
        <w:rPr>
          <w:lang w:eastAsia="ru-RU"/>
        </w:rPr>
        <w:t>Предметом ТЗ является поставка программно-аппаратного комплекса для генерации ВЧ сигналов (далее - Генератор) с комплектом технической документации, оказанием услуг по наладке и инструктажу.</w:t>
      </w:r>
    </w:p>
    <w:p w14:paraId="0C1100DB" w14:textId="30EB3809" w:rsidR="0007563A" w:rsidRPr="0007563A" w:rsidRDefault="0007563A" w:rsidP="0007563A">
      <w:pPr>
        <w:spacing w:after="0" w:line="240" w:lineRule="auto"/>
        <w:rPr>
          <w:rFonts w:ascii="Calibri" w:eastAsia="Times New Roman" w:hAnsi="Calibri" w:cs="Calibri"/>
          <w:lang w:eastAsia="ru-RU"/>
        </w:rPr>
      </w:pPr>
    </w:p>
    <w:p w14:paraId="035A8D48" w14:textId="77777777" w:rsidR="0007563A" w:rsidRPr="0007563A" w:rsidRDefault="0007563A" w:rsidP="0007563A">
      <w:pPr>
        <w:pStyle w:val="1"/>
        <w:rPr>
          <w:rFonts w:eastAsia="Times New Roman"/>
          <w:lang w:eastAsia="ru-RU"/>
        </w:rPr>
      </w:pPr>
      <w:r w:rsidRPr="0007563A">
        <w:rPr>
          <w:rFonts w:eastAsia="Times New Roman"/>
          <w:lang w:eastAsia="ru-RU"/>
        </w:rPr>
        <w:t>Назначение</w:t>
      </w:r>
    </w:p>
    <w:p w14:paraId="43EAADB7" w14:textId="4DA97676" w:rsidR="0007563A" w:rsidRPr="0007563A" w:rsidRDefault="0007563A" w:rsidP="0007563A">
      <w:pPr>
        <w:rPr>
          <w:lang w:eastAsia="ru-RU"/>
        </w:rPr>
      </w:pPr>
      <w:r w:rsidRPr="0007563A">
        <w:rPr>
          <w:lang w:eastAsia="ru-RU"/>
        </w:rPr>
        <w:t>Генератор предназначен для создания условий (среды и сигналов) для отладки ПО сбора и обработки данных с датчиков измерительн</w:t>
      </w:r>
      <w:r w:rsidR="00C61249">
        <w:rPr>
          <w:lang w:eastAsia="ru-RU"/>
        </w:rPr>
        <w:t>ой</w:t>
      </w:r>
      <w:r w:rsidRPr="0007563A">
        <w:rPr>
          <w:lang w:eastAsia="ru-RU"/>
        </w:rPr>
        <w:t xml:space="preserve"> установ</w:t>
      </w:r>
      <w:r w:rsidR="00C61249">
        <w:rPr>
          <w:lang w:eastAsia="ru-RU"/>
        </w:rPr>
        <w:t>ки</w:t>
      </w:r>
      <w:r w:rsidRPr="0007563A">
        <w:rPr>
          <w:lang w:eastAsia="ru-RU"/>
        </w:rPr>
        <w:t xml:space="preserve"> ООО "Марви" в условиях физического отсутствия датчиков и аппаратной платформы установ</w:t>
      </w:r>
      <w:r w:rsidR="00C61249">
        <w:rPr>
          <w:lang w:eastAsia="ru-RU"/>
        </w:rPr>
        <w:t>ки</w:t>
      </w:r>
      <w:r w:rsidRPr="0007563A">
        <w:rPr>
          <w:lang w:eastAsia="ru-RU"/>
        </w:rPr>
        <w:t>.</w:t>
      </w:r>
    </w:p>
    <w:p w14:paraId="1D1725EA" w14:textId="77777777" w:rsidR="0007563A" w:rsidRPr="0007563A" w:rsidRDefault="0007563A" w:rsidP="0007563A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 </w:t>
      </w:r>
    </w:p>
    <w:p w14:paraId="1C165315" w14:textId="77777777" w:rsidR="0007563A" w:rsidRPr="0007563A" w:rsidRDefault="0007563A" w:rsidP="0007563A">
      <w:pPr>
        <w:pStyle w:val="1"/>
        <w:rPr>
          <w:rFonts w:eastAsia="Times New Roman"/>
          <w:lang w:eastAsia="ru-RU"/>
        </w:rPr>
      </w:pPr>
      <w:r w:rsidRPr="0007563A">
        <w:rPr>
          <w:rFonts w:eastAsia="Times New Roman"/>
          <w:lang w:eastAsia="ru-RU"/>
        </w:rPr>
        <w:t>Функционал</w:t>
      </w:r>
    </w:p>
    <w:p w14:paraId="1F7E14A3" w14:textId="77777777" w:rsidR="0007563A" w:rsidRPr="0007563A" w:rsidRDefault="0007563A" w:rsidP="0007563A">
      <w:pPr>
        <w:rPr>
          <w:lang w:eastAsia="ru-RU"/>
        </w:rPr>
      </w:pPr>
      <w:r w:rsidRPr="0007563A">
        <w:rPr>
          <w:lang w:eastAsia="ru-RU"/>
        </w:rPr>
        <w:t>Генератор должен выполнять следующие функции:</w:t>
      </w:r>
    </w:p>
    <w:p w14:paraId="42EA7A0C" w14:textId="1E507165" w:rsidR="0007563A" w:rsidRPr="0007563A" w:rsidRDefault="0007563A" w:rsidP="0007563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 xml:space="preserve">Генерация </w:t>
      </w:r>
      <w:r w:rsidRPr="0007563A">
        <w:rPr>
          <w:rFonts w:ascii="Calibri" w:eastAsia="Times New Roman" w:hAnsi="Calibri" w:cs="Calibri"/>
          <w:lang w:val="en-US" w:eastAsia="ru-RU"/>
        </w:rPr>
        <w:t>UDP</w:t>
      </w:r>
      <w:r w:rsidRPr="0007563A">
        <w:rPr>
          <w:rFonts w:ascii="Calibri" w:eastAsia="Times New Roman" w:hAnsi="Calibri" w:cs="Calibri"/>
          <w:lang w:eastAsia="ru-RU"/>
        </w:rPr>
        <w:t xml:space="preserve"> пакетов, отправка их по сети </w:t>
      </w:r>
      <w:r w:rsidRPr="0007563A">
        <w:rPr>
          <w:rFonts w:ascii="Calibri" w:eastAsia="Times New Roman" w:hAnsi="Calibri" w:cs="Calibri"/>
          <w:lang w:val="en-US" w:eastAsia="ru-RU"/>
        </w:rPr>
        <w:t>Ethernet</w:t>
      </w:r>
      <w:r w:rsidRPr="0007563A">
        <w:rPr>
          <w:rFonts w:ascii="Calibri" w:eastAsia="Times New Roman" w:hAnsi="Calibri" w:cs="Calibri"/>
          <w:lang w:eastAsia="ru-RU"/>
        </w:rPr>
        <w:t xml:space="preserve"> и приемка на сетевом порту аппаратной платформы</w:t>
      </w:r>
      <w:r w:rsidR="00D076CF">
        <w:rPr>
          <w:rFonts w:ascii="Calibri" w:eastAsia="Times New Roman" w:hAnsi="Calibri" w:cs="Calibri"/>
          <w:lang w:eastAsia="ru-RU"/>
        </w:rPr>
        <w:t xml:space="preserve"> </w:t>
      </w:r>
    </w:p>
    <w:p w14:paraId="3858E71E" w14:textId="433A9594" w:rsidR="0007563A" w:rsidRPr="0007563A" w:rsidRDefault="0007563A" w:rsidP="0007563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Возможность генерации пакетов по каждому файлу из заданного набора входных файлов с последовательными кадрами согласованного формата (один кадр одного файла - один пакет)</w:t>
      </w:r>
      <w:r w:rsidR="007210FC">
        <w:rPr>
          <w:rFonts w:ascii="Calibri" w:eastAsia="Times New Roman" w:hAnsi="Calibri" w:cs="Calibri"/>
          <w:lang w:eastAsia="ru-RU"/>
        </w:rPr>
        <w:t xml:space="preserve">, </w:t>
      </w:r>
    </w:p>
    <w:p w14:paraId="45A72BAF" w14:textId="77777777" w:rsidR="0007563A" w:rsidRPr="0007563A" w:rsidRDefault="0007563A" w:rsidP="0007563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Возможность разбиения файлов на некоторое количество групп и задания для каждой группы своих характеристик отправки в качестве входных аргументов:</w:t>
      </w:r>
    </w:p>
    <w:p w14:paraId="3943C4D9" w14:textId="77777777" w:rsidR="0007563A" w:rsidRPr="0007563A" w:rsidRDefault="0007563A" w:rsidP="0007563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Частота пакетов, Гц</w:t>
      </w:r>
    </w:p>
    <w:p w14:paraId="77E37E5D" w14:textId="77777777" w:rsidR="0007563A" w:rsidRPr="0007563A" w:rsidRDefault="0007563A" w:rsidP="0007563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Время генерации, с</w:t>
      </w:r>
    </w:p>
    <w:p w14:paraId="6D73A533" w14:textId="0ECBA81A" w:rsidR="0007563A" w:rsidRDefault="0007563A" w:rsidP="0007563A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…</w:t>
      </w:r>
    </w:p>
    <w:p w14:paraId="0FBA46C6" w14:textId="4836E06F" w:rsidR="0054620B" w:rsidRPr="0007563A" w:rsidRDefault="0054620B" w:rsidP="0054620B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>Возможность зацикливания генерации - если время генерации превышает количество кадров файла с учетом частоты, генерация продолжается начиная с первого кадра (зацикливается)</w:t>
      </w:r>
      <w:r w:rsidR="00D076CF">
        <w:rPr>
          <w:rFonts w:ascii="Calibri" w:eastAsia="Times New Roman" w:hAnsi="Calibri" w:cs="Calibri"/>
          <w:lang w:eastAsia="ru-RU"/>
        </w:rPr>
        <w:t xml:space="preserve"> </w:t>
      </w:r>
    </w:p>
    <w:p w14:paraId="4A8F987F" w14:textId="1E449FC7" w:rsidR="0007563A" w:rsidRPr="0007563A" w:rsidRDefault="0007563A" w:rsidP="002E0DE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 xml:space="preserve">При генерации, замена в каждом кадре каждого входного файла </w:t>
      </w:r>
      <w:r w:rsidR="0054620B">
        <w:rPr>
          <w:rFonts w:ascii="Calibri" w:eastAsia="Times New Roman" w:hAnsi="Calibri" w:cs="Calibri"/>
          <w:lang w:eastAsia="ru-RU"/>
        </w:rPr>
        <w:t xml:space="preserve">номера пакета (измерения) </w:t>
      </w:r>
      <w:r w:rsidRPr="0007563A">
        <w:rPr>
          <w:rFonts w:ascii="Calibri" w:eastAsia="Times New Roman" w:hAnsi="Calibri" w:cs="Calibri"/>
          <w:lang w:eastAsia="ru-RU"/>
        </w:rPr>
        <w:t xml:space="preserve">на </w:t>
      </w:r>
      <w:r w:rsidR="0054620B">
        <w:rPr>
          <w:rFonts w:ascii="Calibri" w:eastAsia="Times New Roman" w:hAnsi="Calibri" w:cs="Calibri"/>
          <w:lang w:eastAsia="ru-RU"/>
        </w:rPr>
        <w:t>генерируемый номер пакета (последовательно возрастающий, с учетом зацикливания)</w:t>
      </w:r>
      <w:r w:rsidR="00D71FE0">
        <w:rPr>
          <w:rFonts w:ascii="Calibri" w:eastAsia="Times New Roman" w:hAnsi="Calibri" w:cs="Calibri"/>
          <w:lang w:eastAsia="ru-RU"/>
        </w:rPr>
        <w:t>, остальная информация в кадре – без изменений</w:t>
      </w:r>
      <w:r w:rsidRPr="0007563A">
        <w:rPr>
          <w:rFonts w:ascii="Calibri" w:eastAsia="Times New Roman" w:hAnsi="Calibri" w:cs="Calibri"/>
          <w:lang w:eastAsia="ru-RU"/>
        </w:rPr>
        <w:t xml:space="preserve"> </w:t>
      </w:r>
    </w:p>
    <w:p w14:paraId="1F8F91D8" w14:textId="4EB17150" w:rsidR="0005250F" w:rsidRPr="0007563A" w:rsidRDefault="0005250F" w:rsidP="002E0DE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>
        <w:rPr>
          <w:rFonts w:ascii="Calibri" w:eastAsia="Times New Roman" w:hAnsi="Calibri" w:cs="Calibri"/>
          <w:lang w:eastAsia="ru-RU"/>
        </w:rPr>
        <w:t xml:space="preserve">Отправка </w:t>
      </w:r>
      <w:r>
        <w:rPr>
          <w:rFonts w:ascii="Calibri" w:eastAsia="Times New Roman" w:hAnsi="Calibri" w:cs="Calibri"/>
          <w:lang w:val="en-US" w:eastAsia="ru-RU"/>
        </w:rPr>
        <w:t>UDP</w:t>
      </w:r>
      <w:r w:rsidRPr="004B7EA1">
        <w:rPr>
          <w:rFonts w:ascii="Calibri" w:eastAsia="Times New Roman" w:hAnsi="Calibri" w:cs="Calibri"/>
          <w:lang w:eastAsia="ru-RU"/>
        </w:rPr>
        <w:t xml:space="preserve"> </w:t>
      </w:r>
      <w:r>
        <w:rPr>
          <w:rFonts w:ascii="Calibri" w:eastAsia="Times New Roman" w:hAnsi="Calibri" w:cs="Calibri"/>
          <w:lang w:eastAsia="ru-RU"/>
        </w:rPr>
        <w:t xml:space="preserve">пакетов </w:t>
      </w:r>
      <w:r w:rsidRPr="0007563A">
        <w:rPr>
          <w:rFonts w:ascii="Calibri" w:eastAsia="Times New Roman" w:hAnsi="Calibri" w:cs="Calibri"/>
          <w:lang w:eastAsia="ru-RU"/>
        </w:rPr>
        <w:t>- одновременный старт последовательной отправки</w:t>
      </w:r>
      <w:r>
        <w:rPr>
          <w:rFonts w:ascii="Calibri" w:eastAsia="Times New Roman" w:hAnsi="Calibri" w:cs="Calibri"/>
          <w:lang w:eastAsia="ru-RU"/>
        </w:rPr>
        <w:t xml:space="preserve"> </w:t>
      </w:r>
      <w:r w:rsidRPr="0007563A">
        <w:rPr>
          <w:rFonts w:ascii="Calibri" w:eastAsia="Times New Roman" w:hAnsi="Calibri" w:cs="Calibri"/>
          <w:lang w:eastAsia="ru-RU"/>
        </w:rPr>
        <w:t xml:space="preserve">пакетов каждого входного файла с частотой, заданной для группы. </w:t>
      </w:r>
      <w:r>
        <w:rPr>
          <w:rFonts w:ascii="Calibri" w:eastAsia="Times New Roman" w:hAnsi="Calibri" w:cs="Calibri"/>
          <w:lang w:eastAsia="ru-RU"/>
        </w:rPr>
        <w:t xml:space="preserve">Остановка отправки по достижению времени генерации от старта. </w:t>
      </w:r>
      <w:r w:rsidRPr="0007563A">
        <w:rPr>
          <w:rFonts w:ascii="Calibri" w:eastAsia="Times New Roman" w:hAnsi="Calibri" w:cs="Calibri"/>
          <w:lang w:eastAsia="ru-RU"/>
        </w:rPr>
        <w:t xml:space="preserve">Пакеты файлов внутри группы отправляются синхронно. </w:t>
      </w:r>
      <w:r w:rsidRPr="0007563A">
        <w:rPr>
          <w:rFonts w:ascii="Calibri" w:eastAsia="Times New Roman" w:hAnsi="Calibri" w:cs="Calibri"/>
          <w:highlight w:val="yellow"/>
          <w:lang w:eastAsia="ru-RU"/>
        </w:rPr>
        <w:t xml:space="preserve">/ </w:t>
      </w:r>
      <w:r w:rsidR="00C857BA">
        <w:rPr>
          <w:rFonts w:ascii="Calibri" w:eastAsia="Times New Roman" w:hAnsi="Calibri" w:cs="Calibri"/>
          <w:highlight w:val="yellow"/>
          <w:lang w:eastAsia="ru-RU"/>
        </w:rPr>
        <w:t xml:space="preserve">одновременность </w:t>
      </w:r>
      <w:r w:rsidR="0004251F">
        <w:rPr>
          <w:rFonts w:ascii="Calibri" w:eastAsia="Times New Roman" w:hAnsi="Calibri" w:cs="Calibri"/>
          <w:highlight w:val="yellow"/>
          <w:lang w:eastAsia="ru-RU"/>
        </w:rPr>
        <w:t xml:space="preserve">старта </w:t>
      </w:r>
      <w:r w:rsidR="00C857BA">
        <w:rPr>
          <w:rFonts w:ascii="Calibri" w:eastAsia="Times New Roman" w:hAnsi="Calibri" w:cs="Calibri"/>
          <w:highlight w:val="yellow"/>
          <w:lang w:eastAsia="ru-RU"/>
        </w:rPr>
        <w:t xml:space="preserve">и синхронность </w:t>
      </w:r>
      <w:r w:rsidR="005E3A2D">
        <w:rPr>
          <w:rFonts w:ascii="Calibri" w:eastAsia="Times New Roman" w:hAnsi="Calibri" w:cs="Calibri"/>
          <w:highlight w:val="yellow"/>
          <w:lang w:eastAsia="ru-RU"/>
        </w:rPr>
        <w:t xml:space="preserve">– </w:t>
      </w:r>
      <w:r w:rsidR="00AE468B">
        <w:rPr>
          <w:rFonts w:ascii="Calibri" w:eastAsia="Times New Roman" w:hAnsi="Calibri" w:cs="Calibri"/>
          <w:highlight w:val="yellow"/>
          <w:lang w:eastAsia="ru-RU"/>
        </w:rPr>
        <w:t xml:space="preserve">с </w:t>
      </w:r>
      <w:r w:rsidRPr="0007563A">
        <w:rPr>
          <w:rFonts w:ascii="Calibri" w:eastAsia="Times New Roman" w:hAnsi="Calibri" w:cs="Calibri"/>
          <w:highlight w:val="yellow"/>
          <w:lang w:eastAsia="ru-RU"/>
        </w:rPr>
        <w:t>точностью</w:t>
      </w:r>
      <w:r w:rsidR="005E3A2D">
        <w:rPr>
          <w:rFonts w:ascii="Calibri" w:eastAsia="Times New Roman" w:hAnsi="Calibri" w:cs="Calibri"/>
          <w:highlight w:val="yellow"/>
          <w:lang w:eastAsia="ru-RU"/>
        </w:rPr>
        <w:t xml:space="preserve"> до периода</w:t>
      </w:r>
    </w:p>
    <w:p w14:paraId="61DACD7B" w14:textId="77777777" w:rsidR="0005250F" w:rsidRDefault="0005250F" w:rsidP="002E0DE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 w:rsidRPr="0007563A">
        <w:rPr>
          <w:rFonts w:ascii="Calibri" w:eastAsia="Times New Roman" w:hAnsi="Calibri" w:cs="Calibri"/>
          <w:lang w:eastAsia="ru-RU"/>
        </w:rPr>
        <w:t xml:space="preserve">Обеспечение для каждой группы заданной частоты отправки и приемки (на АП) </w:t>
      </w:r>
      <w:r w:rsidRPr="0007563A">
        <w:rPr>
          <w:rFonts w:ascii="Calibri" w:eastAsia="Times New Roman" w:hAnsi="Calibri" w:cs="Calibri"/>
          <w:lang w:val="en-US" w:eastAsia="ru-RU"/>
        </w:rPr>
        <w:t>UDP</w:t>
      </w:r>
      <w:r w:rsidRPr="0007563A">
        <w:rPr>
          <w:rFonts w:ascii="Calibri" w:eastAsia="Times New Roman" w:hAnsi="Calibri" w:cs="Calibri"/>
          <w:lang w:eastAsia="ru-RU"/>
        </w:rPr>
        <w:t xml:space="preserve"> пакетов независимо для каждого файла</w:t>
      </w:r>
    </w:p>
    <w:p w14:paraId="4F6FB9A4" w14:textId="68E101E0" w:rsidR="0007563A" w:rsidRPr="0007563A" w:rsidRDefault="0005250F" w:rsidP="002E0DE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eastAsia="ru-RU"/>
        </w:rPr>
      </w:pPr>
      <w:r>
        <w:rPr>
          <w:rFonts w:ascii="Calibri" w:eastAsia="Times New Roman" w:hAnsi="Calibri" w:cs="Calibri"/>
          <w:lang w:eastAsia="ru-RU"/>
        </w:rPr>
        <w:t>…</w:t>
      </w:r>
    </w:p>
    <w:p w14:paraId="3605C46D" w14:textId="77777777" w:rsidR="006E7A40" w:rsidRDefault="006E7A40"/>
    <w:sectPr w:rsidR="006E7A40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08857" w14:textId="77777777" w:rsidR="0082025E" w:rsidRDefault="0082025E" w:rsidP="004B7EA1">
      <w:pPr>
        <w:spacing w:after="0" w:line="240" w:lineRule="auto"/>
      </w:pPr>
      <w:r>
        <w:separator/>
      </w:r>
    </w:p>
  </w:endnote>
  <w:endnote w:type="continuationSeparator" w:id="0">
    <w:p w14:paraId="095440FD" w14:textId="77777777" w:rsidR="0082025E" w:rsidRDefault="0082025E" w:rsidP="004B7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5A1AB" w14:textId="77777777" w:rsidR="0082025E" w:rsidRDefault="0082025E" w:rsidP="004B7EA1">
      <w:pPr>
        <w:spacing w:after="0" w:line="240" w:lineRule="auto"/>
      </w:pPr>
      <w:r>
        <w:separator/>
      </w:r>
    </w:p>
  </w:footnote>
  <w:footnote w:type="continuationSeparator" w:id="0">
    <w:p w14:paraId="2AB545C5" w14:textId="77777777" w:rsidR="0082025E" w:rsidRDefault="0082025E" w:rsidP="004B7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19CC2" w14:textId="02343E33" w:rsidR="004B7EA1" w:rsidRDefault="004B7EA1" w:rsidP="004B7EA1">
    <w:pPr>
      <w:pStyle w:val="a4"/>
      <w:jc w:val="right"/>
    </w:pPr>
    <w:r>
      <w:rPr>
        <w:noProof/>
      </w:rPr>
      <w:drawing>
        <wp:inline distT="0" distB="0" distL="0" distR="0" wp14:anchorId="1674AC12" wp14:editId="0DDEEB64">
          <wp:extent cx="1803400" cy="365307"/>
          <wp:effectExtent l="0" t="0" r="635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695" cy="37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70241"/>
    <w:multiLevelType w:val="multilevel"/>
    <w:tmpl w:val="F98AA9E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/>
    <w:lvlOverride w:ilvl="1">
      <w:startOverride w:val="1"/>
    </w:lvlOverride>
  </w:num>
  <w:num w:numId="3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3A"/>
    <w:rsid w:val="000245A2"/>
    <w:rsid w:val="00031D7E"/>
    <w:rsid w:val="0004251F"/>
    <w:rsid w:val="0005250F"/>
    <w:rsid w:val="00062A24"/>
    <w:rsid w:val="0007563A"/>
    <w:rsid w:val="000B6E0B"/>
    <w:rsid w:val="00112D48"/>
    <w:rsid w:val="001C08A0"/>
    <w:rsid w:val="002E0DEE"/>
    <w:rsid w:val="0047042C"/>
    <w:rsid w:val="004B7EA1"/>
    <w:rsid w:val="004F13B2"/>
    <w:rsid w:val="004F19C4"/>
    <w:rsid w:val="0054620B"/>
    <w:rsid w:val="00550243"/>
    <w:rsid w:val="005E3A2D"/>
    <w:rsid w:val="0065723F"/>
    <w:rsid w:val="006E7A40"/>
    <w:rsid w:val="007210FC"/>
    <w:rsid w:val="00815E4E"/>
    <w:rsid w:val="0082025E"/>
    <w:rsid w:val="00830A4D"/>
    <w:rsid w:val="00990BFA"/>
    <w:rsid w:val="00AE468B"/>
    <w:rsid w:val="00B6379F"/>
    <w:rsid w:val="00BF0B13"/>
    <w:rsid w:val="00C61249"/>
    <w:rsid w:val="00C857BA"/>
    <w:rsid w:val="00D076CF"/>
    <w:rsid w:val="00D7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14FB"/>
  <w15:chartTrackingRefBased/>
  <w15:docId w15:val="{54C37FB8-C9BC-4154-90EF-958FB0DB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56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75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56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75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75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4B7E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7EA1"/>
  </w:style>
  <w:style w:type="paragraph" w:styleId="a6">
    <w:name w:val="footer"/>
    <w:basedOn w:val="a"/>
    <w:link w:val="a7"/>
    <w:uiPriority w:val="99"/>
    <w:unhideWhenUsed/>
    <w:rsid w:val="004B7E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B7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1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Bakhrakh</dc:creator>
  <cp:keywords/>
  <dc:description/>
  <cp:lastModifiedBy>Alexander Bakhrakh</cp:lastModifiedBy>
  <cp:revision>23</cp:revision>
  <dcterms:created xsi:type="dcterms:W3CDTF">2025-07-18T05:56:00Z</dcterms:created>
  <dcterms:modified xsi:type="dcterms:W3CDTF">2025-07-18T08:06:00Z</dcterms:modified>
</cp:coreProperties>
</file>