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291A5E">
        <w:rPr>
          <w:rFonts w:ascii="Calibri" w:hAnsi="Calibri" w:cs="Calibri"/>
          <w:sz w:val="32"/>
          <w:szCs w:val="32"/>
        </w:rPr>
        <w:t xml:space="preserve">Database Fundamentals – </w:t>
      </w:r>
      <w:proofErr w:type="spellStart"/>
      <w:r w:rsidRPr="00291A5E">
        <w:rPr>
          <w:rFonts w:ascii="Calibri" w:hAnsi="Calibri" w:cs="Calibri"/>
          <w:sz w:val="32"/>
          <w:szCs w:val="32"/>
        </w:rPr>
        <w:t>LabSheet</w:t>
      </w:r>
      <w:proofErr w:type="spellEnd"/>
      <w:r w:rsidRPr="00291A5E">
        <w:rPr>
          <w:rFonts w:ascii="Calibri" w:hAnsi="Calibri" w:cs="Calibri"/>
          <w:sz w:val="32"/>
          <w:szCs w:val="32"/>
        </w:rPr>
        <w:t xml:space="preserve"> 1</w:t>
      </w: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291A5E">
        <w:rPr>
          <w:rFonts w:ascii="Calibri" w:hAnsi="Calibri" w:cs="Calibri"/>
          <w:sz w:val="32"/>
          <w:szCs w:val="32"/>
        </w:rPr>
        <w:t>Nicky Randles – B00058026</w:t>
      </w: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1.</w:t>
      </w: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a.</w:t>
      </w:r>
      <w:r w:rsidRPr="00291A5E">
        <w:rPr>
          <w:rFonts w:ascii="Calibri" w:hAnsi="Calibri" w:cs="Calibri"/>
          <w:sz w:val="24"/>
          <w:szCs w:val="24"/>
        </w:rPr>
        <w:tab/>
        <w:t>Data is a collection of facts. Data can come in many different forms such as numbers, words,   measurements and observation.</w:t>
      </w: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b.</w:t>
      </w:r>
      <w:r w:rsidRPr="00291A5E">
        <w:rPr>
          <w:rFonts w:ascii="Calibri" w:hAnsi="Calibri" w:cs="Calibri"/>
          <w:sz w:val="24"/>
          <w:szCs w:val="24"/>
        </w:rPr>
        <w:tab/>
        <w:t>Persistent storage is the type of data that can be stored on a row of a database.</w:t>
      </w: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c.</w:t>
      </w:r>
      <w:r w:rsidRPr="00291A5E">
        <w:rPr>
          <w:rFonts w:ascii="Calibri" w:hAnsi="Calibri" w:cs="Calibri"/>
          <w:sz w:val="24"/>
          <w:szCs w:val="24"/>
        </w:rPr>
        <w:tab/>
        <w:t>A database is a tool to store data permanently, .i.e. a persistent data store.</w:t>
      </w: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d.</w:t>
      </w:r>
      <w:r w:rsidRPr="00291A5E">
        <w:rPr>
          <w:rFonts w:ascii="Calibri" w:hAnsi="Calibri" w:cs="Calibri"/>
          <w:sz w:val="24"/>
          <w:szCs w:val="24"/>
        </w:rPr>
        <w:tab/>
        <w:t>A database management system job is to manage all of the data going in and out of the database, e.g. Oracle</w:t>
      </w:r>
    </w:p>
    <w:p w:rsidR="00291A5E" w:rsidRPr="00291A5E" w:rsidRDefault="00291A5E" w:rsidP="00291A5E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4"/>
          <w:szCs w:val="24"/>
        </w:rPr>
      </w:pP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e.</w:t>
      </w:r>
      <w:r w:rsidRPr="00291A5E">
        <w:rPr>
          <w:rFonts w:ascii="Calibri" w:hAnsi="Calibri" w:cs="Calibri"/>
          <w:sz w:val="24"/>
          <w:szCs w:val="24"/>
        </w:rPr>
        <w:tab/>
        <w:t>A database system is a combination of a database, a database management system and a data model. Its jobs include following data manipulation acts, data controlling, data retrieving and data maintenance.</w:t>
      </w:r>
    </w:p>
    <w:p w:rsidR="00291A5E" w:rsidRPr="00291A5E" w:rsidRDefault="00291A5E" w:rsidP="00291A5E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4"/>
          <w:szCs w:val="24"/>
        </w:rPr>
      </w:pP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2.</w:t>
      </w:r>
      <w:r w:rsidRPr="00291A5E">
        <w:rPr>
          <w:rFonts w:ascii="Calibri" w:hAnsi="Calibri" w:cs="Calibri"/>
          <w:sz w:val="24"/>
          <w:szCs w:val="24"/>
        </w:rPr>
        <w:t xml:space="preserve"> Information that would be stored to run an online auction site in persistent storage would include:</w:t>
      </w:r>
    </w:p>
    <w:p w:rsidR="00291A5E" w:rsidRPr="00291A5E" w:rsidRDefault="00291A5E" w:rsidP="00291A5E">
      <w:pPr>
        <w:pStyle w:val="ListParagraph"/>
        <w:numPr>
          <w:ilvl w:val="0"/>
          <w:numId w:val="2"/>
        </w:num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Product information</w:t>
      </w:r>
    </w:p>
    <w:p w:rsidR="00291A5E" w:rsidRPr="00291A5E" w:rsidRDefault="00291A5E" w:rsidP="00291A5E">
      <w:pPr>
        <w:pStyle w:val="ListParagraph"/>
        <w:numPr>
          <w:ilvl w:val="0"/>
          <w:numId w:val="2"/>
        </w:num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Product quantity</w:t>
      </w:r>
    </w:p>
    <w:p w:rsidR="00291A5E" w:rsidRPr="00291A5E" w:rsidRDefault="00291A5E" w:rsidP="00291A5E">
      <w:pPr>
        <w:pStyle w:val="ListParagraph"/>
        <w:numPr>
          <w:ilvl w:val="0"/>
          <w:numId w:val="2"/>
        </w:num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Seller information</w:t>
      </w:r>
    </w:p>
    <w:p w:rsidR="00291A5E" w:rsidRPr="00291A5E" w:rsidRDefault="00291A5E" w:rsidP="00291A5E">
      <w:pPr>
        <w:pStyle w:val="ListParagraph"/>
        <w:numPr>
          <w:ilvl w:val="0"/>
          <w:numId w:val="2"/>
        </w:num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91A5E">
        <w:rPr>
          <w:rFonts w:ascii="Calibri" w:hAnsi="Calibri" w:cs="Calibri"/>
          <w:sz w:val="24"/>
          <w:szCs w:val="24"/>
        </w:rPr>
        <w:t>Postage and payment options</w:t>
      </w: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91A5E" w:rsidRPr="00291A5E" w:rsidRDefault="00291A5E" w:rsidP="00291A5E">
      <w:pPr>
        <w:tabs>
          <w:tab w:val="center" w:pos="4513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91A5E" w:rsidRPr="00291A5E" w:rsidRDefault="00291A5E" w:rsidP="00291A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91A5E">
        <w:rPr>
          <w:rFonts w:ascii="Calibri" w:hAnsi="Calibri" w:cs="Calibri"/>
          <w:sz w:val="24"/>
          <w:szCs w:val="24"/>
        </w:rPr>
        <w:t xml:space="preserve">3. </w:t>
      </w:r>
      <w:r w:rsidRPr="00291A5E">
        <w:rPr>
          <w:rFonts w:ascii="Calibri" w:hAnsi="Calibri" w:cs="Calibri"/>
          <w:sz w:val="24"/>
          <w:szCs w:val="24"/>
          <w:lang w:val="en"/>
        </w:rPr>
        <w:t xml:space="preserve">A database administrator is a person responsible for the installation, configuration, upgrade, administration, monitoring and </w:t>
      </w:r>
      <w:r w:rsidRPr="00291A5E">
        <w:rPr>
          <w:rFonts w:ascii="Calibri" w:hAnsi="Calibri" w:cs="Calibri"/>
          <w:sz w:val="24"/>
          <w:szCs w:val="24"/>
          <w:lang w:val="en"/>
        </w:rPr>
        <w:t>maintenance</w:t>
      </w:r>
      <w:r w:rsidRPr="00291A5E">
        <w:rPr>
          <w:rFonts w:ascii="Calibri" w:hAnsi="Calibri" w:cs="Calibri"/>
          <w:sz w:val="24"/>
          <w:szCs w:val="24"/>
          <w:lang w:val="en"/>
        </w:rPr>
        <w:t xml:space="preserve"> of databases in an organization. </w:t>
      </w:r>
    </w:p>
    <w:p w:rsidR="00291A5E" w:rsidRPr="00291A5E" w:rsidRDefault="00291A5E" w:rsidP="00291A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91A5E" w:rsidRPr="00291A5E" w:rsidRDefault="00291A5E" w:rsidP="00291A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91A5E">
        <w:rPr>
          <w:rFonts w:ascii="Calibri" w:hAnsi="Calibri" w:cs="Calibri"/>
          <w:sz w:val="24"/>
          <w:szCs w:val="24"/>
          <w:lang w:val="en"/>
        </w:rPr>
        <w:t xml:space="preserve">The role includes the </w:t>
      </w:r>
      <w:r w:rsidRPr="00291A5E">
        <w:rPr>
          <w:rFonts w:ascii="Calibri" w:hAnsi="Calibri" w:cs="Calibri"/>
          <w:sz w:val="24"/>
          <w:szCs w:val="24"/>
          <w:lang w:val="en"/>
        </w:rPr>
        <w:t>development</w:t>
      </w:r>
      <w:r w:rsidRPr="00291A5E">
        <w:rPr>
          <w:rFonts w:ascii="Calibri" w:hAnsi="Calibri" w:cs="Calibri"/>
          <w:sz w:val="24"/>
          <w:szCs w:val="24"/>
          <w:lang w:val="en"/>
        </w:rPr>
        <w:t xml:space="preserve"> and design of database strategies, system monitoring and improving database performance and capacity, and planning for future expansion requirements. They may also plan, co-ordinate and implement security measures to safeguard the database. </w:t>
      </w:r>
    </w:p>
    <w:p w:rsidR="00291A5E" w:rsidRPr="00291A5E" w:rsidRDefault="00291A5E" w:rsidP="00291A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91A5E" w:rsidRPr="00291A5E" w:rsidRDefault="00291A5E" w:rsidP="00291A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91A5E">
        <w:rPr>
          <w:rFonts w:ascii="Calibri" w:hAnsi="Calibri" w:cs="Calibri"/>
          <w:sz w:val="24"/>
          <w:szCs w:val="24"/>
          <w:lang w:val="en"/>
        </w:rPr>
        <w:t>4.</w:t>
      </w:r>
    </w:p>
    <w:p w:rsidR="00291A5E" w:rsidRPr="00291A5E" w:rsidRDefault="00291A5E" w:rsidP="00291A5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291A5E">
        <w:rPr>
          <w:rFonts w:ascii="Calibri" w:hAnsi="Calibri" w:cs="Calibri"/>
          <w:sz w:val="24"/>
          <w:szCs w:val="24"/>
          <w:lang w:val="en"/>
        </w:rPr>
        <w:t>MySQL is the world’s most popular open source database. It is made and distributed by Oracle Corporations. It is open source meaning that anyone can use and modify the software.</w:t>
      </w:r>
      <w:r w:rsidRPr="00291A5E">
        <w:rPr>
          <w:rFonts w:ascii="Helvetica" w:hAnsi="Helvetica" w:cs="Helvetica"/>
          <w:b/>
          <w:bCs/>
          <w:i/>
          <w:iCs/>
          <w:color w:val="003333"/>
          <w:sz w:val="24"/>
          <w:szCs w:val="24"/>
          <w:lang w:val="en"/>
        </w:rPr>
        <w:t xml:space="preserve"> </w:t>
      </w:r>
      <w:r w:rsidRPr="00291A5E">
        <w:rPr>
          <w:rFonts w:ascii="Calibri" w:hAnsi="Calibri" w:cs="Calibri"/>
          <w:color w:val="003333"/>
          <w:sz w:val="24"/>
          <w:szCs w:val="24"/>
          <w:lang w:val="en"/>
        </w:rPr>
        <w:t>T</w:t>
      </w:r>
      <w:r w:rsidRPr="00291A5E">
        <w:rPr>
          <w:rFonts w:ascii="Calibri" w:hAnsi="Calibri" w:cs="Calibri"/>
          <w:sz w:val="24"/>
          <w:szCs w:val="24"/>
          <w:lang w:val="en"/>
        </w:rPr>
        <w:t xml:space="preserve">he MySQL is very fast, reliable, scalable, and easy to use. </w:t>
      </w:r>
    </w:p>
    <w:p w:rsidR="00291A5E" w:rsidRPr="00291A5E" w:rsidRDefault="00291A5E" w:rsidP="00291A5E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  <w:sz w:val="24"/>
          <w:szCs w:val="24"/>
        </w:rPr>
      </w:pPr>
      <w:proofErr w:type="spellStart"/>
      <w:r w:rsidRPr="00291A5E">
        <w:rPr>
          <w:rFonts w:ascii="Calibri" w:hAnsi="Calibri" w:cs="Calibri"/>
          <w:sz w:val="24"/>
          <w:szCs w:val="24"/>
          <w:lang w:val="en"/>
        </w:rPr>
        <w:t>MsAccess</w:t>
      </w:r>
      <w:proofErr w:type="spellEnd"/>
      <w:r w:rsidRPr="00291A5E">
        <w:rPr>
          <w:rFonts w:ascii="Calibri" w:hAnsi="Calibri" w:cs="Calibri"/>
          <w:sz w:val="24"/>
          <w:szCs w:val="24"/>
          <w:lang w:val="en"/>
        </w:rPr>
        <w:t xml:space="preserve"> is made and distributed by Microsoft. It </w:t>
      </w:r>
      <w:r w:rsidRPr="00291A5E">
        <w:rPr>
          <w:rFonts w:ascii="Calibri" w:hAnsi="Calibri" w:cs="Calibri"/>
          <w:sz w:val="24"/>
          <w:szCs w:val="24"/>
          <w:lang w:val="en"/>
        </w:rPr>
        <w:t>combines</w:t>
      </w:r>
      <w:r w:rsidRPr="00291A5E">
        <w:rPr>
          <w:rFonts w:ascii="Calibri" w:hAnsi="Calibri" w:cs="Calibri"/>
          <w:sz w:val="24"/>
          <w:szCs w:val="24"/>
          <w:lang w:val="en"/>
        </w:rPr>
        <w:t xml:space="preserve"> the </w:t>
      </w:r>
      <w:r w:rsidRPr="00291A5E">
        <w:rPr>
          <w:rFonts w:ascii="Calibri" w:hAnsi="Calibri" w:cs="Calibri"/>
          <w:sz w:val="24"/>
          <w:szCs w:val="24"/>
          <w:lang w:val="en"/>
        </w:rPr>
        <w:t>relational</w:t>
      </w:r>
      <w:r w:rsidRPr="00291A5E">
        <w:rPr>
          <w:rFonts w:ascii="Calibri" w:hAnsi="Calibri" w:cs="Calibri"/>
          <w:sz w:val="24"/>
          <w:szCs w:val="24"/>
          <w:lang w:val="en"/>
        </w:rPr>
        <w:t xml:space="preserve"> Microsoft Jet Database Engine with a graphical user interface and software development tools.  </w:t>
      </w:r>
      <w:r w:rsidRPr="00291A5E">
        <w:rPr>
          <w:rFonts w:ascii="Calibri" w:hAnsi="Calibri" w:cs="Calibri"/>
          <w:sz w:val="24"/>
          <w:szCs w:val="24"/>
        </w:rPr>
        <w:lastRenderedPageBreak/>
        <w:t xml:space="preserve">Microsoft Access stores data in its own format based on the Access Jet Database Engine. </w:t>
      </w:r>
      <w:proofErr w:type="spellStart"/>
      <w:r w:rsidRPr="00291A5E">
        <w:rPr>
          <w:rFonts w:ascii="Calibri" w:hAnsi="Calibri" w:cs="Calibri"/>
          <w:sz w:val="24"/>
          <w:szCs w:val="24"/>
        </w:rPr>
        <w:t>MsAccess</w:t>
      </w:r>
      <w:proofErr w:type="spellEnd"/>
      <w:r w:rsidRPr="00291A5E">
        <w:rPr>
          <w:rFonts w:ascii="Calibri" w:hAnsi="Calibri" w:cs="Calibri"/>
          <w:sz w:val="24"/>
          <w:szCs w:val="24"/>
        </w:rPr>
        <w:t xml:space="preserve"> is not open source.</w:t>
      </w:r>
    </w:p>
    <w:p w:rsidR="00291A5E" w:rsidRDefault="00291A5E" w:rsidP="00291A5E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SQL server is made and distributed by Microsoft. </w:t>
      </w:r>
      <w:r>
        <w:rPr>
          <w:rFonts w:ascii="Calibri" w:hAnsi="Calibri" w:cs="Calibri"/>
          <w:sz w:val="24"/>
          <w:szCs w:val="24"/>
        </w:rPr>
        <w:t>Its</w:t>
      </w:r>
      <w:r>
        <w:rPr>
          <w:rFonts w:ascii="Calibri" w:hAnsi="Calibri" w:cs="Calibri"/>
          <w:sz w:val="24"/>
          <w:szCs w:val="24"/>
        </w:rPr>
        <w:t xml:space="preserve"> primary function is to retrieve data requested by other software applications. There are over a dozen editions of Microsoft SQL Server aimed at different customers and for different workloads. Its primary query languages are T-SQL and ANSI SQL. It is not open source.</w:t>
      </w:r>
    </w:p>
    <w:p w:rsidR="00291A5E" w:rsidRDefault="00291A5E" w:rsidP="00291A5E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Oracle 11g is made and distributed by Oracle Corporations.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express edition was released on the 24th of September 2011. It can support </w:t>
      </w:r>
      <w:r>
        <w:rPr>
          <w:rFonts w:ascii="Calibri" w:hAnsi="Calibri" w:cs="Calibri"/>
          <w:sz w:val="24"/>
          <w:szCs w:val="24"/>
        </w:rPr>
        <w:t>11 GB</w:t>
      </w:r>
      <w:r>
        <w:rPr>
          <w:rFonts w:ascii="Calibri" w:hAnsi="Calibri" w:cs="Calibri"/>
          <w:sz w:val="24"/>
          <w:szCs w:val="24"/>
        </w:rPr>
        <w:t xml:space="preserve"> of user data. It is open source.</w:t>
      </w:r>
      <w:r>
        <w:rPr>
          <w:rFonts w:ascii="Calibri" w:hAnsi="Calibri" w:cs="Calibri"/>
          <w:sz w:val="24"/>
          <w:szCs w:val="24"/>
        </w:rPr>
        <w:t xml:space="preserve"> Oracle 11g is not very popular anymore.</w:t>
      </w:r>
    </w:p>
    <w:p w:rsidR="005D6BEC" w:rsidRDefault="00291A5E"/>
    <w:sectPr w:rsidR="005D6BEC" w:rsidSect="002A4C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76733"/>
    <w:multiLevelType w:val="singleLevel"/>
    <w:tmpl w:val="DE9ED244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7D5A2844"/>
    <w:multiLevelType w:val="hybridMultilevel"/>
    <w:tmpl w:val="FF5898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5E"/>
    <w:rsid w:val="00291A5E"/>
    <w:rsid w:val="0045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F5DF-9A90-4B94-A383-CD6DBE0C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B00058026 Nicholas Randles</dc:creator>
  <cp:keywords/>
  <dc:description/>
  <cp:lastModifiedBy>B00058026 Nicholas Randles</cp:lastModifiedBy>
  <cp:revision>1</cp:revision>
  <dcterms:created xsi:type="dcterms:W3CDTF">2013-09-25T16:43:00Z</dcterms:created>
  <dcterms:modified xsi:type="dcterms:W3CDTF">2013-09-25T16:50:00Z</dcterms:modified>
</cp:coreProperties>
</file>