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813" w:rsidRDefault="00F31BFA" w:rsidP="00F31BFA">
      <w:pPr>
        <w:jc w:val="center"/>
        <w:rPr>
          <w:b/>
          <w:color w:val="FF0000"/>
          <w:sz w:val="36"/>
          <w:szCs w:val="36"/>
          <w:u w:val="single"/>
        </w:rPr>
      </w:pPr>
      <w:r w:rsidRPr="00F31BFA">
        <w:rPr>
          <w:b/>
          <w:color w:val="FF0000"/>
          <w:sz w:val="36"/>
          <w:szCs w:val="36"/>
          <w:u w:val="single"/>
        </w:rPr>
        <w:t>Lab 6 – Nicky Randles – B00058026</w:t>
      </w:r>
    </w:p>
    <w:p w:rsidR="00F31BFA" w:rsidRDefault="00F31BFA" w:rsidP="00F31BFA">
      <w:pPr>
        <w:rPr>
          <w:rFonts w:ascii="ArialMT" w:hAnsi="ArialMT" w:cs="ArialMT"/>
          <w:color w:val="FF0000"/>
          <w:sz w:val="24"/>
          <w:szCs w:val="24"/>
        </w:rPr>
      </w:pPr>
      <w:r w:rsidRPr="00F31BFA">
        <w:rPr>
          <w:rFonts w:ascii="ArialMT" w:hAnsi="ArialMT" w:cs="ArialMT"/>
          <w:color w:val="FF0000"/>
          <w:sz w:val="24"/>
          <w:szCs w:val="24"/>
        </w:rPr>
        <w:t>• Explain the goal of the MVC design pattern.</w:t>
      </w:r>
    </w:p>
    <w:p w:rsidR="00F31BFA" w:rsidRPr="00F31BFA" w:rsidRDefault="00F31BFA" w:rsidP="00F31BFA">
      <w:pPr>
        <w:rPr>
          <w:rFonts w:ascii="ArialMT" w:hAnsi="ArialMT" w:cs="ArialMT"/>
          <w:sz w:val="24"/>
          <w:szCs w:val="24"/>
        </w:rPr>
      </w:pPr>
      <w:r w:rsidRPr="00F31BFA">
        <w:rPr>
          <w:rFonts w:ascii="ArialMT" w:hAnsi="ArialMT" w:cs="ArialMT"/>
          <w:sz w:val="24"/>
          <w:szCs w:val="24"/>
        </w:rPr>
        <w:t xml:space="preserve">The goal of the MVC design pattern is to separate the model from the way </w:t>
      </w:r>
      <w:r>
        <w:rPr>
          <w:rFonts w:ascii="ArialMT" w:hAnsi="ArialMT" w:cs="ArialMT"/>
          <w:sz w:val="24"/>
          <w:szCs w:val="24"/>
        </w:rPr>
        <w:t>it</w:t>
      </w:r>
      <w:r w:rsidRPr="00F31BFA">
        <w:rPr>
          <w:rFonts w:ascii="ArialMT" w:hAnsi="ArialMT" w:cs="ArialMT"/>
          <w:sz w:val="24"/>
          <w:szCs w:val="24"/>
        </w:rPr>
        <w:t xml:space="preserve"> is shown to the user from the way in which the user controls it.</w:t>
      </w:r>
    </w:p>
    <w:p w:rsidR="00F31BFA" w:rsidRDefault="00F31BFA" w:rsidP="00F31BFA">
      <w:pPr>
        <w:rPr>
          <w:rFonts w:ascii="ArialMT" w:hAnsi="ArialMT" w:cs="ArialMT"/>
          <w:color w:val="FF0000"/>
          <w:sz w:val="24"/>
          <w:szCs w:val="24"/>
        </w:rPr>
      </w:pPr>
      <w:r w:rsidRPr="00F31BFA">
        <w:rPr>
          <w:rFonts w:ascii="ArialMT" w:hAnsi="ArialMT" w:cs="ArialMT"/>
          <w:color w:val="FF0000"/>
          <w:sz w:val="24"/>
          <w:szCs w:val="24"/>
        </w:rPr>
        <w:t>• What is a design pattern?</w:t>
      </w:r>
    </w:p>
    <w:p w:rsidR="00A01F7F" w:rsidRPr="00151A8E" w:rsidRDefault="00151A8E" w:rsidP="00F31BFA">
      <w:pPr>
        <w:rPr>
          <w:rFonts w:ascii="ArialMT" w:hAnsi="ArialMT" w:cs="ArialMT"/>
          <w:sz w:val="24"/>
          <w:szCs w:val="24"/>
        </w:rPr>
      </w:pPr>
      <w:r w:rsidRPr="00151A8E">
        <w:rPr>
          <w:rFonts w:ascii="ArialMT" w:hAnsi="ArialMT" w:cs="ArialMT"/>
          <w:sz w:val="24"/>
          <w:szCs w:val="24"/>
        </w:rPr>
        <w:t>Design patterns are recurring solutions to design problems you see over and over.</w:t>
      </w:r>
    </w:p>
    <w:p w:rsidR="00F31BFA" w:rsidRDefault="00F31BFA" w:rsidP="00F31BFA">
      <w:pPr>
        <w:rPr>
          <w:rFonts w:ascii="ArialMT" w:hAnsi="ArialMT" w:cs="ArialMT"/>
          <w:color w:val="FF0000"/>
          <w:sz w:val="24"/>
          <w:szCs w:val="24"/>
        </w:rPr>
      </w:pPr>
      <w:r w:rsidRPr="00F31BFA">
        <w:rPr>
          <w:rFonts w:ascii="ArialMT" w:hAnsi="ArialMT" w:cs="ArialMT"/>
          <w:color w:val="FF0000"/>
          <w:sz w:val="24"/>
          <w:szCs w:val="24"/>
        </w:rPr>
        <w:t>• Illustrate using a diagram the MVC design pattern</w:t>
      </w:r>
    </w:p>
    <w:p w:rsidR="004554D9" w:rsidRPr="00FE7861" w:rsidRDefault="00FE7861" w:rsidP="00F31BFA">
      <w:pPr>
        <w:rPr>
          <w:rFonts w:ascii="ArialMT" w:hAnsi="ArialMT" w:cs="ArialMT"/>
          <w:sz w:val="24"/>
          <w:szCs w:val="24"/>
        </w:rPr>
      </w:pPr>
      <w:r w:rsidRPr="00FE7861">
        <w:rPr>
          <w:rFonts w:ascii="ArialMT" w:hAnsi="ArialMT" w:cs="ArialMT"/>
          <w:sz w:val="24"/>
          <w:szCs w:val="24"/>
        </w:rPr>
        <w:t xml:space="preserve">Each aspect of the problem in MVC is an individual object and has its own way of managing its data. The communication between the user, the graphical interface and the data </w:t>
      </w:r>
      <w:r>
        <w:rPr>
          <w:rFonts w:ascii="ArialMT" w:hAnsi="ArialMT" w:cs="ArialMT"/>
          <w:sz w:val="24"/>
          <w:szCs w:val="24"/>
        </w:rPr>
        <w:t>is carefully controlled. Th</w:t>
      </w:r>
      <w:r w:rsidRPr="00FE7861">
        <w:rPr>
          <w:rFonts w:ascii="ArialMT" w:hAnsi="ArialMT" w:cs="ArialMT"/>
          <w:sz w:val="24"/>
          <w:szCs w:val="24"/>
        </w:rPr>
        <w:t>is achieved in MVC by separating the functions.</w:t>
      </w:r>
      <w:r>
        <w:rPr>
          <w:rFonts w:ascii="ArialMT" w:hAnsi="ArialMT" w:cs="ArialMT"/>
          <w:sz w:val="24"/>
          <w:szCs w:val="24"/>
        </w:rPr>
        <w:t xml:space="preserve"> MVC allows objects to communicate without become entangled in each other’s data models and methods.</w:t>
      </w:r>
      <w:r w:rsidRPr="00FE7861">
        <w:rPr>
          <w:rFonts w:ascii="ArialMT" w:hAnsi="ArialMT" w:cs="ArialMT"/>
          <w:sz w:val="24"/>
          <w:szCs w:val="24"/>
        </w:rPr>
        <w:t xml:space="preserve"> </w:t>
      </w:r>
    </w:p>
    <w:p w:rsidR="00151A8E" w:rsidRPr="00F31BFA" w:rsidRDefault="00151A8E" w:rsidP="00F31BFA">
      <w:pPr>
        <w:rPr>
          <w:rFonts w:ascii="ArialMT" w:hAnsi="ArialMT" w:cs="ArialMT"/>
          <w:color w:val="FF0000"/>
          <w:sz w:val="24"/>
          <w:szCs w:val="24"/>
        </w:rPr>
      </w:pPr>
      <w:r>
        <w:rPr>
          <w:noProof/>
          <w:lang w:eastAsia="en-IE"/>
        </w:rPr>
        <w:drawing>
          <wp:inline distT="0" distB="0" distL="0" distR="0" wp14:anchorId="00F58022" wp14:editId="4078DED6">
            <wp:extent cx="5731510" cy="3963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963070"/>
                    </a:xfrm>
                    <a:prstGeom prst="rect">
                      <a:avLst/>
                    </a:prstGeom>
                  </pic:spPr>
                </pic:pic>
              </a:graphicData>
            </a:graphic>
          </wp:inline>
        </w:drawing>
      </w:r>
    </w:p>
    <w:p w:rsidR="004554D9" w:rsidRDefault="004554D9" w:rsidP="00F31BFA">
      <w:pPr>
        <w:rPr>
          <w:rFonts w:ascii="ArialMT" w:hAnsi="ArialMT" w:cs="ArialMT"/>
          <w:color w:val="FF0000"/>
          <w:sz w:val="24"/>
          <w:szCs w:val="24"/>
        </w:rPr>
      </w:pPr>
    </w:p>
    <w:p w:rsidR="004554D9" w:rsidRDefault="004554D9" w:rsidP="00F31BFA">
      <w:pPr>
        <w:rPr>
          <w:rFonts w:ascii="ArialMT" w:hAnsi="ArialMT" w:cs="ArialMT"/>
          <w:color w:val="FF0000"/>
          <w:sz w:val="24"/>
          <w:szCs w:val="24"/>
        </w:rPr>
      </w:pPr>
    </w:p>
    <w:p w:rsidR="00587DD2" w:rsidRDefault="00587DD2" w:rsidP="00F31BFA">
      <w:pPr>
        <w:rPr>
          <w:rFonts w:ascii="ArialMT" w:hAnsi="ArialMT" w:cs="ArialMT"/>
          <w:color w:val="FF0000"/>
          <w:sz w:val="24"/>
          <w:szCs w:val="24"/>
        </w:rPr>
      </w:pPr>
    </w:p>
    <w:p w:rsidR="00587DD2" w:rsidRDefault="00587DD2" w:rsidP="00F31BFA">
      <w:pPr>
        <w:rPr>
          <w:rFonts w:ascii="ArialMT" w:hAnsi="ArialMT" w:cs="ArialMT"/>
          <w:color w:val="FF0000"/>
          <w:sz w:val="24"/>
          <w:szCs w:val="24"/>
        </w:rPr>
      </w:pPr>
    </w:p>
    <w:p w:rsidR="00F31BFA" w:rsidRDefault="00F31BFA" w:rsidP="00F31BFA">
      <w:pPr>
        <w:rPr>
          <w:rFonts w:ascii="ArialMT" w:hAnsi="ArialMT" w:cs="ArialMT"/>
          <w:color w:val="FF0000"/>
          <w:sz w:val="24"/>
          <w:szCs w:val="24"/>
        </w:rPr>
      </w:pPr>
      <w:r w:rsidRPr="00F31BFA">
        <w:rPr>
          <w:rFonts w:ascii="ArialMT" w:hAnsi="ArialMT" w:cs="ArialMT"/>
          <w:color w:val="FF0000"/>
          <w:sz w:val="24"/>
          <w:szCs w:val="24"/>
        </w:rPr>
        <w:lastRenderedPageBreak/>
        <w:t>• Explain each of the components of the MVC (Slide 15 and other slides).</w:t>
      </w:r>
    </w:p>
    <w:p w:rsidR="004554D9" w:rsidRPr="004554D9" w:rsidRDefault="004554D9" w:rsidP="004554D9">
      <w:pPr>
        <w:rPr>
          <w:rFonts w:ascii="ArialMT" w:hAnsi="ArialMT" w:cs="ArialMT"/>
          <w:sz w:val="24"/>
          <w:szCs w:val="24"/>
        </w:rPr>
      </w:pPr>
      <w:r w:rsidRPr="004554D9">
        <w:rPr>
          <w:rFonts w:ascii="ArialMT" w:hAnsi="ArialMT" w:cs="ArialMT"/>
          <w:sz w:val="24"/>
          <w:szCs w:val="24"/>
        </w:rPr>
        <w:t xml:space="preserve">The model object knows about all that needs to be displayed and all the operations that can be used to transform the object. </w:t>
      </w:r>
    </w:p>
    <w:p w:rsidR="004554D9" w:rsidRPr="004554D9" w:rsidRDefault="004554D9" w:rsidP="004554D9">
      <w:pPr>
        <w:rPr>
          <w:rFonts w:ascii="ArialMT" w:hAnsi="ArialMT" w:cs="ArialMT"/>
          <w:sz w:val="24"/>
          <w:szCs w:val="24"/>
        </w:rPr>
      </w:pPr>
      <w:r w:rsidRPr="004554D9">
        <w:rPr>
          <w:rFonts w:ascii="ArialMT" w:hAnsi="ArialMT" w:cs="ArialMT"/>
          <w:sz w:val="24"/>
          <w:szCs w:val="24"/>
        </w:rPr>
        <w:t>The view object refers to the model. It uses the query methods from the model to get data from the model and display it.</w:t>
      </w:r>
    </w:p>
    <w:p w:rsidR="004554D9" w:rsidRPr="004554D9" w:rsidRDefault="004554D9" w:rsidP="004554D9">
      <w:pPr>
        <w:rPr>
          <w:rFonts w:ascii="ArialMT" w:hAnsi="ArialMT" w:cs="ArialMT"/>
          <w:sz w:val="24"/>
          <w:szCs w:val="24"/>
        </w:rPr>
      </w:pPr>
      <w:r w:rsidRPr="004554D9">
        <w:rPr>
          <w:rFonts w:ascii="ArialMT" w:hAnsi="ArialMT" w:cs="ArialMT"/>
          <w:sz w:val="24"/>
          <w:szCs w:val="24"/>
        </w:rPr>
        <w:t>The controller object knows about the physical parts and translates the information send through them into the manipulator method which the model understands.</w:t>
      </w:r>
      <w:r>
        <w:rPr>
          <w:rFonts w:ascii="ArialMT" w:hAnsi="ArialMT" w:cs="ArialMT"/>
          <w:sz w:val="24"/>
          <w:szCs w:val="24"/>
        </w:rPr>
        <w:t xml:space="preserve"> </w:t>
      </w:r>
      <w:r w:rsidR="00FE7861">
        <w:rPr>
          <w:rFonts w:ascii="ArialMT" w:hAnsi="ArialMT" w:cs="ArialMT"/>
          <w:sz w:val="24"/>
          <w:szCs w:val="24"/>
        </w:rPr>
        <w:t xml:space="preserve"> For Example, </w:t>
      </w:r>
      <w:r>
        <w:rPr>
          <w:rFonts w:ascii="ArialMT" w:hAnsi="ArialMT" w:cs="ArialMT"/>
          <w:sz w:val="24"/>
          <w:szCs w:val="24"/>
        </w:rPr>
        <w:t>Mouse and Keyboard.</w:t>
      </w:r>
    </w:p>
    <w:p w:rsidR="00F31BFA" w:rsidRPr="00F31BFA" w:rsidRDefault="00F31BFA" w:rsidP="00F31BFA">
      <w:pPr>
        <w:autoSpaceDE w:val="0"/>
        <w:autoSpaceDN w:val="0"/>
        <w:adjustRightInd w:val="0"/>
        <w:spacing w:after="0" w:line="240" w:lineRule="auto"/>
        <w:rPr>
          <w:rFonts w:ascii="ArialMT" w:hAnsi="ArialMT" w:cs="ArialMT"/>
          <w:color w:val="FF0000"/>
          <w:sz w:val="24"/>
          <w:szCs w:val="24"/>
        </w:rPr>
      </w:pPr>
      <w:r w:rsidRPr="00F31BFA">
        <w:rPr>
          <w:rFonts w:ascii="ArialMT" w:hAnsi="ArialMT" w:cs="ArialMT"/>
          <w:color w:val="FF0000"/>
          <w:sz w:val="24"/>
          <w:szCs w:val="24"/>
        </w:rPr>
        <w:t>• Provide two examples of the MVC</w:t>
      </w:r>
    </w:p>
    <w:p w:rsidR="00F31BFA" w:rsidRDefault="00F31BFA" w:rsidP="00F31BFA">
      <w:pPr>
        <w:autoSpaceDE w:val="0"/>
        <w:autoSpaceDN w:val="0"/>
        <w:adjustRightInd w:val="0"/>
        <w:spacing w:after="0" w:line="240" w:lineRule="auto"/>
        <w:rPr>
          <w:rFonts w:ascii="ArialMT" w:hAnsi="ArialMT" w:cs="ArialMT"/>
          <w:color w:val="FF0000"/>
          <w:sz w:val="24"/>
          <w:szCs w:val="24"/>
        </w:rPr>
      </w:pPr>
      <w:r w:rsidRPr="00F31BFA">
        <w:rPr>
          <w:rFonts w:ascii="ArialMT" w:hAnsi="ArialMT" w:cs="ArialMT"/>
          <w:color w:val="FF0000"/>
          <w:sz w:val="24"/>
          <w:szCs w:val="24"/>
        </w:rPr>
        <w:t>– Min/Max data</w:t>
      </w:r>
    </w:p>
    <w:p w:rsidR="00FE7861" w:rsidRPr="00501D12" w:rsidRDefault="00501D12" w:rsidP="00501D12">
      <w:pPr>
        <w:pStyle w:val="ListParagraph"/>
        <w:numPr>
          <w:ilvl w:val="0"/>
          <w:numId w:val="1"/>
        </w:numPr>
        <w:autoSpaceDE w:val="0"/>
        <w:autoSpaceDN w:val="0"/>
        <w:adjustRightInd w:val="0"/>
        <w:spacing w:after="0" w:line="240" w:lineRule="auto"/>
        <w:rPr>
          <w:rFonts w:ascii="ArialMT" w:hAnsi="ArialMT" w:cs="ArialMT"/>
          <w:sz w:val="24"/>
          <w:szCs w:val="24"/>
        </w:rPr>
      </w:pPr>
      <w:r w:rsidRPr="00501D12">
        <w:rPr>
          <w:rFonts w:ascii="ArialMT" w:hAnsi="ArialMT" w:cs="ArialMT"/>
          <w:sz w:val="24"/>
          <w:szCs w:val="24"/>
        </w:rPr>
        <w:t xml:space="preserve">The model represents the state of the component. </w:t>
      </w:r>
    </w:p>
    <w:p w:rsidR="00501D12" w:rsidRPr="00501D12" w:rsidRDefault="00501D12" w:rsidP="00501D12">
      <w:pPr>
        <w:pStyle w:val="ListParagraph"/>
        <w:numPr>
          <w:ilvl w:val="0"/>
          <w:numId w:val="1"/>
        </w:numPr>
        <w:autoSpaceDE w:val="0"/>
        <w:autoSpaceDN w:val="0"/>
        <w:adjustRightInd w:val="0"/>
        <w:spacing w:after="0" w:line="240" w:lineRule="auto"/>
        <w:rPr>
          <w:rFonts w:ascii="ArialMT" w:hAnsi="ArialMT" w:cs="ArialMT"/>
          <w:sz w:val="24"/>
          <w:szCs w:val="24"/>
        </w:rPr>
      </w:pPr>
      <w:r w:rsidRPr="00501D12">
        <w:rPr>
          <w:rFonts w:ascii="ArialMT" w:hAnsi="ArialMT" w:cs="ArialMT"/>
          <w:sz w:val="24"/>
          <w:szCs w:val="24"/>
        </w:rPr>
        <w:t>The view shows how the component is represented on the screen.</w:t>
      </w:r>
    </w:p>
    <w:p w:rsidR="00501D12" w:rsidRDefault="00501D12" w:rsidP="00501D12">
      <w:pPr>
        <w:pStyle w:val="ListParagraph"/>
        <w:numPr>
          <w:ilvl w:val="0"/>
          <w:numId w:val="1"/>
        </w:numPr>
        <w:autoSpaceDE w:val="0"/>
        <w:autoSpaceDN w:val="0"/>
        <w:adjustRightInd w:val="0"/>
        <w:spacing w:after="0" w:line="240" w:lineRule="auto"/>
        <w:rPr>
          <w:rFonts w:ascii="ArialMT" w:hAnsi="ArialMT" w:cs="ArialMT"/>
          <w:sz w:val="24"/>
          <w:szCs w:val="24"/>
        </w:rPr>
      </w:pPr>
      <w:r w:rsidRPr="00501D12">
        <w:rPr>
          <w:rFonts w:ascii="ArialMT" w:hAnsi="ArialMT" w:cs="ArialMT"/>
          <w:sz w:val="24"/>
          <w:szCs w:val="24"/>
        </w:rPr>
        <w:t>The controller describes how the component interacts with user.</w:t>
      </w:r>
    </w:p>
    <w:p w:rsidR="00501D12" w:rsidRPr="00501D12" w:rsidRDefault="00501D12" w:rsidP="00501D12">
      <w:pPr>
        <w:pStyle w:val="ListParagraph"/>
        <w:numPr>
          <w:ilvl w:val="0"/>
          <w:numId w:val="1"/>
        </w:numPr>
        <w:autoSpaceDE w:val="0"/>
        <w:autoSpaceDN w:val="0"/>
        <w:adjustRightInd w:val="0"/>
        <w:spacing w:after="0" w:line="240" w:lineRule="auto"/>
        <w:rPr>
          <w:rFonts w:ascii="ArialMT" w:hAnsi="ArialMT" w:cs="ArialMT"/>
          <w:sz w:val="24"/>
          <w:szCs w:val="24"/>
        </w:rPr>
      </w:pPr>
      <w:r>
        <w:rPr>
          <w:rFonts w:ascii="ArialMT" w:hAnsi="ArialMT" w:cs="ArialMT"/>
          <w:sz w:val="24"/>
          <w:szCs w:val="24"/>
        </w:rPr>
        <w:t>The scrollbar uses the information in the scrollbar to tell how far into the scrollbar to bring the thumb and how wide the thumb should be.</w:t>
      </w:r>
    </w:p>
    <w:p w:rsidR="00F31BFA" w:rsidRDefault="00F31BFA" w:rsidP="00F31BFA">
      <w:pPr>
        <w:rPr>
          <w:rFonts w:ascii="ArialMT" w:hAnsi="ArialMT" w:cs="ArialMT"/>
          <w:color w:val="FF0000"/>
          <w:sz w:val="24"/>
          <w:szCs w:val="24"/>
        </w:rPr>
      </w:pPr>
      <w:r w:rsidRPr="00F31BFA">
        <w:rPr>
          <w:rFonts w:ascii="ArialMT" w:hAnsi="ArialMT" w:cs="ArialMT"/>
          <w:color w:val="FF0000"/>
          <w:sz w:val="24"/>
          <w:szCs w:val="24"/>
        </w:rPr>
        <w:t>– Clock Timer</w:t>
      </w:r>
    </w:p>
    <w:p w:rsidR="00501D12" w:rsidRDefault="00501D12" w:rsidP="00C71B81">
      <w:pPr>
        <w:pStyle w:val="ListParagraph"/>
        <w:numPr>
          <w:ilvl w:val="0"/>
          <w:numId w:val="2"/>
        </w:numPr>
        <w:rPr>
          <w:rFonts w:ascii="ArialMT" w:hAnsi="ArialMT" w:cs="ArialMT"/>
          <w:sz w:val="24"/>
          <w:szCs w:val="24"/>
        </w:rPr>
      </w:pPr>
      <w:r w:rsidRPr="00C71B81">
        <w:rPr>
          <w:rFonts w:ascii="ArialMT" w:hAnsi="ArialMT" w:cs="ArialMT"/>
          <w:sz w:val="24"/>
          <w:szCs w:val="24"/>
        </w:rPr>
        <w:t xml:space="preserve">The </w:t>
      </w:r>
      <w:r w:rsidR="00C71B81" w:rsidRPr="00C71B81">
        <w:rPr>
          <w:rFonts w:ascii="ArialMT" w:hAnsi="ArialMT" w:cs="ArialMT"/>
          <w:sz w:val="24"/>
          <w:szCs w:val="24"/>
        </w:rPr>
        <w:t>model knows about the all needs to b</w:t>
      </w:r>
      <w:r w:rsidRPr="00C71B81">
        <w:rPr>
          <w:rFonts w:ascii="ArialMT" w:hAnsi="ArialMT" w:cs="ArialMT"/>
          <w:sz w:val="24"/>
          <w:szCs w:val="24"/>
        </w:rPr>
        <w:t>e displayed and all the operations to change the time. The model can provide the view objects with methods which all</w:t>
      </w:r>
      <w:r w:rsidR="00C71B81" w:rsidRPr="00C71B81">
        <w:rPr>
          <w:rFonts w:ascii="ArialMT" w:hAnsi="ArialMT" w:cs="ArialMT"/>
          <w:sz w:val="24"/>
          <w:szCs w:val="24"/>
        </w:rPr>
        <w:t>ow</w:t>
      </w:r>
      <w:r w:rsidRPr="00C71B81">
        <w:rPr>
          <w:rFonts w:ascii="ArialMT" w:hAnsi="ArialMT" w:cs="ArialMT"/>
          <w:sz w:val="24"/>
          <w:szCs w:val="24"/>
        </w:rPr>
        <w:t xml:space="preserve"> them to query the current time.</w:t>
      </w:r>
    </w:p>
    <w:p w:rsidR="00C71B81" w:rsidRDefault="00C71B81" w:rsidP="00C71B81">
      <w:pPr>
        <w:pStyle w:val="ListParagraph"/>
        <w:numPr>
          <w:ilvl w:val="0"/>
          <w:numId w:val="2"/>
        </w:numPr>
        <w:rPr>
          <w:rFonts w:ascii="ArialMT" w:hAnsi="ArialMT" w:cs="ArialMT"/>
          <w:sz w:val="24"/>
          <w:szCs w:val="24"/>
        </w:rPr>
      </w:pPr>
      <w:r>
        <w:rPr>
          <w:rFonts w:ascii="ArialMT" w:hAnsi="ArialMT" w:cs="ArialMT"/>
          <w:sz w:val="24"/>
          <w:szCs w:val="24"/>
        </w:rPr>
        <w:t>One view object could display the time as an analogue clock and another could display is as a digital clock</w:t>
      </w:r>
    </w:p>
    <w:p w:rsidR="00C71B81" w:rsidRPr="00C71B81" w:rsidRDefault="00C71B81" w:rsidP="00C71B81">
      <w:pPr>
        <w:pStyle w:val="ListParagraph"/>
        <w:numPr>
          <w:ilvl w:val="0"/>
          <w:numId w:val="2"/>
        </w:numPr>
        <w:rPr>
          <w:rFonts w:ascii="ArialMT" w:hAnsi="ArialMT" w:cs="ArialMT"/>
          <w:sz w:val="24"/>
          <w:szCs w:val="24"/>
        </w:rPr>
      </w:pPr>
      <w:r>
        <w:rPr>
          <w:rFonts w:ascii="ArialMT" w:hAnsi="ArialMT" w:cs="ArialMT"/>
          <w:sz w:val="24"/>
          <w:szCs w:val="24"/>
        </w:rPr>
        <w:t>He clock can be reset by typing the current time into the digital clock display.</w:t>
      </w:r>
    </w:p>
    <w:p w:rsidR="00501D12" w:rsidRPr="00F31BFA" w:rsidRDefault="00501D12" w:rsidP="00F31BFA">
      <w:pPr>
        <w:rPr>
          <w:rFonts w:ascii="ArialMT" w:hAnsi="ArialMT" w:cs="ArialMT"/>
          <w:color w:val="FF0000"/>
          <w:sz w:val="24"/>
          <w:szCs w:val="24"/>
        </w:rPr>
      </w:pPr>
    </w:p>
    <w:p w:rsidR="00F31BFA" w:rsidRDefault="00F31BFA" w:rsidP="00F31BFA">
      <w:pPr>
        <w:rPr>
          <w:rFonts w:ascii="ArialMT" w:hAnsi="ArialMT" w:cs="ArialMT"/>
          <w:color w:val="FF0000"/>
          <w:sz w:val="24"/>
          <w:szCs w:val="24"/>
        </w:rPr>
      </w:pPr>
      <w:r w:rsidRPr="00F31BFA">
        <w:rPr>
          <w:rFonts w:ascii="ArialMT" w:hAnsi="ArialMT" w:cs="ArialMT"/>
          <w:color w:val="FF0000"/>
          <w:sz w:val="24"/>
          <w:szCs w:val="24"/>
        </w:rPr>
        <w:t>• List six advantages of the MVC?</w:t>
      </w:r>
    </w:p>
    <w:p w:rsidR="00756718" w:rsidRDefault="00756718" w:rsidP="00756718">
      <w:pPr>
        <w:pStyle w:val="ListParagraph"/>
        <w:numPr>
          <w:ilvl w:val="0"/>
          <w:numId w:val="3"/>
        </w:numPr>
        <w:rPr>
          <w:rFonts w:ascii="ArialMT" w:hAnsi="ArialMT" w:cs="ArialMT"/>
          <w:sz w:val="24"/>
          <w:szCs w:val="24"/>
        </w:rPr>
      </w:pPr>
      <w:r w:rsidRPr="00756718">
        <w:rPr>
          <w:rFonts w:ascii="ArialMT" w:hAnsi="ArialMT" w:cs="ArialMT"/>
          <w:sz w:val="24"/>
          <w:szCs w:val="24"/>
          <w:u w:val="single"/>
        </w:rPr>
        <w:t>Multiple views using the same model:</w:t>
      </w:r>
      <w:r w:rsidRPr="00756718">
        <w:rPr>
          <w:rFonts w:ascii="ArialMT" w:hAnsi="ArialMT" w:cs="ArialMT"/>
          <w:sz w:val="24"/>
          <w:szCs w:val="24"/>
        </w:rPr>
        <w:t xml:space="preserve"> Because of the separation of the model and view, we are able to make multiple views using the same model.</w:t>
      </w:r>
    </w:p>
    <w:p w:rsidR="00756718" w:rsidRDefault="00756718" w:rsidP="00756718">
      <w:pPr>
        <w:pStyle w:val="ListParagraph"/>
        <w:numPr>
          <w:ilvl w:val="0"/>
          <w:numId w:val="3"/>
        </w:numPr>
        <w:rPr>
          <w:rFonts w:ascii="ArialMT" w:hAnsi="ArialMT" w:cs="ArialMT"/>
          <w:sz w:val="24"/>
          <w:szCs w:val="24"/>
        </w:rPr>
      </w:pPr>
      <w:r>
        <w:rPr>
          <w:rFonts w:ascii="ArialMT" w:hAnsi="ArialMT" w:cs="ArialMT"/>
          <w:sz w:val="24"/>
          <w:szCs w:val="24"/>
          <w:u w:val="single"/>
        </w:rPr>
        <w:t xml:space="preserve">Easier support for new types of clients: </w:t>
      </w:r>
      <w:r w:rsidRPr="00756718">
        <w:rPr>
          <w:rFonts w:ascii="ArialMT" w:hAnsi="ArialMT" w:cs="ArialMT"/>
          <w:sz w:val="24"/>
          <w:szCs w:val="24"/>
        </w:rPr>
        <w:t xml:space="preserve">You can support </w:t>
      </w:r>
      <w:r>
        <w:rPr>
          <w:rFonts w:ascii="ArialMT" w:hAnsi="ArialMT" w:cs="ArialMT"/>
          <w:sz w:val="24"/>
          <w:szCs w:val="24"/>
        </w:rPr>
        <w:t>a new type of client by writing a view and controller for it and the wirings them into the already created enterprise model.</w:t>
      </w:r>
    </w:p>
    <w:p w:rsidR="00756718" w:rsidRDefault="00756718" w:rsidP="00756718">
      <w:pPr>
        <w:pStyle w:val="ListParagraph"/>
        <w:numPr>
          <w:ilvl w:val="0"/>
          <w:numId w:val="3"/>
        </w:numPr>
        <w:rPr>
          <w:rFonts w:ascii="ArialMT" w:hAnsi="ArialMT" w:cs="ArialMT"/>
          <w:sz w:val="24"/>
          <w:szCs w:val="24"/>
        </w:rPr>
      </w:pPr>
      <w:r w:rsidRPr="00756718">
        <w:rPr>
          <w:rFonts w:ascii="ArialMT" w:hAnsi="ArialMT" w:cs="ArialMT"/>
          <w:sz w:val="24"/>
          <w:szCs w:val="24"/>
          <w:u w:val="single"/>
        </w:rPr>
        <w:t>Clarity of design:</w:t>
      </w:r>
      <w:r w:rsidRPr="00756718">
        <w:rPr>
          <w:rFonts w:ascii="ArialMT" w:hAnsi="ArialMT" w:cs="ArialMT"/>
          <w:sz w:val="24"/>
          <w:szCs w:val="24"/>
        </w:rPr>
        <w:t xml:space="preserve"> By looking at the model’s public method </w:t>
      </w:r>
      <w:proofErr w:type="gramStart"/>
      <w:r w:rsidRPr="00756718">
        <w:rPr>
          <w:rFonts w:ascii="ArialMT" w:hAnsi="ArialMT" w:cs="ArialMT"/>
          <w:sz w:val="24"/>
          <w:szCs w:val="24"/>
        </w:rPr>
        <w:t>list ,we</w:t>
      </w:r>
      <w:proofErr w:type="gramEnd"/>
      <w:r w:rsidRPr="00756718">
        <w:rPr>
          <w:rFonts w:ascii="ArialMT" w:hAnsi="ArialMT" w:cs="ArialMT"/>
          <w:sz w:val="24"/>
          <w:szCs w:val="24"/>
        </w:rPr>
        <w:t xml:space="preserve"> are able to understand how to control the models behaviour better.</w:t>
      </w:r>
      <w:r>
        <w:rPr>
          <w:rFonts w:ascii="ArialMT" w:hAnsi="ArialMT" w:cs="ArialMT"/>
          <w:sz w:val="24"/>
          <w:szCs w:val="24"/>
        </w:rPr>
        <w:t xml:space="preserve"> This makes it a lot easier for us to design the application </w:t>
      </w:r>
    </w:p>
    <w:p w:rsidR="00756718" w:rsidRDefault="00756718" w:rsidP="00756718">
      <w:pPr>
        <w:pStyle w:val="ListParagraph"/>
        <w:numPr>
          <w:ilvl w:val="0"/>
          <w:numId w:val="3"/>
        </w:numPr>
        <w:rPr>
          <w:rFonts w:ascii="ArialMT" w:hAnsi="ArialMT" w:cs="ArialMT"/>
          <w:sz w:val="24"/>
          <w:szCs w:val="24"/>
        </w:rPr>
      </w:pPr>
      <w:r>
        <w:rPr>
          <w:rFonts w:ascii="ArialMT" w:hAnsi="ArialMT" w:cs="ArialMT"/>
          <w:sz w:val="24"/>
          <w:szCs w:val="24"/>
          <w:u w:val="single"/>
        </w:rPr>
        <w:t>Efficient modularity:</w:t>
      </w:r>
      <w:r>
        <w:rPr>
          <w:rFonts w:ascii="ArialMT" w:hAnsi="ArialMT" w:cs="ArialMT"/>
          <w:sz w:val="24"/>
          <w:szCs w:val="24"/>
        </w:rPr>
        <w:t xml:space="preserve"> This allows us to swap in and out any components as we desire.</w:t>
      </w:r>
    </w:p>
    <w:p w:rsidR="00587DD2" w:rsidRDefault="00756718" w:rsidP="00756718">
      <w:pPr>
        <w:pStyle w:val="ListParagraph"/>
        <w:numPr>
          <w:ilvl w:val="0"/>
          <w:numId w:val="3"/>
        </w:numPr>
        <w:rPr>
          <w:rFonts w:ascii="ArialMT" w:hAnsi="ArialMT" w:cs="ArialMT"/>
          <w:sz w:val="24"/>
          <w:szCs w:val="24"/>
        </w:rPr>
      </w:pPr>
      <w:r>
        <w:rPr>
          <w:rFonts w:ascii="ArialMT" w:hAnsi="ArialMT" w:cs="ArialMT"/>
          <w:sz w:val="24"/>
          <w:szCs w:val="24"/>
          <w:u w:val="single"/>
        </w:rPr>
        <w:t>Ease of growth:</w:t>
      </w:r>
      <w:r>
        <w:rPr>
          <w:rFonts w:ascii="ArialMT" w:hAnsi="ArialMT" w:cs="ArialMT"/>
          <w:sz w:val="24"/>
          <w:szCs w:val="24"/>
        </w:rPr>
        <w:t xml:space="preserve"> </w:t>
      </w:r>
      <w:r w:rsidR="00587DD2">
        <w:rPr>
          <w:rFonts w:ascii="ArialMT" w:hAnsi="ArialMT" w:cs="ArialMT"/>
          <w:sz w:val="24"/>
          <w:szCs w:val="24"/>
        </w:rPr>
        <w:t>Controllers and views can grow as the model grows. Older versions of the controllers and views can be still used if a common interface is maintained.</w:t>
      </w:r>
    </w:p>
    <w:p w:rsidR="00756718" w:rsidRPr="00587DD2" w:rsidRDefault="00587DD2" w:rsidP="00F31BFA">
      <w:pPr>
        <w:pStyle w:val="ListParagraph"/>
        <w:numPr>
          <w:ilvl w:val="0"/>
          <w:numId w:val="3"/>
        </w:numPr>
        <w:rPr>
          <w:rFonts w:ascii="ArialMT" w:hAnsi="ArialMT" w:cs="ArialMT"/>
          <w:sz w:val="24"/>
          <w:szCs w:val="24"/>
        </w:rPr>
      </w:pPr>
      <w:r>
        <w:rPr>
          <w:rFonts w:ascii="ArialMT" w:hAnsi="ArialMT" w:cs="ArialMT"/>
          <w:sz w:val="24"/>
          <w:szCs w:val="24"/>
          <w:u w:val="single"/>
        </w:rPr>
        <w:t>Distributable:</w:t>
      </w:r>
      <w:r>
        <w:rPr>
          <w:rFonts w:ascii="ArialMT" w:hAnsi="ArialMT" w:cs="ArialMT"/>
          <w:sz w:val="24"/>
          <w:szCs w:val="24"/>
        </w:rPr>
        <w:t xml:space="preserve"> By using a couple of proxies we can distribute any MVC application by changing the start-up method of the application.</w:t>
      </w:r>
      <w:r w:rsidR="00756718" w:rsidRPr="00756718">
        <w:rPr>
          <w:rFonts w:ascii="ArialMT" w:hAnsi="ArialMT" w:cs="ArialMT"/>
          <w:sz w:val="24"/>
          <w:szCs w:val="24"/>
        </w:rPr>
        <w:t xml:space="preserve">  </w:t>
      </w:r>
    </w:p>
    <w:p w:rsidR="00F31BFA" w:rsidRPr="00F31BFA" w:rsidRDefault="00F31BFA" w:rsidP="00F31BFA">
      <w:pPr>
        <w:autoSpaceDE w:val="0"/>
        <w:autoSpaceDN w:val="0"/>
        <w:adjustRightInd w:val="0"/>
        <w:spacing w:after="0" w:line="240" w:lineRule="auto"/>
        <w:rPr>
          <w:rFonts w:ascii="ArialMT" w:hAnsi="ArialMT" w:cs="ArialMT"/>
          <w:color w:val="FF0000"/>
          <w:sz w:val="24"/>
          <w:szCs w:val="24"/>
        </w:rPr>
      </w:pPr>
      <w:r w:rsidRPr="00F31BFA">
        <w:rPr>
          <w:rFonts w:ascii="ArialMT" w:hAnsi="ArialMT" w:cs="ArialMT"/>
          <w:color w:val="FF0000"/>
          <w:sz w:val="24"/>
          <w:szCs w:val="24"/>
        </w:rPr>
        <w:lastRenderedPageBreak/>
        <w:t>• Swing introduced UIs to the traditional MVC – explain this modification referring to</w:t>
      </w:r>
    </w:p>
    <w:p w:rsidR="00F31BFA" w:rsidRDefault="00F31BFA" w:rsidP="00F31BFA">
      <w:pPr>
        <w:rPr>
          <w:rFonts w:ascii="ArialMT" w:hAnsi="ArialMT" w:cs="ArialMT"/>
          <w:color w:val="FF0000"/>
          <w:sz w:val="24"/>
          <w:szCs w:val="24"/>
        </w:rPr>
      </w:pPr>
      <w:r w:rsidRPr="00F31BFA">
        <w:rPr>
          <w:rFonts w:ascii="ArialMT" w:hAnsi="ArialMT" w:cs="ArialMT"/>
          <w:color w:val="FF0000"/>
          <w:sz w:val="24"/>
          <w:szCs w:val="24"/>
        </w:rPr>
        <w:t>Look and Feels (</w:t>
      </w:r>
      <w:proofErr w:type="spellStart"/>
      <w:r w:rsidRPr="00F31BFA">
        <w:rPr>
          <w:rFonts w:ascii="ArialMT" w:hAnsi="ArialMT" w:cs="ArialMT"/>
          <w:color w:val="FF0000"/>
          <w:sz w:val="24"/>
          <w:szCs w:val="24"/>
        </w:rPr>
        <w:t>LnFs</w:t>
      </w:r>
      <w:proofErr w:type="spellEnd"/>
      <w:r w:rsidRPr="00F31BFA">
        <w:rPr>
          <w:rFonts w:ascii="ArialMT" w:hAnsi="ArialMT" w:cs="ArialMT"/>
          <w:color w:val="FF0000"/>
          <w:sz w:val="24"/>
          <w:szCs w:val="24"/>
        </w:rPr>
        <w:t>)</w:t>
      </w:r>
    </w:p>
    <w:p w:rsidR="00587DD2" w:rsidRPr="00E9170F" w:rsidRDefault="00587DD2" w:rsidP="00F31BFA">
      <w:pPr>
        <w:rPr>
          <w:b/>
          <w:sz w:val="24"/>
          <w:szCs w:val="24"/>
          <w:u w:val="single"/>
        </w:rPr>
      </w:pPr>
      <w:r w:rsidRPr="00E9170F">
        <w:rPr>
          <w:rFonts w:ascii="ArialMT" w:hAnsi="ArialMT" w:cs="ArialMT"/>
          <w:sz w:val="24"/>
          <w:szCs w:val="24"/>
        </w:rPr>
        <w:t>Swing introduced several sets of UI delegates</w:t>
      </w:r>
      <w:r w:rsidR="00E9170F" w:rsidRPr="00E9170F">
        <w:rPr>
          <w:rFonts w:ascii="ArialMT" w:hAnsi="ArialMT" w:cs="ArialMT"/>
          <w:sz w:val="24"/>
          <w:szCs w:val="24"/>
        </w:rPr>
        <w:t xml:space="preserve"> to the MVC. Each set contains </w:t>
      </w:r>
      <w:proofErr w:type="spellStart"/>
      <w:r w:rsidR="00E9170F" w:rsidRPr="00E9170F">
        <w:rPr>
          <w:rFonts w:ascii="ArialMT" w:hAnsi="ArialMT" w:cs="ArialMT"/>
          <w:sz w:val="24"/>
          <w:szCs w:val="24"/>
        </w:rPr>
        <w:t>ComponentUI</w:t>
      </w:r>
      <w:proofErr w:type="spellEnd"/>
      <w:r w:rsidR="00E9170F" w:rsidRPr="00E9170F">
        <w:rPr>
          <w:rFonts w:ascii="ArialMT" w:hAnsi="ArialMT" w:cs="ArialMT"/>
          <w:sz w:val="24"/>
          <w:szCs w:val="24"/>
        </w:rPr>
        <w:t xml:space="preserve"> implementations for most Swing components and we call each of these</w:t>
      </w:r>
      <w:bookmarkStart w:id="0" w:name="_GoBack"/>
      <w:bookmarkEnd w:id="0"/>
      <w:r w:rsidR="00E9170F" w:rsidRPr="00E9170F">
        <w:rPr>
          <w:rFonts w:ascii="ArialMT" w:hAnsi="ArialMT" w:cs="ArialMT"/>
          <w:sz w:val="24"/>
          <w:szCs w:val="24"/>
        </w:rPr>
        <w:t xml:space="preserve"> sets a look and feel implementation.</w:t>
      </w:r>
    </w:p>
    <w:sectPr w:rsidR="00587DD2" w:rsidRPr="00E91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61519"/>
    <w:multiLevelType w:val="hybridMultilevel"/>
    <w:tmpl w:val="2BE445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EC26A54"/>
    <w:multiLevelType w:val="hybridMultilevel"/>
    <w:tmpl w:val="DD6C23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76C12926"/>
    <w:multiLevelType w:val="hybridMultilevel"/>
    <w:tmpl w:val="B5B8ED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BFA"/>
    <w:rsid w:val="00151A8E"/>
    <w:rsid w:val="001A6813"/>
    <w:rsid w:val="004554D9"/>
    <w:rsid w:val="00501D12"/>
    <w:rsid w:val="00587DD2"/>
    <w:rsid w:val="00756718"/>
    <w:rsid w:val="00A01F7F"/>
    <w:rsid w:val="00C71B81"/>
    <w:rsid w:val="00E9170F"/>
    <w:rsid w:val="00F31BFA"/>
    <w:rsid w:val="00FE78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1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A8E"/>
    <w:rPr>
      <w:rFonts w:ascii="Tahoma" w:hAnsi="Tahoma" w:cs="Tahoma"/>
      <w:sz w:val="16"/>
      <w:szCs w:val="16"/>
    </w:rPr>
  </w:style>
  <w:style w:type="paragraph" w:styleId="ListParagraph">
    <w:name w:val="List Paragraph"/>
    <w:basedOn w:val="Normal"/>
    <w:uiPriority w:val="34"/>
    <w:qFormat/>
    <w:rsid w:val="00501D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1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A8E"/>
    <w:rPr>
      <w:rFonts w:ascii="Tahoma" w:hAnsi="Tahoma" w:cs="Tahoma"/>
      <w:sz w:val="16"/>
      <w:szCs w:val="16"/>
    </w:rPr>
  </w:style>
  <w:style w:type="paragraph" w:styleId="ListParagraph">
    <w:name w:val="List Paragraph"/>
    <w:basedOn w:val="Normal"/>
    <w:uiPriority w:val="34"/>
    <w:qFormat/>
    <w:rsid w:val="00501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College</dc:creator>
  <cp:lastModifiedBy>College</cp:lastModifiedBy>
  <cp:revision>3</cp:revision>
  <dcterms:created xsi:type="dcterms:W3CDTF">2013-11-10T19:26:00Z</dcterms:created>
  <dcterms:modified xsi:type="dcterms:W3CDTF">2013-11-10T21:40:00Z</dcterms:modified>
</cp:coreProperties>
</file>