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E29F7" w14:textId="77777777" w:rsidR="00CC2401" w:rsidRDefault="00923B40">
      <w:pPr>
        <w:jc w:val="center"/>
        <w:rPr>
          <w:rFonts w:ascii="微软雅黑" w:eastAsia="微软雅黑" w:hAnsi="微软雅黑" w:cs="微软雅黑"/>
          <w:b/>
          <w:sz w:val="28"/>
        </w:rPr>
      </w:pPr>
      <w:r>
        <w:rPr>
          <w:rFonts w:ascii="微软雅黑" w:eastAsia="微软雅黑" w:hAnsi="微软雅黑" w:cs="微软雅黑"/>
          <w:b/>
          <w:sz w:val="28"/>
        </w:rPr>
        <w:t>《人工智能程序设计》课程设计报告</w:t>
      </w:r>
    </w:p>
    <w:p w14:paraId="255E29F8" w14:textId="77777777" w:rsidR="00CC2401" w:rsidRDefault="00CC2401">
      <w:pPr>
        <w:jc w:val="center"/>
        <w:rPr>
          <w:rFonts w:ascii="微软雅黑" w:eastAsia="微软雅黑" w:hAnsi="微软雅黑" w:cs="微软雅黑"/>
          <w:b/>
        </w:rPr>
      </w:pPr>
    </w:p>
    <w:p w14:paraId="255E29F9" w14:textId="77777777" w:rsidR="00CC2401" w:rsidRDefault="00923B40">
      <w:pPr>
        <w:rPr>
          <w:rFonts w:ascii="微软雅黑" w:eastAsia="微软雅黑" w:hAnsi="微软雅黑" w:cs="微软雅黑"/>
          <w:b/>
          <w:sz w:val="24"/>
        </w:rPr>
      </w:pPr>
      <w:r>
        <w:rPr>
          <w:rFonts w:ascii="微软雅黑" w:eastAsia="微软雅黑" w:hAnsi="微软雅黑" w:cs="微软雅黑"/>
          <w:b/>
          <w:sz w:val="24"/>
        </w:rPr>
        <w:t>作品名称：</w:t>
      </w:r>
      <w:r>
        <w:rPr>
          <w:rFonts w:ascii="微软雅黑" w:eastAsia="微软雅黑" w:hAnsi="微软雅黑" w:cs="微软雅黑" w:hint="eastAsia"/>
          <w:b/>
          <w:sz w:val="24"/>
        </w:rPr>
        <w:t>塞壬的歌声</w:t>
      </w:r>
      <w:r>
        <w:rPr>
          <w:rFonts w:ascii="微软雅黑" w:eastAsia="微软雅黑" w:hAnsi="微软雅黑" w:cs="微软雅黑"/>
          <w:sz w:val="24"/>
        </w:rPr>
        <w:tab/>
      </w:r>
      <w:r>
        <w:rPr>
          <w:rFonts w:ascii="微软雅黑" w:eastAsia="微软雅黑" w:hAnsi="微软雅黑" w:cs="微软雅黑"/>
          <w:sz w:val="24"/>
        </w:rPr>
        <w:tab/>
      </w:r>
      <w:r>
        <w:rPr>
          <w:rFonts w:ascii="微软雅黑" w:eastAsia="微软雅黑" w:hAnsi="微软雅黑" w:cs="微软雅黑"/>
          <w:sz w:val="24"/>
        </w:rPr>
        <w:tab/>
      </w:r>
    </w:p>
    <w:p w14:paraId="255E29FA" w14:textId="77777777" w:rsidR="00CC2401" w:rsidRDefault="00923B40">
      <w:pPr>
        <w:rPr>
          <w:rFonts w:ascii="微软雅黑" w:eastAsia="微软雅黑" w:hAnsi="微软雅黑" w:cs="微软雅黑"/>
          <w:b/>
          <w:sz w:val="24"/>
        </w:rPr>
      </w:pPr>
      <w:r>
        <w:rPr>
          <w:rFonts w:ascii="微软雅黑" w:eastAsia="微软雅黑" w:hAnsi="微软雅黑" w:cs="微软雅黑"/>
          <w:b/>
          <w:sz w:val="24"/>
        </w:rPr>
        <w:t>小组成员</w:t>
      </w:r>
      <w:r>
        <w:rPr>
          <w:rFonts w:ascii="微软雅黑" w:eastAsia="微软雅黑" w:hAnsi="微软雅黑" w:cs="微软雅黑"/>
          <w:b/>
          <w:sz w:val="24"/>
        </w:rPr>
        <w:tab/>
      </w:r>
      <w:r>
        <w:rPr>
          <w:rFonts w:ascii="微软雅黑" w:eastAsia="微软雅黑" w:hAnsi="微软雅黑" w:cs="微软雅黑"/>
          <w:b/>
          <w:sz w:val="24"/>
        </w:rPr>
        <w:tab/>
      </w:r>
      <w:r>
        <w:rPr>
          <w:rFonts w:ascii="微软雅黑" w:eastAsia="微软雅黑" w:hAnsi="微软雅黑" w:cs="微软雅黑"/>
          <w:b/>
          <w:sz w:val="24"/>
        </w:rPr>
        <w:tab/>
      </w:r>
      <w:r>
        <w:rPr>
          <w:rFonts w:ascii="微软雅黑" w:eastAsia="微软雅黑" w:hAnsi="微软雅黑" w:cs="微软雅黑"/>
          <w:b/>
          <w:sz w:val="24"/>
        </w:rPr>
        <w:tab/>
      </w:r>
      <w:r>
        <w:rPr>
          <w:rFonts w:ascii="微软雅黑" w:eastAsia="微软雅黑" w:hAnsi="微软雅黑" w:cs="微软雅黑"/>
          <w:b/>
          <w:sz w:val="24"/>
        </w:rPr>
        <w:tab/>
      </w:r>
      <w:r>
        <w:rPr>
          <w:rFonts w:ascii="微软雅黑" w:eastAsia="微软雅黑" w:hAnsi="微软雅黑" w:cs="微软雅黑"/>
          <w:b/>
          <w:sz w:val="24"/>
        </w:rPr>
        <w:tab/>
      </w:r>
      <w:r>
        <w:rPr>
          <w:rFonts w:ascii="微软雅黑" w:eastAsia="微软雅黑" w:hAnsi="微软雅黑" w:cs="微软雅黑"/>
          <w:b/>
          <w:sz w:val="24"/>
        </w:rPr>
        <w:tab/>
      </w:r>
      <w:r>
        <w:rPr>
          <w:rFonts w:ascii="微软雅黑" w:eastAsia="微软雅黑" w:hAnsi="微软雅黑" w:cs="微软雅黑"/>
          <w:b/>
          <w:sz w:val="24"/>
        </w:rPr>
        <w:tab/>
      </w:r>
      <w:r>
        <w:rPr>
          <w:rFonts w:ascii="微软雅黑" w:eastAsia="微软雅黑" w:hAnsi="微软雅黑" w:cs="微软雅黑"/>
          <w:b/>
          <w:sz w:val="24"/>
        </w:rPr>
        <w:tab/>
      </w:r>
    </w:p>
    <w:tbl>
      <w:tblPr>
        <w:tblW w:w="8414" w:type="dxa"/>
        <w:tblInd w:w="108" w:type="dxa"/>
        <w:tblLayout w:type="fixed"/>
        <w:tblCellMar>
          <w:left w:w="10" w:type="dxa"/>
          <w:right w:w="10" w:type="dxa"/>
        </w:tblCellMar>
        <w:tblLook w:val="04A0" w:firstRow="1" w:lastRow="0" w:firstColumn="1" w:lastColumn="0" w:noHBand="0" w:noVBand="1"/>
      </w:tblPr>
      <w:tblGrid>
        <w:gridCol w:w="1232"/>
        <w:gridCol w:w="525"/>
        <w:gridCol w:w="587"/>
        <w:gridCol w:w="1456"/>
        <w:gridCol w:w="3076"/>
        <w:gridCol w:w="1538"/>
      </w:tblGrid>
      <w:tr w:rsidR="00CC2401" w14:paraId="255E2A01" w14:textId="77777777">
        <w:trPr>
          <w:trHeight w:val="1"/>
        </w:trPr>
        <w:tc>
          <w:tcPr>
            <w:tcW w:w="12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5E29FB" w14:textId="77777777" w:rsidR="00CC2401" w:rsidRDefault="00923B40">
            <w:r>
              <w:rPr>
                <w:rFonts w:ascii="微软雅黑" w:eastAsia="微软雅黑" w:hAnsi="微软雅黑" w:cs="微软雅黑"/>
                <w:b/>
                <w:sz w:val="24"/>
              </w:rPr>
              <w:t>学号</w:t>
            </w:r>
          </w:p>
        </w:tc>
        <w:tc>
          <w:tcPr>
            <w:tcW w:w="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5E29FC" w14:textId="77777777" w:rsidR="00CC2401" w:rsidRDefault="00923B40">
            <w:r>
              <w:rPr>
                <w:rFonts w:ascii="微软雅黑" w:eastAsia="微软雅黑" w:hAnsi="微软雅黑" w:cs="微软雅黑"/>
                <w:b/>
                <w:sz w:val="24"/>
              </w:rPr>
              <w:t>姓名</w:t>
            </w:r>
          </w:p>
        </w:tc>
        <w:tc>
          <w:tcPr>
            <w:tcW w:w="5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5E29FD" w14:textId="77777777" w:rsidR="00CC2401" w:rsidRDefault="00923B40">
            <w:r>
              <w:rPr>
                <w:rFonts w:ascii="微软雅黑" w:eastAsia="微软雅黑" w:hAnsi="微软雅黑" w:cs="微软雅黑"/>
                <w:b/>
                <w:sz w:val="24"/>
              </w:rPr>
              <w:t>院系</w:t>
            </w:r>
          </w:p>
        </w:tc>
        <w:tc>
          <w:tcPr>
            <w:tcW w:w="14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5E29FE" w14:textId="77777777" w:rsidR="00CC2401" w:rsidRDefault="00923B40">
            <w:r>
              <w:rPr>
                <w:rFonts w:ascii="微软雅黑" w:eastAsia="微软雅黑" w:hAnsi="微软雅黑" w:cs="微软雅黑"/>
                <w:b/>
                <w:sz w:val="24"/>
              </w:rPr>
              <w:t>手机</w:t>
            </w:r>
          </w:p>
        </w:tc>
        <w:tc>
          <w:tcPr>
            <w:tcW w:w="30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5E29FF" w14:textId="77777777" w:rsidR="00CC2401" w:rsidRDefault="00923B40">
            <w:r>
              <w:rPr>
                <w:rFonts w:ascii="微软雅黑" w:eastAsia="微软雅黑" w:hAnsi="微软雅黑" w:cs="微软雅黑"/>
                <w:b/>
                <w:sz w:val="24"/>
              </w:rPr>
              <w:t>邮箱</w:t>
            </w:r>
          </w:p>
        </w:tc>
        <w:tc>
          <w:tcPr>
            <w:tcW w:w="15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5E2A00" w14:textId="77777777" w:rsidR="00CC2401" w:rsidRDefault="00923B40">
            <w:r>
              <w:rPr>
                <w:rFonts w:ascii="微软雅黑" w:eastAsia="微软雅黑" w:hAnsi="微软雅黑" w:cs="微软雅黑"/>
                <w:b/>
                <w:sz w:val="24"/>
              </w:rPr>
              <w:t>在项目小组中承担的任务（简写）</w:t>
            </w:r>
          </w:p>
        </w:tc>
      </w:tr>
      <w:tr w:rsidR="00CC2401" w14:paraId="255E2A08" w14:textId="77777777">
        <w:trPr>
          <w:trHeight w:val="1"/>
        </w:trPr>
        <w:tc>
          <w:tcPr>
            <w:tcW w:w="12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5E2A02" w14:textId="77777777" w:rsidR="00CC2401" w:rsidRDefault="00923B40">
            <w:pPr>
              <w:rPr>
                <w:rFonts w:ascii="宋体" w:eastAsia="宋体" w:hAnsi="宋体" w:cs="宋体"/>
                <w:sz w:val="22"/>
              </w:rPr>
            </w:pPr>
            <w:r>
              <w:rPr>
                <w:rFonts w:ascii="宋体" w:eastAsia="宋体" w:hAnsi="宋体" w:cs="宋体" w:hint="eastAsia"/>
                <w:sz w:val="22"/>
              </w:rPr>
              <w:t>1</w:t>
            </w:r>
            <w:r>
              <w:rPr>
                <w:rFonts w:ascii="宋体" w:eastAsia="宋体" w:hAnsi="宋体" w:cs="宋体"/>
                <w:sz w:val="22"/>
              </w:rPr>
              <w:t>81220010</w:t>
            </w:r>
          </w:p>
        </w:tc>
        <w:tc>
          <w:tcPr>
            <w:tcW w:w="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5E2A03" w14:textId="77777777" w:rsidR="00CC2401" w:rsidRDefault="00923B40">
            <w:pPr>
              <w:rPr>
                <w:rFonts w:ascii="宋体" w:eastAsia="宋体" w:hAnsi="宋体" w:cs="宋体"/>
                <w:sz w:val="22"/>
              </w:rPr>
            </w:pPr>
            <w:r>
              <w:rPr>
                <w:rFonts w:ascii="宋体" w:eastAsia="宋体" w:hAnsi="宋体" w:cs="宋体" w:hint="eastAsia"/>
                <w:sz w:val="22"/>
              </w:rPr>
              <w:t>丁豪</w:t>
            </w:r>
          </w:p>
        </w:tc>
        <w:tc>
          <w:tcPr>
            <w:tcW w:w="5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5E2A04" w14:textId="77777777" w:rsidR="00CC2401" w:rsidRDefault="00923B40">
            <w:pPr>
              <w:rPr>
                <w:rFonts w:ascii="宋体" w:eastAsia="宋体" w:hAnsi="宋体" w:cs="宋体"/>
                <w:sz w:val="22"/>
              </w:rPr>
            </w:pPr>
            <w:r>
              <w:rPr>
                <w:rFonts w:ascii="宋体" w:eastAsia="宋体" w:hAnsi="宋体" w:cs="宋体" w:hint="eastAsia"/>
                <w:sz w:val="22"/>
              </w:rPr>
              <w:t>A</w:t>
            </w:r>
            <w:r>
              <w:rPr>
                <w:rFonts w:ascii="宋体" w:eastAsia="宋体" w:hAnsi="宋体" w:cs="宋体"/>
                <w:sz w:val="22"/>
              </w:rPr>
              <w:t>I</w:t>
            </w:r>
          </w:p>
        </w:tc>
        <w:tc>
          <w:tcPr>
            <w:tcW w:w="14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5E2A05" w14:textId="77777777" w:rsidR="00CC2401" w:rsidRDefault="00923B40">
            <w:pPr>
              <w:rPr>
                <w:rFonts w:ascii="宋体" w:eastAsia="宋体" w:hAnsi="宋体" w:cs="宋体"/>
                <w:sz w:val="22"/>
              </w:rPr>
            </w:pPr>
            <w:r>
              <w:rPr>
                <w:rFonts w:ascii="宋体" w:eastAsia="宋体" w:hAnsi="宋体" w:cs="宋体" w:hint="eastAsia"/>
                <w:sz w:val="22"/>
              </w:rPr>
              <w:t>1</w:t>
            </w:r>
            <w:r>
              <w:rPr>
                <w:rFonts w:ascii="宋体" w:eastAsia="宋体" w:hAnsi="宋体" w:cs="宋体"/>
                <w:sz w:val="22"/>
              </w:rPr>
              <w:t>5189780512</w:t>
            </w:r>
          </w:p>
        </w:tc>
        <w:tc>
          <w:tcPr>
            <w:tcW w:w="30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5E2A06" w14:textId="77777777" w:rsidR="00CC2401" w:rsidRDefault="00923B40">
            <w:pPr>
              <w:rPr>
                <w:rFonts w:ascii="宋体" w:eastAsia="宋体" w:hAnsi="宋体" w:cs="宋体"/>
                <w:sz w:val="22"/>
              </w:rPr>
            </w:pPr>
            <w:r>
              <w:rPr>
                <w:rFonts w:hint="eastAsia"/>
              </w:rPr>
              <w:t>1</w:t>
            </w:r>
            <w:r>
              <w:t>81220010</w:t>
            </w:r>
            <w:r>
              <w:rPr>
                <w:rFonts w:hint="eastAsia"/>
              </w:rPr>
              <w:t>@s</w:t>
            </w:r>
            <w:r>
              <w:t>mail.nju.edu.cn</w:t>
            </w:r>
          </w:p>
        </w:tc>
        <w:tc>
          <w:tcPr>
            <w:tcW w:w="15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5E2A07" w14:textId="5B13DF4F" w:rsidR="00CC2401" w:rsidRDefault="008C24EC">
            <w:pPr>
              <w:rPr>
                <w:rFonts w:ascii="宋体" w:eastAsia="宋体" w:hAnsi="宋体" w:cs="宋体"/>
                <w:sz w:val="22"/>
              </w:rPr>
            </w:pPr>
            <w:r>
              <w:rPr>
                <w:rFonts w:ascii="宋体" w:eastAsia="宋体" w:hAnsi="宋体" w:cs="宋体" w:hint="eastAsia"/>
                <w:sz w:val="22"/>
              </w:rPr>
              <w:t>选题、生成</w:t>
            </w:r>
            <w:r w:rsidR="00983A30">
              <w:rPr>
                <w:rFonts w:ascii="宋体" w:eastAsia="宋体" w:hAnsi="宋体" w:cs="宋体" w:hint="eastAsia"/>
                <w:sz w:val="22"/>
              </w:rPr>
              <w:t>音频</w:t>
            </w:r>
            <w:r>
              <w:rPr>
                <w:rFonts w:ascii="宋体" w:eastAsia="宋体" w:hAnsi="宋体" w:cs="宋体" w:hint="eastAsia"/>
                <w:sz w:val="22"/>
              </w:rPr>
              <w:t>特征数据集</w:t>
            </w:r>
            <w:r w:rsidR="00983A30">
              <w:rPr>
                <w:rFonts w:ascii="宋体" w:eastAsia="宋体" w:hAnsi="宋体" w:cs="宋体" w:hint="eastAsia"/>
                <w:sz w:val="22"/>
              </w:rPr>
              <w:t>算法、训练集音乐获取</w:t>
            </w:r>
          </w:p>
        </w:tc>
      </w:tr>
      <w:tr w:rsidR="00CC2401" w14:paraId="255E2A0F" w14:textId="77777777">
        <w:trPr>
          <w:trHeight w:val="1"/>
        </w:trPr>
        <w:tc>
          <w:tcPr>
            <w:tcW w:w="12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5E2A09" w14:textId="77777777" w:rsidR="00CC2401" w:rsidRDefault="00923B40">
            <w:pPr>
              <w:rPr>
                <w:rFonts w:ascii="宋体" w:eastAsia="宋体" w:hAnsi="宋体" w:cs="宋体"/>
                <w:sz w:val="22"/>
              </w:rPr>
            </w:pPr>
            <w:r>
              <w:rPr>
                <w:rFonts w:ascii="宋体" w:eastAsia="宋体" w:hAnsi="宋体" w:cs="宋体" w:hint="eastAsia"/>
                <w:sz w:val="22"/>
              </w:rPr>
              <w:t>1</w:t>
            </w:r>
            <w:r>
              <w:rPr>
                <w:rFonts w:ascii="宋体" w:eastAsia="宋体" w:hAnsi="宋体" w:cs="宋体"/>
                <w:sz w:val="22"/>
              </w:rPr>
              <w:t>81220013</w:t>
            </w:r>
          </w:p>
        </w:tc>
        <w:tc>
          <w:tcPr>
            <w:tcW w:w="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5E2A0A" w14:textId="77777777" w:rsidR="00CC2401" w:rsidRDefault="00923B40">
            <w:pPr>
              <w:rPr>
                <w:rFonts w:ascii="宋体" w:eastAsia="宋体" w:hAnsi="宋体" w:cs="宋体"/>
                <w:sz w:val="22"/>
              </w:rPr>
            </w:pPr>
            <w:r>
              <w:rPr>
                <w:rFonts w:ascii="宋体" w:eastAsia="宋体" w:hAnsi="宋体" w:cs="宋体" w:hint="eastAsia"/>
                <w:sz w:val="22"/>
              </w:rPr>
              <w:t>淦海翔</w:t>
            </w:r>
          </w:p>
        </w:tc>
        <w:tc>
          <w:tcPr>
            <w:tcW w:w="5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5E2A0B" w14:textId="77777777" w:rsidR="00CC2401" w:rsidRDefault="00923B40">
            <w:pPr>
              <w:rPr>
                <w:rFonts w:ascii="宋体" w:eastAsia="宋体" w:hAnsi="宋体" w:cs="宋体"/>
                <w:sz w:val="22"/>
              </w:rPr>
            </w:pPr>
            <w:r>
              <w:rPr>
                <w:rFonts w:ascii="宋体" w:eastAsia="宋体" w:hAnsi="宋体" w:cs="宋体" w:hint="eastAsia"/>
                <w:sz w:val="22"/>
              </w:rPr>
              <w:t>A</w:t>
            </w:r>
            <w:r>
              <w:rPr>
                <w:rFonts w:ascii="宋体" w:eastAsia="宋体" w:hAnsi="宋体" w:cs="宋体"/>
                <w:sz w:val="22"/>
              </w:rPr>
              <w:t>I</w:t>
            </w:r>
          </w:p>
        </w:tc>
        <w:tc>
          <w:tcPr>
            <w:tcW w:w="14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5E2A0C" w14:textId="77777777" w:rsidR="00CC2401" w:rsidRDefault="00923B40">
            <w:pPr>
              <w:rPr>
                <w:rFonts w:ascii="宋体" w:eastAsia="宋体" w:hAnsi="宋体" w:cs="宋体"/>
                <w:sz w:val="22"/>
              </w:rPr>
            </w:pPr>
            <w:r>
              <w:rPr>
                <w:rFonts w:ascii="宋体" w:eastAsia="宋体" w:hAnsi="宋体" w:cs="宋体" w:hint="eastAsia"/>
                <w:sz w:val="22"/>
              </w:rPr>
              <w:t>1</w:t>
            </w:r>
            <w:r>
              <w:rPr>
                <w:rFonts w:ascii="宋体" w:eastAsia="宋体" w:hAnsi="宋体" w:cs="宋体"/>
                <w:sz w:val="22"/>
              </w:rPr>
              <w:t>8170245542</w:t>
            </w:r>
          </w:p>
        </w:tc>
        <w:tc>
          <w:tcPr>
            <w:tcW w:w="30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5E2A0D" w14:textId="77777777" w:rsidR="00CC2401" w:rsidRDefault="000C494A">
            <w:pPr>
              <w:rPr>
                <w:rFonts w:ascii="宋体" w:eastAsia="宋体" w:hAnsi="宋体" w:cs="宋体"/>
                <w:sz w:val="22"/>
              </w:rPr>
            </w:pPr>
            <w:hyperlink r:id="rId6" w:history="1">
              <w:r w:rsidR="00923B40">
                <w:rPr>
                  <w:rFonts w:hint="eastAsia"/>
                </w:rPr>
                <w:t>2</w:t>
              </w:r>
              <w:r w:rsidR="00923B40">
                <w:t>735314734@qq.com</w:t>
              </w:r>
            </w:hyperlink>
          </w:p>
        </w:tc>
        <w:tc>
          <w:tcPr>
            <w:tcW w:w="15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5E2A0E" w14:textId="34719552" w:rsidR="00CC2401" w:rsidRDefault="00923B40">
            <w:pPr>
              <w:rPr>
                <w:rFonts w:ascii="宋体" w:eastAsia="宋体" w:hAnsi="宋体" w:cs="宋体"/>
                <w:sz w:val="22"/>
              </w:rPr>
            </w:pPr>
            <w:r>
              <w:rPr>
                <w:rFonts w:ascii="宋体" w:eastAsia="宋体" w:hAnsi="宋体" w:cs="宋体" w:hint="eastAsia"/>
                <w:sz w:val="22"/>
              </w:rPr>
              <w:t>探索分类算法、最终包装</w:t>
            </w:r>
            <w:r w:rsidR="00983A30">
              <w:rPr>
                <w:rFonts w:ascii="宋体" w:eastAsia="宋体" w:hAnsi="宋体" w:cs="宋体" w:hint="eastAsia"/>
                <w:sz w:val="22"/>
              </w:rPr>
              <w:t>、测试集音乐选择</w:t>
            </w:r>
          </w:p>
        </w:tc>
      </w:tr>
      <w:tr w:rsidR="00CC2401" w14:paraId="255E2A16" w14:textId="77777777">
        <w:trPr>
          <w:trHeight w:val="1"/>
        </w:trPr>
        <w:tc>
          <w:tcPr>
            <w:tcW w:w="12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5E2A10" w14:textId="77777777" w:rsidR="00CC2401" w:rsidRDefault="00923B40">
            <w:pPr>
              <w:rPr>
                <w:rFonts w:ascii="宋体" w:eastAsia="宋体" w:hAnsi="宋体" w:cs="宋体"/>
                <w:sz w:val="22"/>
              </w:rPr>
            </w:pPr>
            <w:r>
              <w:rPr>
                <w:rFonts w:ascii="宋体" w:eastAsia="宋体" w:hAnsi="宋体" w:cs="宋体" w:hint="eastAsia"/>
                <w:sz w:val="22"/>
              </w:rPr>
              <w:t>1</w:t>
            </w:r>
            <w:r>
              <w:rPr>
                <w:rFonts w:ascii="宋体" w:eastAsia="宋体" w:hAnsi="宋体" w:cs="宋体"/>
                <w:sz w:val="22"/>
              </w:rPr>
              <w:t>81220056</w:t>
            </w:r>
          </w:p>
        </w:tc>
        <w:tc>
          <w:tcPr>
            <w:tcW w:w="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5E2A11" w14:textId="77777777" w:rsidR="00CC2401" w:rsidRDefault="00923B40">
            <w:pPr>
              <w:rPr>
                <w:rFonts w:ascii="宋体" w:eastAsia="宋体" w:hAnsi="宋体" w:cs="宋体"/>
                <w:sz w:val="22"/>
              </w:rPr>
            </w:pPr>
            <w:r>
              <w:rPr>
                <w:rFonts w:ascii="宋体" w:eastAsia="宋体" w:hAnsi="宋体" w:cs="宋体" w:hint="eastAsia"/>
                <w:sz w:val="22"/>
              </w:rPr>
              <w:t>王宸旭</w:t>
            </w:r>
          </w:p>
        </w:tc>
        <w:tc>
          <w:tcPr>
            <w:tcW w:w="5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5E2A12" w14:textId="77777777" w:rsidR="00CC2401" w:rsidRDefault="00923B40">
            <w:pPr>
              <w:rPr>
                <w:rFonts w:ascii="宋体" w:eastAsia="宋体" w:hAnsi="宋体" w:cs="宋体"/>
                <w:sz w:val="22"/>
              </w:rPr>
            </w:pPr>
            <w:r>
              <w:rPr>
                <w:rFonts w:ascii="宋体" w:eastAsia="宋体" w:hAnsi="宋体" w:cs="宋体" w:hint="eastAsia"/>
                <w:sz w:val="22"/>
              </w:rPr>
              <w:t>A</w:t>
            </w:r>
            <w:r>
              <w:rPr>
                <w:rFonts w:ascii="宋体" w:eastAsia="宋体" w:hAnsi="宋体" w:cs="宋体"/>
                <w:sz w:val="22"/>
              </w:rPr>
              <w:t>I</w:t>
            </w:r>
          </w:p>
        </w:tc>
        <w:tc>
          <w:tcPr>
            <w:tcW w:w="14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5E2A13" w14:textId="77777777" w:rsidR="00CC2401" w:rsidRDefault="00923B40">
            <w:pPr>
              <w:rPr>
                <w:rFonts w:ascii="宋体" w:eastAsia="宋体" w:hAnsi="宋体" w:cs="宋体"/>
                <w:sz w:val="22"/>
              </w:rPr>
            </w:pPr>
            <w:r>
              <w:rPr>
                <w:rFonts w:ascii="宋体" w:eastAsia="宋体" w:hAnsi="宋体" w:cs="宋体" w:hint="eastAsia"/>
                <w:sz w:val="22"/>
              </w:rPr>
              <w:t>1</w:t>
            </w:r>
            <w:r>
              <w:rPr>
                <w:rFonts w:ascii="宋体" w:eastAsia="宋体" w:hAnsi="宋体" w:cs="宋体"/>
                <w:sz w:val="22"/>
              </w:rPr>
              <w:t>8851128695</w:t>
            </w:r>
          </w:p>
        </w:tc>
        <w:tc>
          <w:tcPr>
            <w:tcW w:w="30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5E2A14" w14:textId="77777777" w:rsidR="00CC2401" w:rsidRDefault="00923B40">
            <w:pPr>
              <w:rPr>
                <w:rFonts w:ascii="宋体" w:eastAsia="宋体" w:hAnsi="宋体" w:cs="宋体"/>
                <w:sz w:val="22"/>
              </w:rPr>
            </w:pPr>
            <w:r>
              <w:rPr>
                <w:rFonts w:hint="eastAsia"/>
              </w:rPr>
              <w:t>1</w:t>
            </w:r>
            <w:r>
              <w:t>81220056@smail.nju.edu.cn</w:t>
            </w:r>
          </w:p>
        </w:tc>
        <w:tc>
          <w:tcPr>
            <w:tcW w:w="15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5E2A15" w14:textId="77777777" w:rsidR="00CC2401" w:rsidRDefault="00923B40">
            <w:pPr>
              <w:jc w:val="left"/>
              <w:rPr>
                <w:rFonts w:ascii="宋体" w:eastAsia="宋体" w:hAnsi="宋体" w:cs="宋体"/>
                <w:sz w:val="22"/>
              </w:rPr>
            </w:pPr>
            <w:r>
              <w:rPr>
                <w:rFonts w:ascii="宋体" w:eastAsia="宋体" w:hAnsi="宋体" w:cs="宋体" w:hint="eastAsia"/>
                <w:sz w:val="22"/>
              </w:rPr>
              <w:t>研究音频特征文档、</w:t>
            </w:r>
            <w:r>
              <w:rPr>
                <w:rFonts w:ascii="宋体" w:eastAsia="宋体" w:hAnsi="宋体" w:cs="宋体"/>
                <w:sz w:val="22"/>
              </w:rPr>
              <w:t>Tensor</w:t>
            </w:r>
            <w:r>
              <w:rPr>
                <w:rFonts w:ascii="宋体" w:eastAsia="宋体" w:hAnsi="宋体" w:cs="宋体" w:hint="eastAsia"/>
                <w:sz w:val="22"/>
              </w:rPr>
              <w:t>F</w:t>
            </w:r>
            <w:r>
              <w:rPr>
                <w:rFonts w:ascii="宋体" w:eastAsia="宋体" w:hAnsi="宋体" w:cs="宋体"/>
                <w:sz w:val="22"/>
              </w:rPr>
              <w:t>low</w:t>
            </w:r>
            <w:r>
              <w:rPr>
                <w:rFonts w:ascii="宋体" w:eastAsia="宋体" w:hAnsi="宋体" w:cs="宋体" w:hint="eastAsia"/>
                <w:sz w:val="22"/>
              </w:rPr>
              <w:t>深度学习探索、尝试搭建GUI界面</w:t>
            </w:r>
          </w:p>
        </w:tc>
      </w:tr>
    </w:tbl>
    <w:p w14:paraId="255E2A17" w14:textId="77777777" w:rsidR="00CC2401" w:rsidRDefault="00923B40">
      <w:pPr>
        <w:rPr>
          <w:rFonts w:ascii="微软雅黑" w:eastAsia="微软雅黑" w:hAnsi="微软雅黑" w:cs="微软雅黑"/>
          <w:sz w:val="24"/>
        </w:rPr>
      </w:pPr>
      <w:r>
        <w:rPr>
          <w:rFonts w:ascii="微软雅黑" w:eastAsia="微软雅黑" w:hAnsi="微软雅黑" w:cs="微软雅黑"/>
          <w:b/>
          <w:sz w:val="24"/>
        </w:rPr>
        <w:t>背景和问题</w:t>
      </w:r>
      <w:r>
        <w:rPr>
          <w:rFonts w:ascii="微软雅黑" w:eastAsia="微软雅黑" w:hAnsi="微软雅黑" w:cs="微软雅黑"/>
          <w:b/>
          <w:sz w:val="24"/>
        </w:rPr>
        <w:tab/>
      </w:r>
    </w:p>
    <w:tbl>
      <w:tblPr>
        <w:tblW w:w="8414" w:type="dxa"/>
        <w:tblInd w:w="108" w:type="dxa"/>
        <w:tblLayout w:type="fixed"/>
        <w:tblCellMar>
          <w:left w:w="10" w:type="dxa"/>
          <w:right w:w="10" w:type="dxa"/>
        </w:tblCellMar>
        <w:tblLook w:val="04A0" w:firstRow="1" w:lastRow="0" w:firstColumn="1" w:lastColumn="0" w:noHBand="0" w:noVBand="1"/>
      </w:tblPr>
      <w:tblGrid>
        <w:gridCol w:w="8414"/>
      </w:tblGrid>
      <w:tr w:rsidR="00CC2401" w14:paraId="255E2A1B" w14:textId="77777777">
        <w:trPr>
          <w:trHeight w:val="4076"/>
        </w:trPr>
        <w:tc>
          <w:tcPr>
            <w:tcW w:w="8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5E2A18" w14:textId="77777777" w:rsidR="00CC2401" w:rsidRDefault="00923B40">
            <w:pPr>
              <w:ind w:firstLineChars="200" w:firstLine="440"/>
              <w:rPr>
                <w:rFonts w:ascii="宋体" w:eastAsia="宋体" w:hAnsi="宋体" w:cs="宋体"/>
                <w:sz w:val="22"/>
              </w:rPr>
            </w:pPr>
            <w:r>
              <w:rPr>
                <w:rFonts w:ascii="宋体" w:eastAsia="宋体" w:hAnsi="宋体" w:cs="宋体" w:hint="eastAsia"/>
                <w:sz w:val="22"/>
              </w:rPr>
              <w:t>“听歌识曲”作为广大音乐软件用户耳熟能详的功能早已不再新鲜，当我们在某时某地听到一首陌生而动听的音乐，往往会拿出手机打开听歌识曲来抓住这瞬间的感动。然而，目前做音乐识别的大厂如Shazam、Facebook、</w:t>
            </w:r>
            <w:proofErr w:type="spellStart"/>
            <w:r>
              <w:rPr>
                <w:rFonts w:ascii="宋体" w:eastAsia="宋体" w:hAnsi="宋体" w:cs="宋体" w:hint="eastAsia"/>
                <w:sz w:val="22"/>
              </w:rPr>
              <w:t>Youtube</w:t>
            </w:r>
            <w:proofErr w:type="spellEnd"/>
            <w:r>
              <w:rPr>
                <w:rFonts w:ascii="宋体" w:eastAsia="宋体" w:hAnsi="宋体" w:cs="宋体" w:hint="eastAsia"/>
                <w:sz w:val="22"/>
              </w:rPr>
              <w:t>、Netease163皆在使用</w:t>
            </w:r>
            <w:r>
              <w:rPr>
                <w:rFonts w:ascii="宋体" w:eastAsia="宋体" w:hAnsi="宋体" w:cs="宋体" w:hint="eastAsia"/>
                <w:b/>
                <w:bCs/>
                <w:sz w:val="22"/>
              </w:rPr>
              <w:t>音乐指纹技术</w:t>
            </w:r>
            <w:r>
              <w:rPr>
                <w:rFonts w:ascii="宋体" w:eastAsia="宋体" w:hAnsi="宋体" w:cs="宋体" w:hint="eastAsia"/>
                <w:sz w:val="22"/>
              </w:rPr>
              <w:t>，该算法需要依赖大量已经存储在云端的音乐指纹相关信息进行精确匹配。，这就导致一旦离线，现有的这种听歌识曲功能将绝无可能实现。</w:t>
            </w:r>
          </w:p>
          <w:p w14:paraId="255E2A19" w14:textId="77777777" w:rsidR="00CC2401" w:rsidRDefault="00923B40">
            <w:pPr>
              <w:ind w:firstLineChars="200" w:firstLine="440"/>
              <w:rPr>
                <w:rFonts w:ascii="宋体" w:eastAsia="宋体" w:hAnsi="宋体" w:cs="宋体"/>
                <w:sz w:val="22"/>
              </w:rPr>
            </w:pPr>
            <w:r>
              <w:rPr>
                <w:rFonts w:ascii="宋体" w:eastAsia="宋体" w:hAnsi="宋体" w:cs="宋体" w:hint="eastAsia"/>
                <w:sz w:val="22"/>
              </w:rPr>
              <w:t>另一方面，当我们使用音乐软件时，一定体验过其中的“分类曲库”功能，顺着一层层索引向下，便能获得我们想要的音乐（有些类似于已经灭绝的索引试搜索引擎）。另一些软件虽然并不存在如此硬性的歌曲分类，却也可以通过搜索关键词来得到相应分类的网友自建歌单（如“网易云音乐”）。这些歌单的准确性之所以如此之高，一方面得益于最初创建者高超的音乐素养和细致认真的工匠精神，另一方面，音乐本身清晰的界限（如钢琴、小提琴）也十分重要。</w:t>
            </w:r>
          </w:p>
          <w:p w14:paraId="255E2A1A" w14:textId="77777777" w:rsidR="00CC2401" w:rsidRDefault="00923B40">
            <w:pPr>
              <w:ind w:firstLineChars="200" w:firstLine="440"/>
              <w:rPr>
                <w:rFonts w:ascii="宋体" w:eastAsia="宋体" w:hAnsi="宋体" w:cs="宋体"/>
                <w:sz w:val="22"/>
              </w:rPr>
            </w:pPr>
            <w:r>
              <w:rPr>
                <w:rFonts w:ascii="宋体" w:eastAsia="宋体" w:hAnsi="宋体" w:cs="宋体" w:hint="eastAsia"/>
                <w:sz w:val="22"/>
              </w:rPr>
              <w:t>基于以上背景与资源，我们设想：能否利用音乐本身存在的特征差异，将音乐分类的过程自动化，利用计算机强大的计算能力，快速准确地实现大量位置音频的分类功能。这种功能基于音乐本身的属性，一旦模型训练成型，将可以摆脱网络限制，直接在本地实现音乐分类过程。</w:t>
            </w:r>
          </w:p>
        </w:tc>
      </w:tr>
    </w:tbl>
    <w:p w14:paraId="255E2A1C" w14:textId="77777777" w:rsidR="00CC2401" w:rsidRDefault="00923B40">
      <w:pPr>
        <w:rPr>
          <w:rFonts w:ascii="微软雅黑" w:eastAsia="微软雅黑" w:hAnsi="微软雅黑" w:cs="微软雅黑"/>
          <w:sz w:val="24"/>
        </w:rPr>
      </w:pPr>
      <w:r>
        <w:rPr>
          <w:rFonts w:ascii="微软雅黑" w:eastAsia="微软雅黑" w:hAnsi="微软雅黑" w:cs="微软雅黑"/>
          <w:b/>
          <w:sz w:val="24"/>
        </w:rPr>
        <w:t>设计思路</w:t>
      </w:r>
    </w:p>
    <w:tbl>
      <w:tblPr>
        <w:tblW w:w="8414" w:type="dxa"/>
        <w:tblInd w:w="108" w:type="dxa"/>
        <w:tblLayout w:type="fixed"/>
        <w:tblCellMar>
          <w:left w:w="10" w:type="dxa"/>
          <w:right w:w="10" w:type="dxa"/>
        </w:tblCellMar>
        <w:tblLook w:val="04A0" w:firstRow="1" w:lastRow="0" w:firstColumn="1" w:lastColumn="0" w:noHBand="0" w:noVBand="1"/>
      </w:tblPr>
      <w:tblGrid>
        <w:gridCol w:w="8414"/>
      </w:tblGrid>
      <w:tr w:rsidR="00CC2401" w14:paraId="255E2A30" w14:textId="77777777">
        <w:trPr>
          <w:trHeight w:val="1762"/>
        </w:trPr>
        <w:tc>
          <w:tcPr>
            <w:tcW w:w="8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5E2A1D" w14:textId="77777777" w:rsidR="00CC2401" w:rsidRDefault="00923B40">
            <w:pPr>
              <w:ind w:firstLine="440"/>
              <w:rPr>
                <w:rFonts w:ascii="宋体" w:eastAsia="宋体" w:hAnsi="宋体" w:cs="宋体"/>
                <w:sz w:val="22"/>
              </w:rPr>
            </w:pPr>
            <w:r>
              <w:rPr>
                <w:rFonts w:ascii="宋体" w:eastAsia="宋体" w:hAnsi="宋体" w:cs="宋体" w:hint="eastAsia"/>
                <w:sz w:val="22"/>
              </w:rPr>
              <w:lastRenderedPageBreak/>
              <w:t>为了实现功能，我们将程序细分为以下几个步骤：</w:t>
            </w:r>
          </w:p>
          <w:p w14:paraId="255E2A1E" w14:textId="77777777" w:rsidR="00CC2401" w:rsidRDefault="00923B40">
            <w:pPr>
              <w:numPr>
                <w:ilvl w:val="0"/>
                <w:numId w:val="1"/>
              </w:numPr>
              <w:rPr>
                <w:rFonts w:ascii="宋体" w:eastAsia="宋体" w:hAnsi="宋体" w:cs="宋体"/>
                <w:sz w:val="22"/>
              </w:rPr>
            </w:pPr>
            <w:r>
              <w:rPr>
                <w:rFonts w:ascii="宋体" w:eastAsia="宋体" w:hAnsi="宋体" w:cs="宋体" w:hint="eastAsia"/>
                <w:sz w:val="22"/>
              </w:rPr>
              <w:t>提取音频文件的特征值</w:t>
            </w:r>
          </w:p>
          <w:p w14:paraId="255E2A1F" w14:textId="77777777" w:rsidR="00CC2401" w:rsidRDefault="00923B40">
            <w:pPr>
              <w:numPr>
                <w:ilvl w:val="0"/>
                <w:numId w:val="1"/>
              </w:numPr>
              <w:rPr>
                <w:rFonts w:ascii="宋体" w:eastAsia="宋体" w:hAnsi="宋体" w:cs="宋体"/>
                <w:sz w:val="22"/>
              </w:rPr>
            </w:pPr>
            <w:r>
              <w:rPr>
                <w:rFonts w:ascii="宋体" w:eastAsia="宋体" w:hAnsi="宋体" w:cs="宋体" w:hint="eastAsia"/>
                <w:sz w:val="22"/>
              </w:rPr>
              <w:t>获得数据集</w:t>
            </w:r>
          </w:p>
          <w:p w14:paraId="255E2A20" w14:textId="77777777" w:rsidR="00CC2401" w:rsidRDefault="00923B40">
            <w:pPr>
              <w:numPr>
                <w:ilvl w:val="0"/>
                <w:numId w:val="1"/>
              </w:numPr>
              <w:rPr>
                <w:rFonts w:ascii="宋体" w:eastAsia="宋体" w:hAnsi="宋体" w:cs="宋体"/>
                <w:sz w:val="22"/>
              </w:rPr>
            </w:pPr>
            <w:r>
              <w:rPr>
                <w:rFonts w:ascii="宋体" w:eastAsia="宋体" w:hAnsi="宋体" w:cs="宋体" w:hint="eastAsia"/>
                <w:sz w:val="22"/>
              </w:rPr>
              <w:t>对获得的特征值数据进行预处理</w:t>
            </w:r>
          </w:p>
          <w:p w14:paraId="255E2A21" w14:textId="77777777" w:rsidR="00CC2401" w:rsidRDefault="00923B40">
            <w:pPr>
              <w:numPr>
                <w:ilvl w:val="0"/>
                <w:numId w:val="1"/>
              </w:numPr>
              <w:rPr>
                <w:rFonts w:ascii="宋体" w:eastAsia="宋体" w:hAnsi="宋体" w:cs="宋体"/>
                <w:sz w:val="22"/>
              </w:rPr>
            </w:pPr>
            <w:r>
              <w:rPr>
                <w:rFonts w:ascii="宋体" w:eastAsia="宋体" w:hAnsi="宋体" w:cs="宋体" w:hint="eastAsia"/>
                <w:sz w:val="22"/>
              </w:rPr>
              <w:t>根据处理后的数据，将音频文件进行分类</w:t>
            </w:r>
          </w:p>
          <w:p w14:paraId="255E2A22" w14:textId="77777777" w:rsidR="00CC2401" w:rsidRDefault="00923B40">
            <w:pPr>
              <w:numPr>
                <w:ilvl w:val="0"/>
                <w:numId w:val="1"/>
              </w:numPr>
              <w:rPr>
                <w:rFonts w:ascii="宋体" w:eastAsia="宋体" w:hAnsi="宋体" w:cs="宋体"/>
                <w:sz w:val="22"/>
              </w:rPr>
            </w:pPr>
            <w:r>
              <w:rPr>
                <w:rFonts w:ascii="宋体" w:eastAsia="宋体" w:hAnsi="宋体" w:cs="宋体" w:hint="eastAsia"/>
                <w:sz w:val="22"/>
              </w:rPr>
              <w:t>根据分类结果，将文件移动至其种类对应的文件夹</w:t>
            </w:r>
          </w:p>
          <w:p w14:paraId="255E2A23" w14:textId="77777777" w:rsidR="00CC2401" w:rsidRDefault="00923B40">
            <w:pPr>
              <w:ind w:left="440"/>
              <w:rPr>
                <w:rFonts w:ascii="宋体" w:eastAsia="宋体" w:hAnsi="宋体" w:cs="宋体"/>
                <w:sz w:val="22"/>
              </w:rPr>
            </w:pPr>
            <w:r>
              <w:rPr>
                <w:rFonts w:ascii="宋体" w:eastAsia="宋体" w:hAnsi="宋体" w:cs="宋体" w:hint="eastAsia"/>
                <w:sz w:val="22"/>
              </w:rPr>
              <w:t>以下将分别叙述我们在实践之前对于每一个步骤的想法。</w:t>
            </w:r>
          </w:p>
          <w:p w14:paraId="255E2A24" w14:textId="77777777" w:rsidR="00CC2401" w:rsidRDefault="00CC2401">
            <w:pPr>
              <w:ind w:firstLineChars="200" w:firstLine="440"/>
              <w:rPr>
                <w:rFonts w:ascii="宋体" w:eastAsia="宋体" w:hAnsi="宋体" w:cs="宋体"/>
                <w:sz w:val="22"/>
              </w:rPr>
            </w:pPr>
          </w:p>
          <w:p w14:paraId="255E2A25" w14:textId="2556866A" w:rsidR="00CC2401" w:rsidRDefault="00923B40">
            <w:pPr>
              <w:ind w:firstLineChars="200" w:firstLine="440"/>
              <w:rPr>
                <w:rFonts w:ascii="宋体" w:eastAsia="宋体" w:hAnsi="宋体" w:cs="宋体"/>
                <w:sz w:val="22"/>
              </w:rPr>
            </w:pPr>
            <w:r>
              <w:rPr>
                <w:rFonts w:ascii="宋体" w:eastAsia="宋体" w:hAnsi="宋体" w:cs="宋体" w:hint="eastAsia"/>
                <w:sz w:val="22"/>
              </w:rPr>
              <w:t>1.提取特征</w:t>
            </w:r>
          </w:p>
          <w:p w14:paraId="255E2A26" w14:textId="2B790A4F" w:rsidR="00CC2401" w:rsidRDefault="00923B40">
            <w:pPr>
              <w:ind w:firstLineChars="200" w:firstLine="440"/>
              <w:rPr>
                <w:rFonts w:ascii="宋体" w:eastAsia="宋体" w:hAnsi="宋体" w:cs="宋体"/>
                <w:sz w:val="22"/>
              </w:rPr>
            </w:pPr>
            <w:r>
              <w:rPr>
                <w:rFonts w:ascii="宋体" w:eastAsia="宋体" w:hAnsi="宋体" w:cs="宋体" w:hint="eastAsia"/>
                <w:sz w:val="22"/>
              </w:rPr>
              <w:t>在思考如何对音频特征进行提取识别时，我们下载了德国</w:t>
            </w:r>
            <w:proofErr w:type="spellStart"/>
            <w:r>
              <w:rPr>
                <w:rFonts w:ascii="宋体" w:eastAsia="宋体" w:hAnsi="宋体" w:cs="宋体" w:hint="eastAsia"/>
                <w:sz w:val="22"/>
              </w:rPr>
              <w:t>Meinard</w:t>
            </w:r>
            <w:proofErr w:type="spellEnd"/>
            <w:r>
              <w:rPr>
                <w:rFonts w:ascii="宋体" w:eastAsia="宋体" w:hAnsi="宋体" w:cs="宋体" w:hint="eastAsia"/>
                <w:sz w:val="22"/>
              </w:rPr>
              <w:t xml:space="preserve"> M</w:t>
            </w:r>
            <w:r>
              <w:rPr>
                <w:rFonts w:ascii="微软雅黑" w:eastAsia="微软雅黑" w:hAnsi="微软雅黑" w:cs="微软雅黑" w:hint="eastAsia"/>
                <w:color w:val="333333"/>
                <w:sz w:val="24"/>
                <w:szCs w:val="24"/>
                <w:shd w:val="clear" w:color="auto" w:fill="FFFFFF"/>
              </w:rPr>
              <w:t>ü</w:t>
            </w:r>
            <w:proofErr w:type="spellStart"/>
            <w:r>
              <w:rPr>
                <w:rFonts w:ascii="宋体" w:eastAsia="宋体" w:hAnsi="宋体" w:cs="宋体" w:hint="eastAsia"/>
                <w:sz w:val="22"/>
              </w:rPr>
              <w:t>ller</w:t>
            </w:r>
            <w:proofErr w:type="spellEnd"/>
            <w:r>
              <w:rPr>
                <w:rFonts w:ascii="宋体" w:eastAsia="宋体" w:hAnsi="宋体" w:cs="宋体" w:hint="eastAsia"/>
                <w:sz w:val="22"/>
              </w:rPr>
              <w:t>教授的Fundamentals of Music Processing课程课件学习相关理论。该课程的音频处理基本方法是对音频的各种特征图（如频率——时间图）搭建神经网络进行学习。由组员王宸旭初步模仿实现后，正确率可达到83%以上，可是我们面临三个问题：1、搭建神经网络时我们使用了</w:t>
            </w:r>
            <w:proofErr w:type="spellStart"/>
            <w:r>
              <w:rPr>
                <w:rFonts w:ascii="宋体" w:eastAsia="宋体" w:hAnsi="宋体" w:cs="宋体" w:hint="eastAsia"/>
                <w:sz w:val="22"/>
              </w:rPr>
              <w:t>Tensorflow</w:t>
            </w:r>
            <w:proofErr w:type="spellEnd"/>
            <w:r>
              <w:rPr>
                <w:rFonts w:ascii="宋体" w:eastAsia="宋体" w:hAnsi="宋体" w:cs="宋体" w:hint="eastAsia"/>
                <w:sz w:val="22"/>
              </w:rPr>
              <w:t>包，无法完全手写复现核心代码。2、神经网络在对一首歌百万数量级的特征进行迭代处理时效率极低（受限于我们的学习方法与机器配置），不利于</w:t>
            </w:r>
            <w:r w:rsidR="007E6FAD">
              <w:rPr>
                <w:rFonts w:ascii="宋体" w:eastAsia="宋体" w:hAnsi="宋体" w:cs="宋体" w:hint="eastAsia"/>
                <w:sz w:val="22"/>
              </w:rPr>
              <w:t>本地实现</w:t>
            </w:r>
            <w:r>
              <w:rPr>
                <w:rFonts w:ascii="宋体" w:eastAsia="宋体" w:hAnsi="宋体" w:cs="宋体" w:hint="eastAsia"/>
                <w:sz w:val="22"/>
              </w:rPr>
              <w:t>。3、基于该课程所做的理论实践要求操作人具有一定的乐理知识，本小组</w:t>
            </w:r>
            <w:r w:rsidR="00B06560">
              <w:rPr>
                <w:rFonts w:ascii="宋体" w:eastAsia="宋体" w:hAnsi="宋体" w:cs="宋体" w:hint="eastAsia"/>
                <w:sz w:val="22"/>
              </w:rPr>
              <w:t>成员均缺乏足够的专业素养</w:t>
            </w:r>
            <w:r>
              <w:rPr>
                <w:rFonts w:ascii="宋体" w:eastAsia="宋体" w:hAnsi="宋体" w:cs="宋体" w:hint="eastAsia"/>
                <w:sz w:val="22"/>
              </w:rPr>
              <w:t>，在权衡时间后觉得现学乐理会拖沓整体进度。综上我们放弃该思路，转向探索其他方法。</w:t>
            </w:r>
          </w:p>
          <w:p w14:paraId="255E2A27" w14:textId="34D083C5" w:rsidR="00CC2401" w:rsidRDefault="00923B40">
            <w:pPr>
              <w:rPr>
                <w:rFonts w:ascii="宋体" w:eastAsia="宋体" w:hAnsi="宋体" w:cs="宋体"/>
                <w:sz w:val="22"/>
              </w:rPr>
            </w:pPr>
            <w:r>
              <w:rPr>
                <w:rFonts w:ascii="宋体" w:eastAsia="宋体" w:hAnsi="宋体" w:cs="宋体" w:hint="eastAsia"/>
                <w:sz w:val="22"/>
              </w:rPr>
              <w:t xml:space="preserve"> </w:t>
            </w:r>
            <w:r>
              <w:rPr>
                <w:rFonts w:ascii="宋体" w:eastAsia="宋体" w:hAnsi="宋体" w:cs="宋体"/>
                <w:sz w:val="22"/>
              </w:rPr>
              <w:t xml:space="preserve"> </w:t>
            </w:r>
            <w:r>
              <w:rPr>
                <w:rFonts w:ascii="宋体" w:eastAsia="宋体" w:hAnsi="宋体" w:cs="宋体" w:hint="eastAsia"/>
                <w:sz w:val="22"/>
              </w:rPr>
              <w:t>上网查资料，发现p</w:t>
            </w:r>
            <w:r>
              <w:rPr>
                <w:rFonts w:ascii="宋体" w:eastAsia="宋体" w:hAnsi="宋体" w:cs="宋体"/>
                <w:sz w:val="22"/>
              </w:rPr>
              <w:t>ython</w:t>
            </w:r>
            <w:r>
              <w:rPr>
                <w:rFonts w:ascii="宋体" w:eastAsia="宋体" w:hAnsi="宋体" w:cs="宋体" w:hint="eastAsia"/>
                <w:sz w:val="22"/>
              </w:rPr>
              <w:t>可用的音频处理库中有一些十分强大的音频处理库比如</w:t>
            </w:r>
            <w:proofErr w:type="spellStart"/>
            <w:r>
              <w:rPr>
                <w:rFonts w:ascii="宋体" w:eastAsia="宋体" w:hAnsi="宋体" w:cs="宋体" w:hint="eastAsia"/>
                <w:sz w:val="22"/>
              </w:rPr>
              <w:t>librosa</w:t>
            </w:r>
            <w:proofErr w:type="spellEnd"/>
            <w:r>
              <w:rPr>
                <w:rFonts w:ascii="宋体" w:eastAsia="宋体" w:hAnsi="宋体" w:cs="宋体" w:hint="eastAsia"/>
                <w:sz w:val="22"/>
              </w:rPr>
              <w:t>、</w:t>
            </w:r>
            <w:proofErr w:type="spellStart"/>
            <w:r>
              <w:rPr>
                <w:rFonts w:ascii="宋体" w:eastAsia="宋体" w:hAnsi="宋体" w:cs="宋体" w:hint="eastAsia"/>
                <w:sz w:val="22"/>
              </w:rPr>
              <w:t>P</w:t>
            </w:r>
            <w:r>
              <w:rPr>
                <w:rFonts w:ascii="宋体" w:eastAsia="宋体" w:hAnsi="宋体" w:cs="宋体"/>
                <w:sz w:val="22"/>
              </w:rPr>
              <w:t>y</w:t>
            </w:r>
            <w:r>
              <w:rPr>
                <w:rFonts w:ascii="宋体" w:eastAsia="宋体" w:hAnsi="宋体" w:cs="宋体" w:hint="eastAsia"/>
                <w:sz w:val="22"/>
              </w:rPr>
              <w:t>audio</w:t>
            </w:r>
            <w:proofErr w:type="spellEnd"/>
            <w:r>
              <w:rPr>
                <w:rFonts w:ascii="宋体" w:eastAsia="宋体" w:hAnsi="宋体" w:cs="宋体" w:hint="eastAsia"/>
                <w:sz w:val="22"/>
              </w:rPr>
              <w:t>，利用这些库对w</w:t>
            </w:r>
            <w:r>
              <w:rPr>
                <w:rFonts w:ascii="宋体" w:eastAsia="宋体" w:hAnsi="宋体" w:cs="宋体"/>
                <w:sz w:val="22"/>
              </w:rPr>
              <w:t>av</w:t>
            </w:r>
            <w:r>
              <w:rPr>
                <w:rFonts w:ascii="宋体" w:eastAsia="宋体" w:hAnsi="宋体" w:cs="宋体" w:hint="eastAsia"/>
                <w:sz w:val="22"/>
              </w:rPr>
              <w:t>或者m</w:t>
            </w:r>
            <w:r>
              <w:rPr>
                <w:rFonts w:ascii="宋体" w:eastAsia="宋体" w:hAnsi="宋体" w:cs="宋体"/>
                <w:sz w:val="22"/>
              </w:rPr>
              <w:t>p3</w:t>
            </w:r>
            <w:r>
              <w:rPr>
                <w:rFonts w:ascii="宋体" w:eastAsia="宋体" w:hAnsi="宋体" w:cs="宋体" w:hint="eastAsia"/>
                <w:sz w:val="22"/>
              </w:rPr>
              <w:t>文件进行解析（使用内部的一些特殊处理函数），可以得到诸如一首音乐的“梅尔频率倒谱系数M</w:t>
            </w:r>
            <w:r>
              <w:rPr>
                <w:rFonts w:ascii="宋体" w:eastAsia="宋体" w:hAnsi="宋体" w:cs="宋体"/>
                <w:sz w:val="22"/>
              </w:rPr>
              <w:t>FCC</w:t>
            </w:r>
            <w:r>
              <w:rPr>
                <w:rFonts w:ascii="宋体" w:eastAsia="宋体" w:hAnsi="宋体" w:cs="宋体" w:hint="eastAsia"/>
                <w:sz w:val="22"/>
              </w:rPr>
              <w:t>”、“频谱质心</w:t>
            </w:r>
            <w:r>
              <w:rPr>
                <w:rFonts w:ascii="宋体" w:eastAsia="宋体" w:hAnsi="宋体" w:cs="宋体"/>
                <w:sz w:val="22"/>
              </w:rPr>
              <w:t>spectral centroid</w:t>
            </w:r>
            <w:r>
              <w:rPr>
                <w:rFonts w:ascii="宋体" w:eastAsia="宋体" w:hAnsi="宋体" w:cs="宋体" w:hint="eastAsia"/>
                <w:sz w:val="22"/>
              </w:rPr>
              <w:t>”、“过零率</w:t>
            </w:r>
            <w:r>
              <w:rPr>
                <w:rFonts w:ascii="宋体" w:eastAsia="宋体" w:hAnsi="宋体" w:cs="宋体"/>
                <w:sz w:val="22"/>
              </w:rPr>
              <w:t>zero-crossing rate</w:t>
            </w:r>
            <w:r>
              <w:rPr>
                <w:rFonts w:ascii="宋体" w:eastAsia="宋体" w:hAnsi="宋体" w:cs="宋体" w:hint="eastAsia"/>
                <w:sz w:val="22"/>
              </w:rPr>
              <w:t>”等重要参数。对这些参数值建立歌曲对应列表，或许可以使用k</w:t>
            </w:r>
            <w:r>
              <w:rPr>
                <w:rFonts w:ascii="宋体" w:eastAsia="宋体" w:hAnsi="宋体" w:cs="宋体"/>
                <w:sz w:val="22"/>
              </w:rPr>
              <w:t>-</w:t>
            </w:r>
            <w:proofErr w:type="spellStart"/>
            <w:r>
              <w:rPr>
                <w:rFonts w:ascii="宋体" w:eastAsia="宋体" w:hAnsi="宋体" w:cs="宋体"/>
                <w:sz w:val="22"/>
              </w:rPr>
              <w:t>n</w:t>
            </w:r>
            <w:r w:rsidR="00B06560">
              <w:rPr>
                <w:rFonts w:ascii="宋体" w:eastAsia="宋体" w:hAnsi="宋体" w:cs="宋体" w:hint="eastAsia"/>
                <w:sz w:val="22"/>
              </w:rPr>
              <w:t>n</w:t>
            </w:r>
            <w:proofErr w:type="spellEnd"/>
            <w:r>
              <w:rPr>
                <w:rFonts w:ascii="宋体" w:eastAsia="宋体" w:hAnsi="宋体" w:cs="宋体" w:hint="eastAsia"/>
                <w:sz w:val="22"/>
              </w:rPr>
              <w:t>或者逻辑斯蒂模型进行学习。这样一来，我们的任务就转变成了对已经经过处理的数据列表的分析，而不再需要反复对原始音乐进行调包处理，大大降低了任务的时间复杂度。</w:t>
            </w:r>
          </w:p>
          <w:p w14:paraId="255E2A28" w14:textId="77777777" w:rsidR="00CC2401" w:rsidRDefault="00923B40">
            <w:pPr>
              <w:ind w:left="440"/>
              <w:rPr>
                <w:rFonts w:ascii="宋体" w:eastAsia="宋体" w:hAnsi="宋体" w:cs="宋体"/>
                <w:sz w:val="22"/>
              </w:rPr>
            </w:pPr>
            <w:r>
              <w:rPr>
                <w:rFonts w:ascii="宋体" w:eastAsia="宋体" w:hAnsi="宋体" w:cs="宋体" w:hint="eastAsia"/>
                <w:sz w:val="22"/>
              </w:rPr>
              <w:t>2.获取数据集</w:t>
            </w:r>
          </w:p>
          <w:p w14:paraId="255E2A29" w14:textId="32D0B861" w:rsidR="00CC2401" w:rsidRDefault="004E0ED7" w:rsidP="004E0ED7">
            <w:pPr>
              <w:ind w:firstLineChars="200" w:firstLine="440"/>
              <w:rPr>
                <w:rFonts w:ascii="宋体" w:eastAsia="宋体" w:hAnsi="宋体" w:cs="宋体"/>
                <w:sz w:val="22"/>
              </w:rPr>
            </w:pPr>
            <w:r>
              <w:rPr>
                <w:rFonts w:ascii="宋体" w:eastAsia="宋体" w:hAnsi="宋体" w:cs="宋体" w:hint="eastAsia"/>
                <w:sz w:val="22"/>
              </w:rPr>
              <w:t>首先需要在音乐软件中相应分类下下载足够数量的音乐文件，然后利用w</w:t>
            </w:r>
            <w:r>
              <w:rPr>
                <w:rFonts w:ascii="宋体" w:eastAsia="宋体" w:hAnsi="宋体" w:cs="宋体"/>
                <w:sz w:val="22"/>
              </w:rPr>
              <w:t>ave</w:t>
            </w:r>
            <w:r>
              <w:rPr>
                <w:rFonts w:ascii="宋体" w:eastAsia="宋体" w:hAnsi="宋体" w:cs="宋体" w:hint="eastAsia"/>
                <w:sz w:val="22"/>
              </w:rPr>
              <w:t>包和</w:t>
            </w:r>
            <w:proofErr w:type="spellStart"/>
            <w:r>
              <w:rPr>
                <w:rFonts w:ascii="宋体" w:eastAsia="宋体" w:hAnsi="宋体" w:cs="宋体" w:hint="eastAsia"/>
                <w:sz w:val="22"/>
              </w:rPr>
              <w:t>l</w:t>
            </w:r>
            <w:r>
              <w:rPr>
                <w:rFonts w:ascii="宋体" w:eastAsia="宋体" w:hAnsi="宋体" w:cs="宋体"/>
                <w:sz w:val="22"/>
              </w:rPr>
              <w:t>ibrosa</w:t>
            </w:r>
            <w:proofErr w:type="spellEnd"/>
            <w:r>
              <w:rPr>
                <w:rFonts w:ascii="宋体" w:eastAsia="宋体" w:hAnsi="宋体" w:cs="宋体" w:hint="eastAsia"/>
                <w:sz w:val="22"/>
              </w:rPr>
              <w:t>包对每一首音乐进行解析，将</w:t>
            </w:r>
            <w:r w:rsidR="00272587">
              <w:rPr>
                <w:rFonts w:ascii="宋体" w:eastAsia="宋体" w:hAnsi="宋体" w:cs="宋体" w:hint="eastAsia"/>
                <w:sz w:val="22"/>
              </w:rPr>
              <w:t>各特征值作为列，建立每一首音乐与其对应特征值的</w:t>
            </w:r>
            <w:proofErr w:type="spellStart"/>
            <w:r w:rsidR="00272587">
              <w:rPr>
                <w:rFonts w:ascii="宋体" w:eastAsia="宋体" w:hAnsi="宋体" w:cs="宋体" w:hint="eastAsia"/>
                <w:sz w:val="22"/>
              </w:rPr>
              <w:t>d</w:t>
            </w:r>
            <w:r w:rsidR="00272587">
              <w:rPr>
                <w:rFonts w:ascii="宋体" w:eastAsia="宋体" w:hAnsi="宋体" w:cs="宋体"/>
                <w:sz w:val="22"/>
              </w:rPr>
              <w:t>ataFram</w:t>
            </w:r>
            <w:proofErr w:type="spellEnd"/>
            <w:r w:rsidR="00272587">
              <w:rPr>
                <w:rFonts w:ascii="宋体" w:eastAsia="宋体" w:hAnsi="宋体" w:cs="宋体" w:hint="eastAsia"/>
                <w:sz w:val="22"/>
              </w:rPr>
              <w:t>，之后存储在c</w:t>
            </w:r>
            <w:r w:rsidR="00272587">
              <w:rPr>
                <w:rFonts w:ascii="宋体" w:eastAsia="宋体" w:hAnsi="宋体" w:cs="宋体"/>
                <w:sz w:val="22"/>
              </w:rPr>
              <w:t>sv</w:t>
            </w:r>
            <w:r w:rsidR="00272587">
              <w:rPr>
                <w:rFonts w:ascii="宋体" w:eastAsia="宋体" w:hAnsi="宋体" w:cs="宋体" w:hint="eastAsia"/>
                <w:sz w:val="22"/>
              </w:rPr>
              <w:t>文件中备用。</w:t>
            </w:r>
          </w:p>
          <w:p w14:paraId="255E2A2A" w14:textId="77777777" w:rsidR="00CC2401" w:rsidRDefault="00923B40">
            <w:pPr>
              <w:ind w:left="440"/>
              <w:rPr>
                <w:rFonts w:ascii="宋体" w:eastAsia="宋体" w:hAnsi="宋体" w:cs="宋体"/>
                <w:sz w:val="22"/>
              </w:rPr>
            </w:pPr>
            <w:r>
              <w:rPr>
                <w:rFonts w:ascii="宋体" w:eastAsia="宋体" w:hAnsi="宋体" w:cs="宋体" w:hint="eastAsia"/>
                <w:sz w:val="22"/>
              </w:rPr>
              <w:t>3.数据预处理</w:t>
            </w:r>
          </w:p>
          <w:p w14:paraId="305FD6A3" w14:textId="77777777" w:rsidR="001F41E9" w:rsidRDefault="00923B40">
            <w:pPr>
              <w:ind w:firstLineChars="200" w:firstLine="440"/>
              <w:rPr>
                <w:rFonts w:ascii="宋体" w:eastAsia="宋体" w:hAnsi="宋体" w:cs="宋体"/>
                <w:sz w:val="22"/>
              </w:rPr>
            </w:pPr>
            <w:r>
              <w:rPr>
                <w:rFonts w:ascii="宋体" w:eastAsia="宋体" w:hAnsi="宋体" w:cs="宋体" w:hint="eastAsia"/>
                <w:sz w:val="22"/>
              </w:rPr>
              <w:t>根据我们所学习的几种分类算法（如</w:t>
            </w:r>
            <w:proofErr w:type="spellStart"/>
            <w:r>
              <w:rPr>
                <w:rFonts w:ascii="宋体" w:eastAsia="宋体" w:hAnsi="宋体" w:cs="宋体" w:hint="eastAsia"/>
                <w:sz w:val="22"/>
              </w:rPr>
              <w:t>knn</w:t>
            </w:r>
            <w:proofErr w:type="spellEnd"/>
            <w:r>
              <w:rPr>
                <w:rFonts w:ascii="宋体" w:eastAsia="宋体" w:hAnsi="宋体" w:cs="宋体" w:hint="eastAsia"/>
                <w:sz w:val="22"/>
              </w:rPr>
              <w:t>，逻辑斯蒂回归），我们期望得到每一条的数据应该是一个series，每一个index对应一种特征值，且这个值最好是一个确定的数。数据集则应该是由若干条这样的数据组成的</w:t>
            </w:r>
            <w:proofErr w:type="spellStart"/>
            <w:r>
              <w:rPr>
                <w:rFonts w:ascii="宋体" w:eastAsia="宋体" w:hAnsi="宋体" w:cs="宋体" w:hint="eastAsia"/>
                <w:sz w:val="22"/>
              </w:rPr>
              <w:t>dataframe</w:t>
            </w:r>
            <w:proofErr w:type="spellEnd"/>
            <w:r>
              <w:rPr>
                <w:rFonts w:ascii="宋体" w:eastAsia="宋体" w:hAnsi="宋体" w:cs="宋体" w:hint="eastAsia"/>
                <w:sz w:val="22"/>
              </w:rPr>
              <w:t>，如果特征值的数量过大，最终可能会采取</w:t>
            </w:r>
            <w:proofErr w:type="spellStart"/>
            <w:r>
              <w:rPr>
                <w:rFonts w:ascii="宋体" w:eastAsia="宋体" w:hAnsi="宋体" w:cs="宋体" w:hint="eastAsia"/>
                <w:sz w:val="22"/>
              </w:rPr>
              <w:t>pca</w:t>
            </w:r>
            <w:proofErr w:type="spellEnd"/>
            <w:r>
              <w:rPr>
                <w:rFonts w:ascii="宋体" w:eastAsia="宋体" w:hAnsi="宋体" w:cs="宋体" w:hint="eastAsia"/>
                <w:sz w:val="22"/>
              </w:rPr>
              <w:t>降维的算法提高计算效率。</w:t>
            </w:r>
          </w:p>
          <w:p w14:paraId="255E2A2B" w14:textId="39805697" w:rsidR="00CC2401" w:rsidRDefault="001F41E9">
            <w:pPr>
              <w:ind w:firstLineChars="200" w:firstLine="440"/>
              <w:rPr>
                <w:rFonts w:ascii="宋体" w:eastAsia="宋体" w:hAnsi="宋体" w:cs="宋体"/>
                <w:sz w:val="22"/>
              </w:rPr>
            </w:pPr>
            <w:r>
              <w:rPr>
                <w:rFonts w:ascii="宋体" w:eastAsia="宋体" w:hAnsi="宋体" w:cs="宋体" w:hint="eastAsia"/>
                <w:sz w:val="22"/>
              </w:rPr>
              <w:t>此外，出于</w:t>
            </w:r>
            <w:r w:rsidR="001C00AA">
              <w:rPr>
                <w:rFonts w:ascii="宋体" w:eastAsia="宋体" w:hAnsi="宋体" w:cs="宋体" w:hint="eastAsia"/>
                <w:sz w:val="22"/>
              </w:rPr>
              <w:t>解决过拟合的考虑，在使用数据前加上标准化处理。</w:t>
            </w:r>
            <w:r w:rsidR="00923B40">
              <w:rPr>
                <w:rFonts w:ascii="宋体" w:eastAsia="宋体" w:hAnsi="宋体" w:cs="宋体" w:hint="eastAsia"/>
                <w:sz w:val="22"/>
              </w:rPr>
              <w:t xml:space="preserve"> </w:t>
            </w:r>
          </w:p>
          <w:p w14:paraId="255E2A2C" w14:textId="77777777" w:rsidR="00CC2401" w:rsidRDefault="00923B40">
            <w:pPr>
              <w:ind w:firstLineChars="200" w:firstLine="440"/>
              <w:rPr>
                <w:rFonts w:ascii="宋体" w:eastAsia="宋体" w:hAnsi="宋体" w:cs="宋体"/>
                <w:sz w:val="22"/>
              </w:rPr>
            </w:pPr>
            <w:r>
              <w:rPr>
                <w:rFonts w:ascii="宋体" w:eastAsia="宋体" w:hAnsi="宋体" w:cs="宋体" w:hint="eastAsia"/>
                <w:sz w:val="22"/>
              </w:rPr>
              <w:t>4.音频分类</w:t>
            </w:r>
          </w:p>
          <w:p w14:paraId="255E2A2D" w14:textId="77777777" w:rsidR="00CC2401" w:rsidRDefault="00923B40">
            <w:pPr>
              <w:ind w:firstLine="440"/>
              <w:rPr>
                <w:rFonts w:ascii="宋体" w:eastAsia="宋体" w:hAnsi="宋体" w:cs="宋体"/>
                <w:sz w:val="22"/>
              </w:rPr>
            </w:pPr>
            <w:r>
              <w:rPr>
                <w:rFonts w:ascii="宋体" w:eastAsia="宋体" w:hAnsi="宋体" w:cs="宋体" w:hint="eastAsia"/>
                <w:sz w:val="22"/>
              </w:rPr>
              <w:t>我们最初想到的是利用本学习学习的</w:t>
            </w:r>
            <w:proofErr w:type="spellStart"/>
            <w:r>
              <w:rPr>
                <w:rFonts w:ascii="宋体" w:eastAsia="宋体" w:hAnsi="宋体" w:cs="宋体" w:hint="eastAsia"/>
                <w:sz w:val="22"/>
              </w:rPr>
              <w:t>knn</w:t>
            </w:r>
            <w:proofErr w:type="spellEnd"/>
            <w:r>
              <w:rPr>
                <w:rFonts w:ascii="宋体" w:eastAsia="宋体" w:hAnsi="宋体" w:cs="宋体" w:hint="eastAsia"/>
                <w:sz w:val="22"/>
              </w:rPr>
              <w:t>分类算法和逻辑斯蒂回归算法一同对音频文件进行分类，最初的想法就是对两者的分类结果进行加权，从而达到综合判断的效果。但是线性加权对于两种判断方法并无意义。最终，我们决定再使用一种分类算法（如支持向量机），再对三者进行加权。</w:t>
            </w:r>
          </w:p>
          <w:p w14:paraId="255E2A2E" w14:textId="77777777" w:rsidR="00CC2401" w:rsidRDefault="00923B40">
            <w:pPr>
              <w:ind w:left="440"/>
              <w:rPr>
                <w:rFonts w:ascii="宋体" w:eastAsia="宋体" w:hAnsi="宋体" w:cs="宋体"/>
                <w:sz w:val="22"/>
              </w:rPr>
            </w:pPr>
            <w:r>
              <w:rPr>
                <w:rFonts w:ascii="宋体" w:eastAsia="宋体" w:hAnsi="宋体" w:cs="宋体" w:hint="eastAsia"/>
                <w:sz w:val="22"/>
              </w:rPr>
              <w:t>5.文件移动</w:t>
            </w:r>
          </w:p>
          <w:p w14:paraId="255E2A2F" w14:textId="77777777" w:rsidR="00CC2401" w:rsidRDefault="00923B40">
            <w:pPr>
              <w:ind w:firstLineChars="200" w:firstLine="440"/>
              <w:rPr>
                <w:rFonts w:ascii="宋体" w:eastAsia="宋体" w:hAnsi="宋体" w:cs="宋体"/>
                <w:sz w:val="22"/>
              </w:rPr>
            </w:pPr>
            <w:r>
              <w:rPr>
                <w:rFonts w:ascii="宋体" w:eastAsia="宋体" w:hAnsi="宋体" w:cs="宋体" w:hint="eastAsia"/>
                <w:sz w:val="22"/>
              </w:rPr>
              <w:t>为了将文件进行移动，只需对应每一个种类创建一个空的文件夹，再对每一个音频文件依据其类别进行移动。以上内容调用</w:t>
            </w:r>
            <w:proofErr w:type="spellStart"/>
            <w:r>
              <w:rPr>
                <w:rFonts w:ascii="宋体" w:eastAsia="宋体" w:hAnsi="宋体" w:cs="宋体" w:hint="eastAsia"/>
                <w:sz w:val="22"/>
              </w:rPr>
              <w:t>os</w:t>
            </w:r>
            <w:proofErr w:type="spellEnd"/>
            <w:r>
              <w:rPr>
                <w:rFonts w:ascii="宋体" w:eastAsia="宋体" w:hAnsi="宋体" w:cs="宋体" w:hint="eastAsia"/>
                <w:sz w:val="22"/>
              </w:rPr>
              <w:t>库即可实现。</w:t>
            </w:r>
          </w:p>
        </w:tc>
      </w:tr>
    </w:tbl>
    <w:p w14:paraId="255E2A31" w14:textId="77777777" w:rsidR="00CC2401" w:rsidRDefault="00CC2401">
      <w:pPr>
        <w:rPr>
          <w:rFonts w:ascii="微软雅黑" w:eastAsia="微软雅黑" w:hAnsi="微软雅黑" w:cs="微软雅黑"/>
          <w:b/>
          <w:sz w:val="24"/>
        </w:rPr>
      </w:pPr>
    </w:p>
    <w:p w14:paraId="255E2A32" w14:textId="77777777" w:rsidR="00CC2401" w:rsidRDefault="00CC2401">
      <w:pPr>
        <w:rPr>
          <w:rFonts w:ascii="微软雅黑" w:eastAsia="微软雅黑" w:hAnsi="微软雅黑" w:cs="微软雅黑"/>
          <w:b/>
          <w:sz w:val="24"/>
        </w:rPr>
      </w:pPr>
    </w:p>
    <w:p w14:paraId="255E2A33" w14:textId="77777777" w:rsidR="00CC2401" w:rsidRDefault="00CC2401">
      <w:pPr>
        <w:rPr>
          <w:rFonts w:ascii="微软雅黑" w:eastAsia="微软雅黑" w:hAnsi="微软雅黑" w:cs="微软雅黑"/>
          <w:b/>
          <w:sz w:val="24"/>
        </w:rPr>
      </w:pPr>
    </w:p>
    <w:p w14:paraId="255E2A34" w14:textId="77777777" w:rsidR="00CC2401" w:rsidRDefault="00923B40">
      <w:r>
        <w:rPr>
          <w:noProof/>
        </w:rPr>
        <w:drawing>
          <wp:inline distT="0" distB="0" distL="114300" distR="114300" wp14:anchorId="255E2A53" wp14:editId="255E2A54">
            <wp:extent cx="5269230" cy="2501900"/>
            <wp:effectExtent l="0" t="0" r="762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69230" cy="2501900"/>
                    </a:xfrm>
                    <a:prstGeom prst="rect">
                      <a:avLst/>
                    </a:prstGeom>
                    <a:noFill/>
                    <a:ln>
                      <a:noFill/>
                    </a:ln>
                  </pic:spPr>
                </pic:pic>
              </a:graphicData>
            </a:graphic>
          </wp:inline>
        </w:drawing>
      </w:r>
    </w:p>
    <w:p w14:paraId="255E2A35" w14:textId="77777777" w:rsidR="00CC2401" w:rsidRDefault="00923B40">
      <w:pPr>
        <w:jc w:val="center"/>
      </w:pPr>
      <w:r>
        <w:rPr>
          <w:rFonts w:hint="eastAsia"/>
        </w:rPr>
        <w:t>（Music Processing相关课程课件：核心思路是将音频识别转换为图像识别）</w:t>
      </w:r>
    </w:p>
    <w:p w14:paraId="255E2A36" w14:textId="77777777" w:rsidR="00CC2401" w:rsidRDefault="00923B40">
      <w:pPr>
        <w:jc w:val="center"/>
      </w:pPr>
      <w:r>
        <w:rPr>
          <w:noProof/>
        </w:rPr>
        <w:drawing>
          <wp:inline distT="0" distB="0" distL="114300" distR="114300" wp14:anchorId="255E2A55" wp14:editId="255E2A56">
            <wp:extent cx="5272405" cy="4520565"/>
            <wp:effectExtent l="0" t="0" r="4445"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72405" cy="4520565"/>
                    </a:xfrm>
                    <a:prstGeom prst="rect">
                      <a:avLst/>
                    </a:prstGeom>
                    <a:noFill/>
                    <a:ln>
                      <a:noFill/>
                    </a:ln>
                  </pic:spPr>
                </pic:pic>
              </a:graphicData>
            </a:graphic>
          </wp:inline>
        </w:drawing>
      </w:r>
    </w:p>
    <w:p w14:paraId="255E2A37" w14:textId="77777777" w:rsidR="00CC2401" w:rsidRDefault="00923B40">
      <w:pPr>
        <w:jc w:val="center"/>
      </w:pPr>
      <w:r>
        <w:rPr>
          <w:rFonts w:hint="eastAsia"/>
        </w:rPr>
        <w:t>(初步实现的神经网络可视化)</w:t>
      </w:r>
    </w:p>
    <w:p w14:paraId="255E2A38" w14:textId="77777777" w:rsidR="00CC2401" w:rsidRDefault="00923B40">
      <w:pPr>
        <w:rPr>
          <w:rFonts w:ascii="微软雅黑" w:eastAsia="微软雅黑" w:hAnsi="微软雅黑" w:cs="微软雅黑"/>
          <w:sz w:val="24"/>
        </w:rPr>
      </w:pPr>
      <w:r>
        <w:rPr>
          <w:rFonts w:ascii="微软雅黑" w:eastAsia="微软雅黑" w:hAnsi="微软雅黑" w:cs="微软雅黑"/>
          <w:b/>
          <w:sz w:val="24"/>
        </w:rPr>
        <w:t>数据来源</w:t>
      </w:r>
    </w:p>
    <w:tbl>
      <w:tblPr>
        <w:tblW w:w="8414" w:type="dxa"/>
        <w:tblInd w:w="108" w:type="dxa"/>
        <w:tblLayout w:type="fixed"/>
        <w:tblCellMar>
          <w:left w:w="10" w:type="dxa"/>
          <w:right w:w="10" w:type="dxa"/>
        </w:tblCellMar>
        <w:tblLook w:val="04A0" w:firstRow="1" w:lastRow="0" w:firstColumn="1" w:lastColumn="0" w:noHBand="0" w:noVBand="1"/>
      </w:tblPr>
      <w:tblGrid>
        <w:gridCol w:w="8414"/>
      </w:tblGrid>
      <w:tr w:rsidR="00CC2401" w14:paraId="255E2A3B" w14:textId="77777777">
        <w:tc>
          <w:tcPr>
            <w:tcW w:w="8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5E2A39" w14:textId="77777777" w:rsidR="00CC2401" w:rsidRDefault="00923B40">
            <w:pPr>
              <w:rPr>
                <w:rFonts w:ascii="宋体" w:eastAsia="宋体" w:hAnsi="宋体" w:cs="宋体"/>
                <w:sz w:val="22"/>
              </w:rPr>
            </w:pPr>
            <w:r>
              <w:rPr>
                <w:rFonts w:ascii="宋体" w:eastAsia="宋体" w:hAnsi="宋体" w:cs="宋体" w:hint="eastAsia"/>
                <w:sz w:val="22"/>
              </w:rPr>
              <w:t>音乐来源：网易云音乐网友自建歌单</w:t>
            </w:r>
          </w:p>
          <w:p w14:paraId="255E2A3A" w14:textId="77777777" w:rsidR="00CC2401" w:rsidRDefault="00923B40">
            <w:pPr>
              <w:rPr>
                <w:rFonts w:ascii="宋体" w:eastAsia="宋体" w:hAnsi="宋体" w:cs="宋体"/>
                <w:sz w:val="22"/>
              </w:rPr>
            </w:pPr>
            <w:r>
              <w:rPr>
                <w:rFonts w:ascii="宋体" w:eastAsia="宋体" w:hAnsi="宋体" w:cs="宋体" w:hint="eastAsia"/>
                <w:sz w:val="22"/>
              </w:rPr>
              <w:t>相关特征使用方法：Khan学院及</w:t>
            </w:r>
            <w:proofErr w:type="spellStart"/>
            <w:r>
              <w:rPr>
                <w:rFonts w:ascii="宋体" w:eastAsia="宋体" w:hAnsi="宋体" w:cs="宋体" w:hint="eastAsia"/>
                <w:sz w:val="22"/>
              </w:rPr>
              <w:t>Youtube</w:t>
            </w:r>
            <w:proofErr w:type="spellEnd"/>
            <w:r>
              <w:rPr>
                <w:rFonts w:ascii="宋体" w:eastAsia="宋体" w:hAnsi="宋体" w:cs="宋体" w:hint="eastAsia"/>
                <w:sz w:val="22"/>
              </w:rPr>
              <w:t>上的Music Processing视频介绍、文档。</w:t>
            </w:r>
          </w:p>
        </w:tc>
      </w:tr>
    </w:tbl>
    <w:p w14:paraId="255E2A3C" w14:textId="77777777" w:rsidR="00CC2401" w:rsidRDefault="00923B40">
      <w:pPr>
        <w:rPr>
          <w:rFonts w:ascii="微软雅黑" w:eastAsia="微软雅黑" w:hAnsi="微软雅黑" w:cs="微软雅黑"/>
          <w:sz w:val="24"/>
        </w:rPr>
      </w:pPr>
      <w:r>
        <w:rPr>
          <w:rFonts w:ascii="微软雅黑" w:eastAsia="微软雅黑" w:hAnsi="微软雅黑" w:cs="微软雅黑"/>
          <w:b/>
          <w:sz w:val="24"/>
        </w:rPr>
        <w:lastRenderedPageBreak/>
        <w:t>处理分析</w:t>
      </w:r>
      <w:r>
        <w:rPr>
          <w:rFonts w:ascii="微软雅黑" w:eastAsia="微软雅黑" w:hAnsi="微软雅黑" w:cs="微软雅黑"/>
          <w:b/>
          <w:sz w:val="24"/>
        </w:rPr>
        <w:tab/>
      </w:r>
    </w:p>
    <w:tbl>
      <w:tblPr>
        <w:tblW w:w="8414" w:type="dxa"/>
        <w:tblInd w:w="108" w:type="dxa"/>
        <w:tblLayout w:type="fixed"/>
        <w:tblCellMar>
          <w:left w:w="10" w:type="dxa"/>
          <w:right w:w="10" w:type="dxa"/>
        </w:tblCellMar>
        <w:tblLook w:val="04A0" w:firstRow="1" w:lastRow="0" w:firstColumn="1" w:lastColumn="0" w:noHBand="0" w:noVBand="1"/>
      </w:tblPr>
      <w:tblGrid>
        <w:gridCol w:w="8414"/>
      </w:tblGrid>
      <w:tr w:rsidR="00CC2401" w14:paraId="255E2A49" w14:textId="77777777">
        <w:tc>
          <w:tcPr>
            <w:tcW w:w="8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4D197D" w14:textId="77777777" w:rsidR="009B29BE" w:rsidRDefault="009B29BE" w:rsidP="009B29BE">
            <w:pPr>
              <w:numPr>
                <w:ilvl w:val="0"/>
                <w:numId w:val="2"/>
              </w:numPr>
              <w:rPr>
                <w:rFonts w:ascii="宋体" w:eastAsia="宋体" w:hAnsi="宋体" w:cs="宋体"/>
                <w:sz w:val="22"/>
              </w:rPr>
            </w:pPr>
            <w:r>
              <w:rPr>
                <w:rFonts w:ascii="宋体" w:eastAsia="宋体" w:hAnsi="宋体" w:cs="宋体" w:hint="eastAsia"/>
                <w:sz w:val="22"/>
              </w:rPr>
              <w:t>获取音乐</w:t>
            </w:r>
          </w:p>
          <w:p w14:paraId="2607B23A" w14:textId="6F5536BD" w:rsidR="009B29BE" w:rsidRDefault="009B29BE" w:rsidP="009B29BE">
            <w:pPr>
              <w:tabs>
                <w:tab w:val="left" w:pos="312"/>
              </w:tabs>
              <w:ind w:firstLineChars="200" w:firstLine="440"/>
              <w:rPr>
                <w:rFonts w:ascii="宋体" w:eastAsia="宋体" w:hAnsi="宋体" w:cs="宋体"/>
                <w:sz w:val="22"/>
              </w:rPr>
            </w:pPr>
            <w:r>
              <w:rPr>
                <w:rFonts w:ascii="宋体" w:eastAsia="宋体" w:hAnsi="宋体" w:cs="宋体" w:hint="eastAsia"/>
                <w:sz w:val="22"/>
              </w:rPr>
              <w:t>打开网易云，搜索想要的分类，点击歌单，依次选中歌单，点击全部下载。因为某些资源非会员无法下载，实际上需要寻找更多音乐。最终确定的的数据集是每一类5</w:t>
            </w:r>
            <w:r>
              <w:rPr>
                <w:rFonts w:ascii="宋体" w:eastAsia="宋体" w:hAnsi="宋体" w:cs="宋体"/>
                <w:sz w:val="22"/>
              </w:rPr>
              <w:t>00</w:t>
            </w:r>
            <w:r>
              <w:rPr>
                <w:rFonts w:ascii="宋体" w:eastAsia="宋体" w:hAnsi="宋体" w:cs="宋体" w:hint="eastAsia"/>
                <w:sz w:val="22"/>
              </w:rPr>
              <w:t>首左右。</w:t>
            </w:r>
          </w:p>
          <w:p w14:paraId="255E2A3D" w14:textId="09C6ADD6" w:rsidR="00CC2401" w:rsidRDefault="00923B40">
            <w:pPr>
              <w:numPr>
                <w:ilvl w:val="0"/>
                <w:numId w:val="2"/>
              </w:numPr>
              <w:rPr>
                <w:rFonts w:ascii="宋体" w:eastAsia="宋体" w:hAnsi="宋体" w:cs="宋体"/>
                <w:sz w:val="22"/>
              </w:rPr>
            </w:pPr>
            <w:r>
              <w:rPr>
                <w:rFonts w:ascii="宋体" w:eastAsia="宋体" w:hAnsi="宋体" w:cs="宋体" w:hint="eastAsia"/>
                <w:sz w:val="22"/>
              </w:rPr>
              <w:t>特征提取</w:t>
            </w:r>
          </w:p>
          <w:p w14:paraId="255E2A3E" w14:textId="0E05C922" w:rsidR="00CC2401" w:rsidRDefault="00923B40">
            <w:pPr>
              <w:ind w:firstLine="440"/>
              <w:rPr>
                <w:rFonts w:ascii="宋体" w:eastAsia="宋体" w:hAnsi="宋体" w:cs="宋体"/>
                <w:sz w:val="22"/>
              </w:rPr>
            </w:pPr>
            <w:r>
              <w:rPr>
                <w:rFonts w:ascii="宋体" w:eastAsia="宋体" w:hAnsi="宋体" w:cs="宋体" w:hint="eastAsia"/>
                <w:sz w:val="22"/>
              </w:rPr>
              <w:t>如设计思路里所提到的，我们选择调用</w:t>
            </w:r>
            <w:proofErr w:type="spellStart"/>
            <w:r>
              <w:rPr>
                <w:rFonts w:ascii="宋体" w:eastAsia="宋体" w:hAnsi="宋体" w:cs="宋体" w:hint="eastAsia"/>
                <w:sz w:val="22"/>
              </w:rPr>
              <w:t>librosa</w:t>
            </w:r>
            <w:proofErr w:type="spellEnd"/>
            <w:r>
              <w:rPr>
                <w:rFonts w:ascii="宋体" w:eastAsia="宋体" w:hAnsi="宋体" w:cs="宋体" w:hint="eastAsia"/>
                <w:sz w:val="22"/>
              </w:rPr>
              <w:t>包来提取音频文件的特征。为了提高分类的准确率，了解每一种特征对于分类起到的作用是十分重要的，于是我们尝试了解学习了相关理论知识，但受限于准备时间和该方面知识的难度（主要），不得不放弃了。</w:t>
            </w:r>
            <w:r w:rsidR="008E60E4">
              <w:rPr>
                <w:rFonts w:ascii="宋体" w:eastAsia="宋体" w:hAnsi="宋体" w:cs="宋体" w:hint="eastAsia"/>
                <w:sz w:val="22"/>
              </w:rPr>
              <w:t>最终结果是调用</w:t>
            </w:r>
            <w:proofErr w:type="spellStart"/>
            <w:r w:rsidR="008E60E4">
              <w:rPr>
                <w:rFonts w:ascii="宋体" w:eastAsia="宋体" w:hAnsi="宋体" w:cs="宋体" w:hint="eastAsia"/>
                <w:sz w:val="22"/>
              </w:rPr>
              <w:t>l</w:t>
            </w:r>
            <w:r w:rsidR="008E60E4">
              <w:rPr>
                <w:rFonts w:ascii="宋体" w:eastAsia="宋体" w:hAnsi="宋体" w:cs="宋体"/>
                <w:sz w:val="22"/>
              </w:rPr>
              <w:t>ibrosa</w:t>
            </w:r>
            <w:proofErr w:type="spellEnd"/>
            <w:r w:rsidR="008E60E4">
              <w:rPr>
                <w:rFonts w:ascii="宋体" w:eastAsia="宋体" w:hAnsi="宋体" w:cs="宋体" w:hint="eastAsia"/>
                <w:sz w:val="22"/>
              </w:rPr>
              <w:t>中所有的特征值函数，多维数据按多列计。</w:t>
            </w:r>
          </w:p>
          <w:p w14:paraId="255E2A41" w14:textId="77777777" w:rsidR="00CC2401" w:rsidRDefault="00923B40">
            <w:pPr>
              <w:ind w:firstLine="440"/>
              <w:rPr>
                <w:rFonts w:ascii="宋体" w:eastAsia="宋体" w:hAnsi="宋体" w:cs="宋体"/>
                <w:sz w:val="22"/>
              </w:rPr>
            </w:pPr>
            <w:r>
              <w:rPr>
                <w:rFonts w:ascii="宋体" w:eastAsia="宋体" w:hAnsi="宋体" w:cs="宋体" w:hint="eastAsia"/>
                <w:sz w:val="22"/>
              </w:rPr>
              <w:t>根据最初的思路，我们希望</w:t>
            </w:r>
            <w:proofErr w:type="spellStart"/>
            <w:r>
              <w:rPr>
                <w:rFonts w:ascii="宋体" w:eastAsia="宋体" w:hAnsi="宋体" w:cs="宋体" w:hint="eastAsia"/>
                <w:sz w:val="22"/>
              </w:rPr>
              <w:t>librosa</w:t>
            </w:r>
            <w:proofErr w:type="spellEnd"/>
            <w:r>
              <w:rPr>
                <w:rFonts w:ascii="宋体" w:eastAsia="宋体" w:hAnsi="宋体" w:cs="宋体" w:hint="eastAsia"/>
                <w:sz w:val="22"/>
              </w:rPr>
              <w:t>的每一个特征提取函数应该实现的效果是：传入一个音频文件，返回一个值。在实践的过程中我们发现，有许多特征函数返回的是一个</w:t>
            </w:r>
            <w:proofErr w:type="spellStart"/>
            <w:r>
              <w:rPr>
                <w:rFonts w:ascii="宋体" w:eastAsia="宋体" w:hAnsi="宋体" w:cs="宋体" w:hint="eastAsia"/>
                <w:sz w:val="22"/>
              </w:rPr>
              <w:t>ndarray</w:t>
            </w:r>
            <w:proofErr w:type="spellEnd"/>
            <w:r>
              <w:rPr>
                <w:rFonts w:ascii="宋体" w:eastAsia="宋体" w:hAnsi="宋体" w:cs="宋体" w:hint="eastAsia"/>
                <w:sz w:val="22"/>
              </w:rPr>
              <w:t>，其每一列代表音频中的一小段时间，每一行代表一种子特征。这个问题即是我们在数据处理中遇到的最大问题。</w:t>
            </w:r>
          </w:p>
          <w:p w14:paraId="7396EE1C" w14:textId="57117A57" w:rsidR="0016496E" w:rsidRDefault="00923B40" w:rsidP="0016496E">
            <w:pPr>
              <w:ind w:firstLine="440"/>
              <w:rPr>
                <w:rFonts w:ascii="宋体" w:eastAsia="宋体" w:hAnsi="宋体" w:cs="宋体"/>
                <w:sz w:val="22"/>
              </w:rPr>
            </w:pPr>
            <w:r>
              <w:rPr>
                <w:rFonts w:ascii="宋体" w:eastAsia="宋体" w:hAnsi="宋体" w:cs="宋体" w:hint="eastAsia"/>
                <w:sz w:val="22"/>
              </w:rPr>
              <w:t>我们尝试了四种方法。第一，经过搜索，我们了解到了</w:t>
            </w:r>
            <w:proofErr w:type="spellStart"/>
            <w:r>
              <w:rPr>
                <w:rFonts w:ascii="宋体" w:eastAsia="宋体" w:hAnsi="宋体" w:cs="宋体" w:hint="eastAsia"/>
                <w:sz w:val="22"/>
              </w:rPr>
              <w:t>dtw</w:t>
            </w:r>
            <w:proofErr w:type="spellEnd"/>
            <w:r>
              <w:rPr>
                <w:rFonts w:ascii="宋体" w:eastAsia="宋体" w:hAnsi="宋体" w:cs="宋体" w:hint="eastAsia"/>
                <w:sz w:val="22"/>
              </w:rPr>
              <w:t>算法能够计算不同时长的两个音频之间的“距离”（类似于</w:t>
            </w:r>
            <w:proofErr w:type="spellStart"/>
            <w:r>
              <w:rPr>
                <w:rFonts w:ascii="宋体" w:eastAsia="宋体" w:hAnsi="宋体" w:cs="宋体" w:hint="eastAsia"/>
                <w:sz w:val="22"/>
              </w:rPr>
              <w:t>knn</w:t>
            </w:r>
            <w:proofErr w:type="spellEnd"/>
            <w:r>
              <w:rPr>
                <w:rFonts w:ascii="宋体" w:eastAsia="宋体" w:hAnsi="宋体" w:cs="宋体" w:hint="eastAsia"/>
                <w:sz w:val="22"/>
              </w:rPr>
              <w:t>算法中的欧几里得距离），因此可以在</w:t>
            </w:r>
            <w:proofErr w:type="spellStart"/>
            <w:r>
              <w:rPr>
                <w:rFonts w:ascii="宋体" w:eastAsia="宋体" w:hAnsi="宋体" w:cs="宋体" w:hint="eastAsia"/>
                <w:sz w:val="22"/>
              </w:rPr>
              <w:t>knn</w:t>
            </w:r>
            <w:proofErr w:type="spellEnd"/>
            <w:r>
              <w:rPr>
                <w:rFonts w:ascii="宋体" w:eastAsia="宋体" w:hAnsi="宋体" w:cs="宋体" w:hint="eastAsia"/>
                <w:sz w:val="22"/>
              </w:rPr>
              <w:t>算法中使用，解决这个问题。这就要求在存储数据集时，需要将一个</w:t>
            </w:r>
            <w:proofErr w:type="spellStart"/>
            <w:r>
              <w:rPr>
                <w:rFonts w:ascii="宋体" w:eastAsia="宋体" w:hAnsi="宋体" w:cs="宋体" w:hint="eastAsia"/>
                <w:sz w:val="22"/>
              </w:rPr>
              <w:t>ndarray</w:t>
            </w:r>
            <w:proofErr w:type="spellEnd"/>
            <w:r>
              <w:rPr>
                <w:rFonts w:ascii="宋体" w:eastAsia="宋体" w:hAnsi="宋体" w:cs="宋体" w:hint="eastAsia"/>
                <w:sz w:val="22"/>
              </w:rPr>
              <w:t>存进csv文件的一个单元格中。由于我们未能成功实现</w:t>
            </w:r>
            <w:proofErr w:type="spellStart"/>
            <w:r>
              <w:rPr>
                <w:rFonts w:ascii="宋体" w:eastAsia="宋体" w:hAnsi="宋体" w:cs="宋体" w:hint="eastAsia"/>
                <w:sz w:val="22"/>
              </w:rPr>
              <w:t>ndarray</w:t>
            </w:r>
            <w:proofErr w:type="spellEnd"/>
            <w:r>
              <w:rPr>
                <w:rFonts w:ascii="宋体" w:eastAsia="宋体" w:hAnsi="宋体" w:cs="宋体" w:hint="eastAsia"/>
                <w:sz w:val="22"/>
              </w:rPr>
              <w:t>的存入与读取，这种方法便失败了。第二，将各种子特征对时间取平均值和方差作为特征，并直接作为音频的一种特征。第三，将一种特征的子特征对时间取平均值和方差之后，再对所有子特征取平均值，作为音频的一种特征。第二、第三种方法的处理手段比较初级，我们又缺乏对于各种特征的了解，得到的结果应该并不太精确，但我们仍然予以尝试。第四，在第二种的数据基础上进行降维处理。具体采用哪一种方法，我们选择根据分类结果评判。</w:t>
            </w:r>
          </w:p>
          <w:p w14:paraId="255E2A43" w14:textId="3FBCDE5F" w:rsidR="00CC2401" w:rsidRDefault="0016496E">
            <w:pPr>
              <w:numPr>
                <w:ilvl w:val="0"/>
                <w:numId w:val="2"/>
              </w:numPr>
              <w:rPr>
                <w:rFonts w:ascii="宋体" w:eastAsia="宋体" w:hAnsi="宋体" w:cs="宋体"/>
                <w:sz w:val="22"/>
              </w:rPr>
            </w:pPr>
            <w:r>
              <w:rPr>
                <w:rFonts w:ascii="宋体" w:eastAsia="宋体" w:hAnsi="宋体" w:cs="宋体" w:hint="eastAsia"/>
                <w:sz w:val="22"/>
              </w:rPr>
              <w:t>数据可视化</w:t>
            </w:r>
          </w:p>
          <w:p w14:paraId="4BABB3F5" w14:textId="703D81A9" w:rsidR="0016496E" w:rsidRDefault="00753DF2" w:rsidP="002812C6">
            <w:pPr>
              <w:tabs>
                <w:tab w:val="left" w:pos="312"/>
              </w:tabs>
              <w:ind w:firstLineChars="200" w:firstLine="440"/>
              <w:rPr>
                <w:rFonts w:ascii="宋体" w:eastAsia="宋体" w:hAnsi="宋体" w:cs="宋体"/>
                <w:sz w:val="22"/>
              </w:rPr>
            </w:pPr>
            <w:r>
              <w:rPr>
                <w:rFonts w:ascii="宋体" w:eastAsia="宋体" w:hAnsi="宋体" w:cs="宋体" w:hint="eastAsia"/>
                <w:sz w:val="22"/>
              </w:rPr>
              <w:t>使用</w:t>
            </w:r>
            <w:proofErr w:type="spellStart"/>
            <w:r w:rsidR="00570DDA">
              <w:rPr>
                <w:rFonts w:ascii="宋体" w:eastAsia="宋体" w:hAnsi="宋体" w:cs="宋体"/>
                <w:sz w:val="22"/>
              </w:rPr>
              <w:t>sklearn</w:t>
            </w:r>
            <w:proofErr w:type="spellEnd"/>
            <w:r w:rsidR="00570DDA">
              <w:rPr>
                <w:rFonts w:ascii="宋体" w:eastAsia="宋体" w:hAnsi="宋体" w:cs="宋体" w:hint="eastAsia"/>
                <w:sz w:val="22"/>
              </w:rPr>
              <w:t>中的S</w:t>
            </w:r>
            <w:r w:rsidR="00570DDA">
              <w:rPr>
                <w:rFonts w:ascii="宋体" w:eastAsia="宋体" w:hAnsi="宋体" w:cs="宋体"/>
                <w:sz w:val="22"/>
              </w:rPr>
              <w:t>VD</w:t>
            </w:r>
            <w:r w:rsidR="00570DDA">
              <w:rPr>
                <w:rFonts w:ascii="宋体" w:eastAsia="宋体" w:hAnsi="宋体" w:cs="宋体" w:hint="eastAsia"/>
                <w:sz w:val="22"/>
              </w:rPr>
              <w:t>对数据进行降维，分别对降到2维和</w:t>
            </w:r>
            <w:r w:rsidR="00570DDA">
              <w:rPr>
                <w:rFonts w:ascii="宋体" w:eastAsia="宋体" w:hAnsi="宋体" w:cs="宋体"/>
                <w:sz w:val="22"/>
              </w:rPr>
              <w:t>3</w:t>
            </w:r>
            <w:r w:rsidR="00570DDA">
              <w:rPr>
                <w:rFonts w:ascii="宋体" w:eastAsia="宋体" w:hAnsi="宋体" w:cs="宋体" w:hint="eastAsia"/>
                <w:sz w:val="22"/>
              </w:rPr>
              <w:t>维的数据绘图</w:t>
            </w:r>
            <w:r w:rsidR="002812C6">
              <w:rPr>
                <w:rFonts w:ascii="宋体" w:eastAsia="宋体" w:hAnsi="宋体" w:cs="宋体" w:hint="eastAsia"/>
                <w:sz w:val="22"/>
              </w:rPr>
              <w:t>，绘图使用的是</w:t>
            </w:r>
            <w:proofErr w:type="spellStart"/>
            <w:r w:rsidR="002812C6">
              <w:rPr>
                <w:rFonts w:ascii="宋体" w:eastAsia="宋体" w:hAnsi="宋体" w:cs="宋体" w:hint="eastAsia"/>
                <w:sz w:val="22"/>
              </w:rPr>
              <w:t>p</w:t>
            </w:r>
            <w:r w:rsidR="002812C6">
              <w:rPr>
                <w:rFonts w:ascii="宋体" w:eastAsia="宋体" w:hAnsi="宋体" w:cs="宋体"/>
                <w:sz w:val="22"/>
              </w:rPr>
              <w:t>lotly</w:t>
            </w:r>
            <w:proofErr w:type="spellEnd"/>
            <w:r w:rsidR="002812C6">
              <w:rPr>
                <w:rFonts w:ascii="宋体" w:eastAsia="宋体" w:hAnsi="宋体" w:cs="宋体" w:hint="eastAsia"/>
                <w:sz w:val="22"/>
              </w:rPr>
              <w:t>库</w:t>
            </w:r>
            <w:r w:rsidR="00570DDA">
              <w:rPr>
                <w:rFonts w:ascii="宋体" w:eastAsia="宋体" w:hAnsi="宋体" w:cs="宋体" w:hint="eastAsia"/>
                <w:sz w:val="22"/>
              </w:rPr>
              <w:t>。</w:t>
            </w:r>
          </w:p>
          <w:p w14:paraId="2DA719CC" w14:textId="2E533367" w:rsidR="002812C6" w:rsidRDefault="00D52F86" w:rsidP="002812C6">
            <w:pPr>
              <w:tabs>
                <w:tab w:val="left" w:pos="312"/>
              </w:tabs>
              <w:ind w:firstLineChars="200" w:firstLine="440"/>
              <w:rPr>
                <w:rFonts w:ascii="宋体" w:eastAsia="宋体" w:hAnsi="宋体" w:cs="宋体"/>
                <w:sz w:val="22"/>
              </w:rPr>
            </w:pPr>
            <w:r>
              <w:rPr>
                <w:rFonts w:ascii="宋体" w:eastAsia="宋体" w:hAnsi="宋体" w:cs="宋体"/>
                <w:noProof/>
                <w:sz w:val="22"/>
              </w:rPr>
              <w:drawing>
                <wp:inline distT="0" distB="0" distL="0" distR="0" wp14:anchorId="17E2956D" wp14:editId="5512BE64">
                  <wp:extent cx="5196840" cy="3634740"/>
                  <wp:effectExtent l="0" t="0" r="0" b="0"/>
                  <wp:docPr id="3" name="图片 3" descr="D:\OneDrive - smail.nju.edu.cn\desktop\5@~0C9DM6}2N(7Z3~OBOH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neDrive - smail.nju.edu.cn\desktop\5@~0C9DM6}2N(7Z3~OBOHF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6840" cy="3634740"/>
                          </a:xfrm>
                          <a:prstGeom prst="rect">
                            <a:avLst/>
                          </a:prstGeom>
                          <a:noFill/>
                          <a:ln>
                            <a:noFill/>
                          </a:ln>
                        </pic:spPr>
                      </pic:pic>
                    </a:graphicData>
                  </a:graphic>
                </wp:inline>
              </w:drawing>
            </w:r>
            <w:r w:rsidR="005C728E">
              <w:rPr>
                <w:rFonts w:ascii="宋体" w:eastAsia="宋体" w:hAnsi="宋体" w:cs="宋体" w:hint="eastAsia"/>
                <w:noProof/>
                <w:sz w:val="22"/>
              </w:rPr>
              <w:lastRenderedPageBreak/>
              <w:drawing>
                <wp:inline distT="0" distB="0" distL="0" distR="0" wp14:anchorId="7C58B4B1" wp14:editId="005F0318">
                  <wp:extent cx="5204460" cy="5044440"/>
                  <wp:effectExtent l="0" t="0" r="0" b="0"/>
                  <wp:docPr id="4" name="图片 4" descr="D:\OneDrive - smail.nju.edu.cn\desktop\0`@SJP5X0}8%BQTY`3A10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neDrive - smail.nju.edu.cn\desktop\0`@SJP5X0}8%BQTY`3A10L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4460" cy="5044440"/>
                          </a:xfrm>
                          <a:prstGeom prst="rect">
                            <a:avLst/>
                          </a:prstGeom>
                          <a:noFill/>
                          <a:ln>
                            <a:noFill/>
                          </a:ln>
                        </pic:spPr>
                      </pic:pic>
                    </a:graphicData>
                  </a:graphic>
                </wp:inline>
              </w:drawing>
            </w:r>
            <w:r w:rsidR="005C728E">
              <w:rPr>
                <w:rFonts w:ascii="宋体" w:eastAsia="宋体" w:hAnsi="宋体" w:cs="宋体" w:hint="eastAsia"/>
                <w:noProof/>
                <w:sz w:val="22"/>
              </w:rPr>
              <w:drawing>
                <wp:inline distT="0" distB="0" distL="0" distR="0" wp14:anchorId="6303B39C" wp14:editId="3743A29D">
                  <wp:extent cx="5196840" cy="2339340"/>
                  <wp:effectExtent l="0" t="0" r="0" b="0"/>
                  <wp:docPr id="5" name="图片 5" descr="D:\OneDrive - smail.nju.edu.cn\desktop\`Y$[]}UNQ~[`RRR4EF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neDrive - smail.nju.edu.cn\desktop\`Y$[]}UNQ~[`RRR4EFR]$%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96840" cy="2339340"/>
                          </a:xfrm>
                          <a:prstGeom prst="rect">
                            <a:avLst/>
                          </a:prstGeom>
                          <a:noFill/>
                          <a:ln>
                            <a:noFill/>
                          </a:ln>
                        </pic:spPr>
                      </pic:pic>
                    </a:graphicData>
                  </a:graphic>
                </wp:inline>
              </w:drawing>
            </w:r>
          </w:p>
          <w:p w14:paraId="52A15FD8" w14:textId="7CDAB599" w:rsidR="005C728E" w:rsidRPr="002812C6" w:rsidRDefault="005C728E" w:rsidP="002812C6">
            <w:pPr>
              <w:tabs>
                <w:tab w:val="left" w:pos="312"/>
              </w:tabs>
              <w:ind w:firstLineChars="200" w:firstLine="440"/>
              <w:rPr>
                <w:rFonts w:ascii="宋体" w:eastAsia="宋体" w:hAnsi="宋体" w:cs="宋体"/>
                <w:sz w:val="22"/>
              </w:rPr>
            </w:pPr>
            <w:r>
              <w:rPr>
                <w:rFonts w:ascii="宋体" w:eastAsia="宋体" w:hAnsi="宋体" w:cs="宋体" w:hint="eastAsia"/>
                <w:sz w:val="22"/>
              </w:rPr>
              <w:t>从图像上我们不难看出，有一些分类之间存在明显的聚类和</w:t>
            </w:r>
            <w:r w:rsidR="00893ED0">
              <w:rPr>
                <w:rFonts w:ascii="宋体" w:eastAsia="宋体" w:hAnsi="宋体" w:cs="宋体" w:hint="eastAsia"/>
                <w:sz w:val="22"/>
              </w:rPr>
              <w:t>类间差异，而另外一些分类则相对不明显，</w:t>
            </w:r>
            <w:r w:rsidR="00E140E7">
              <w:rPr>
                <w:rFonts w:ascii="宋体" w:eastAsia="宋体" w:hAnsi="宋体" w:cs="宋体" w:hint="eastAsia"/>
                <w:sz w:val="22"/>
              </w:rPr>
              <w:t>甚至基本混作一团。</w:t>
            </w:r>
          </w:p>
          <w:p w14:paraId="1597B8FA" w14:textId="1333B03D" w:rsidR="0016496E" w:rsidRDefault="0016496E">
            <w:pPr>
              <w:numPr>
                <w:ilvl w:val="0"/>
                <w:numId w:val="2"/>
              </w:numPr>
              <w:rPr>
                <w:rFonts w:ascii="宋体" w:eastAsia="宋体" w:hAnsi="宋体" w:cs="宋体"/>
                <w:sz w:val="22"/>
              </w:rPr>
            </w:pPr>
            <w:r>
              <w:rPr>
                <w:rFonts w:ascii="宋体" w:eastAsia="宋体" w:hAnsi="宋体" w:cs="宋体" w:hint="eastAsia"/>
                <w:sz w:val="22"/>
              </w:rPr>
              <w:t>音频分类</w:t>
            </w:r>
          </w:p>
          <w:p w14:paraId="255E2A44" w14:textId="77777777" w:rsidR="00CC2401" w:rsidRDefault="00923B40">
            <w:pPr>
              <w:ind w:firstLine="440"/>
              <w:rPr>
                <w:rFonts w:ascii="宋体" w:eastAsia="宋体" w:hAnsi="宋体" w:cs="宋体"/>
                <w:sz w:val="22"/>
              </w:rPr>
            </w:pPr>
            <w:r>
              <w:rPr>
                <w:rFonts w:ascii="宋体" w:eastAsia="宋体" w:hAnsi="宋体" w:cs="宋体" w:hint="eastAsia"/>
                <w:sz w:val="22"/>
              </w:rPr>
              <w:t>最初进行尝试的是</w:t>
            </w:r>
            <w:proofErr w:type="spellStart"/>
            <w:r>
              <w:rPr>
                <w:rFonts w:ascii="宋体" w:eastAsia="宋体" w:hAnsi="宋体" w:cs="宋体" w:hint="eastAsia"/>
                <w:sz w:val="22"/>
              </w:rPr>
              <w:t>knn</w:t>
            </w:r>
            <w:proofErr w:type="spellEnd"/>
            <w:r>
              <w:rPr>
                <w:rFonts w:ascii="宋体" w:eastAsia="宋体" w:hAnsi="宋体" w:cs="宋体" w:hint="eastAsia"/>
                <w:sz w:val="22"/>
              </w:rPr>
              <w:t>算法。对于数据预处理中第三种和第四种方法，</w:t>
            </w:r>
            <w:proofErr w:type="spellStart"/>
            <w:r>
              <w:rPr>
                <w:rFonts w:ascii="宋体" w:eastAsia="宋体" w:hAnsi="宋体" w:cs="宋体" w:hint="eastAsia"/>
                <w:sz w:val="22"/>
              </w:rPr>
              <w:t>knn</w:t>
            </w:r>
            <w:proofErr w:type="spellEnd"/>
            <w:r>
              <w:rPr>
                <w:rFonts w:ascii="宋体" w:eastAsia="宋体" w:hAnsi="宋体" w:cs="宋体" w:hint="eastAsia"/>
                <w:sz w:val="22"/>
              </w:rPr>
              <w:t>的判断准确率并不高，为了提高准确率，我们直接选择了使用第二种方法。这次</w:t>
            </w:r>
            <w:proofErr w:type="spellStart"/>
            <w:r>
              <w:rPr>
                <w:rFonts w:ascii="宋体" w:eastAsia="宋体" w:hAnsi="宋体" w:cs="宋体" w:hint="eastAsia"/>
                <w:sz w:val="22"/>
              </w:rPr>
              <w:t>knn</w:t>
            </w:r>
            <w:proofErr w:type="spellEnd"/>
            <w:r>
              <w:rPr>
                <w:rFonts w:ascii="宋体" w:eastAsia="宋体" w:hAnsi="宋体" w:cs="宋体" w:hint="eastAsia"/>
                <w:sz w:val="22"/>
              </w:rPr>
              <w:t>的准确率达到65%，仍难以令人满意。但是第二种方法产生的数据的特征值有900种，这使得</w:t>
            </w:r>
            <w:proofErr w:type="spellStart"/>
            <w:r>
              <w:rPr>
                <w:rFonts w:ascii="宋体" w:eastAsia="宋体" w:hAnsi="宋体" w:cs="宋体" w:hint="eastAsia"/>
                <w:sz w:val="22"/>
              </w:rPr>
              <w:t>knn</w:t>
            </w:r>
            <w:proofErr w:type="spellEnd"/>
            <w:r>
              <w:rPr>
                <w:rFonts w:ascii="宋体" w:eastAsia="宋体" w:hAnsi="宋体" w:cs="宋体" w:hint="eastAsia"/>
                <w:sz w:val="22"/>
              </w:rPr>
              <w:t>的计算量急剧增大，分类过程进行得过慢，再加上手写</w:t>
            </w:r>
            <w:proofErr w:type="spellStart"/>
            <w:r>
              <w:rPr>
                <w:rFonts w:ascii="宋体" w:eastAsia="宋体" w:hAnsi="宋体" w:cs="宋体" w:hint="eastAsia"/>
                <w:sz w:val="22"/>
              </w:rPr>
              <w:t>knn</w:t>
            </w:r>
            <w:proofErr w:type="spellEnd"/>
            <w:r>
              <w:rPr>
                <w:rFonts w:ascii="宋体" w:eastAsia="宋体" w:hAnsi="宋体" w:cs="宋体" w:hint="eastAsia"/>
                <w:sz w:val="22"/>
              </w:rPr>
              <w:t>中忽略了对数据的正则化处理，我们开始考虑使用逻辑斯蒂算法。经过尝试我们发现逻辑斯蒂得到结</w:t>
            </w:r>
            <w:r>
              <w:rPr>
                <w:rFonts w:ascii="宋体" w:eastAsia="宋体" w:hAnsi="宋体" w:cs="宋体" w:hint="eastAsia"/>
                <w:sz w:val="22"/>
              </w:rPr>
              <w:lastRenderedPageBreak/>
              <w:t>果花的时间很少，且准确率将近80%。为了实现综合判断，还需要使用一种分类手段，于是我们选择尝试支持向量机。在网络上进行粗略的了解之后，我们调包实现了支持向量机，得到的结果十分不理想，这可能是由于数据的处理方法初级且没有考虑各种特种的实际意义。总之，由于支持向量机失败，综合判断的想法也不得不舍弃，最终分类的任务将由逻辑斯蒂回归承担。</w:t>
            </w:r>
          </w:p>
          <w:p w14:paraId="255E2A45" w14:textId="77777777" w:rsidR="00CC2401" w:rsidRDefault="00923B40">
            <w:pPr>
              <w:numPr>
                <w:ilvl w:val="0"/>
                <w:numId w:val="2"/>
              </w:numPr>
              <w:rPr>
                <w:rFonts w:ascii="宋体" w:eastAsia="宋体" w:hAnsi="宋体" w:cs="宋体"/>
                <w:sz w:val="22"/>
              </w:rPr>
            </w:pPr>
            <w:r>
              <w:rPr>
                <w:rFonts w:ascii="宋体" w:eastAsia="宋体" w:hAnsi="宋体" w:cs="宋体" w:hint="eastAsia"/>
                <w:sz w:val="22"/>
              </w:rPr>
              <w:t>文件移动</w:t>
            </w:r>
          </w:p>
          <w:p w14:paraId="5E75C4B0" w14:textId="77777777" w:rsidR="0038543D" w:rsidRDefault="00923B40">
            <w:pPr>
              <w:rPr>
                <w:rFonts w:ascii="宋体" w:eastAsia="宋体" w:hAnsi="宋体" w:cs="宋体"/>
                <w:sz w:val="22"/>
              </w:rPr>
            </w:pPr>
            <w:r>
              <w:rPr>
                <w:rFonts w:ascii="宋体" w:eastAsia="宋体" w:hAnsi="宋体" w:cs="宋体" w:hint="eastAsia"/>
                <w:sz w:val="22"/>
              </w:rPr>
              <w:t>文件移动方面较为简单，在网络上学习之后，调用</w:t>
            </w:r>
            <w:proofErr w:type="spellStart"/>
            <w:r>
              <w:rPr>
                <w:rFonts w:ascii="宋体" w:eastAsia="宋体" w:hAnsi="宋体" w:cs="宋体" w:hint="eastAsia"/>
                <w:sz w:val="22"/>
              </w:rPr>
              <w:t>os</w:t>
            </w:r>
            <w:proofErr w:type="spellEnd"/>
            <w:r>
              <w:rPr>
                <w:rFonts w:ascii="宋体" w:eastAsia="宋体" w:hAnsi="宋体" w:cs="宋体" w:hint="eastAsia"/>
                <w:sz w:val="22"/>
              </w:rPr>
              <w:t>库便实现了功能</w:t>
            </w:r>
          </w:p>
          <w:p w14:paraId="255E2A48" w14:textId="07BFEF83" w:rsidR="00CC2401" w:rsidRDefault="00CC2401" w:rsidP="000C494A">
            <w:pPr>
              <w:rPr>
                <w:rFonts w:ascii="宋体" w:eastAsia="宋体" w:hAnsi="宋体" w:cs="宋体" w:hint="eastAsia"/>
                <w:sz w:val="22"/>
              </w:rPr>
            </w:pPr>
          </w:p>
        </w:tc>
      </w:tr>
    </w:tbl>
    <w:p w14:paraId="255E2A4A" w14:textId="59DD13FD" w:rsidR="00CC2401" w:rsidRDefault="00923B40">
      <w:pPr>
        <w:rPr>
          <w:rFonts w:ascii="微软雅黑" w:eastAsia="微软雅黑" w:hAnsi="微软雅黑" w:cs="微软雅黑"/>
          <w:sz w:val="24"/>
        </w:rPr>
      </w:pPr>
      <w:r>
        <w:rPr>
          <w:rFonts w:ascii="微软雅黑" w:eastAsia="微软雅黑" w:hAnsi="微软雅黑" w:cs="微软雅黑"/>
          <w:b/>
          <w:sz w:val="24"/>
        </w:rPr>
        <w:lastRenderedPageBreak/>
        <w:t>结论</w:t>
      </w:r>
    </w:p>
    <w:tbl>
      <w:tblPr>
        <w:tblW w:w="8414" w:type="dxa"/>
        <w:tblInd w:w="108" w:type="dxa"/>
        <w:tblLayout w:type="fixed"/>
        <w:tblCellMar>
          <w:left w:w="10" w:type="dxa"/>
          <w:right w:w="10" w:type="dxa"/>
        </w:tblCellMar>
        <w:tblLook w:val="04A0" w:firstRow="1" w:lastRow="0" w:firstColumn="1" w:lastColumn="0" w:noHBand="0" w:noVBand="1"/>
      </w:tblPr>
      <w:tblGrid>
        <w:gridCol w:w="8414"/>
      </w:tblGrid>
      <w:tr w:rsidR="00CC2401" w:rsidRPr="00097929" w14:paraId="255E2A4C" w14:textId="77777777" w:rsidTr="00493C9B">
        <w:trPr>
          <w:trHeight w:val="5266"/>
        </w:trPr>
        <w:tc>
          <w:tcPr>
            <w:tcW w:w="8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CBCB05" w14:textId="77777777" w:rsidR="00CC2401" w:rsidRDefault="00352E27">
            <w:pPr>
              <w:rPr>
                <w:rFonts w:ascii="宋体" w:eastAsia="宋体" w:hAnsi="宋体" w:cs="宋体"/>
                <w:sz w:val="22"/>
              </w:rPr>
            </w:pPr>
            <w:r>
              <w:rPr>
                <w:rFonts w:ascii="宋体" w:eastAsia="宋体" w:hAnsi="宋体" w:cs="宋体" w:hint="eastAsia"/>
                <w:sz w:val="22"/>
              </w:rPr>
              <w:t>最终的</w:t>
            </w:r>
            <w:r w:rsidR="00D2488B">
              <w:rPr>
                <w:rFonts w:ascii="宋体" w:eastAsia="宋体" w:hAnsi="宋体" w:cs="宋体" w:hint="eastAsia"/>
                <w:sz w:val="22"/>
              </w:rPr>
              <w:t>全音乐</w:t>
            </w:r>
            <w:r>
              <w:rPr>
                <w:rFonts w:ascii="宋体" w:eastAsia="宋体" w:hAnsi="宋体" w:cs="宋体" w:hint="eastAsia"/>
                <w:sz w:val="22"/>
              </w:rPr>
              <w:t>测试成功率如</w:t>
            </w:r>
            <w:r w:rsidR="00D2488B">
              <w:rPr>
                <w:rFonts w:ascii="宋体" w:eastAsia="宋体" w:hAnsi="宋体" w:cs="宋体" w:hint="eastAsia"/>
                <w:sz w:val="22"/>
              </w:rPr>
              <w:t>下</w:t>
            </w:r>
            <w:r>
              <w:rPr>
                <w:rFonts w:ascii="宋体" w:eastAsia="宋体" w:hAnsi="宋体" w:cs="宋体" w:hint="eastAsia"/>
                <w:sz w:val="22"/>
              </w:rPr>
              <w:t>：</w:t>
            </w:r>
          </w:p>
          <w:p w14:paraId="40D7E8CF" w14:textId="77777777" w:rsidR="00493C9B" w:rsidRPr="00493C9B" w:rsidRDefault="00493C9B" w:rsidP="00493C9B">
            <w:pPr>
              <w:ind w:leftChars="100" w:left="210"/>
              <w:rPr>
                <w:rFonts w:ascii="宋体" w:eastAsia="宋体" w:hAnsi="宋体" w:cs="宋体"/>
                <w:sz w:val="22"/>
              </w:rPr>
            </w:pPr>
            <w:r w:rsidRPr="00493C9B">
              <w:rPr>
                <w:rFonts w:ascii="宋体" w:eastAsia="宋体" w:hAnsi="宋体" w:cs="宋体"/>
                <w:sz w:val="22"/>
              </w:rPr>
              <w:t>钢琴 识别率: 0.8928344958782498</w:t>
            </w:r>
            <w:r w:rsidRPr="00493C9B">
              <w:rPr>
                <w:rFonts w:ascii="宋体" w:eastAsia="宋体" w:hAnsi="宋体" w:cs="宋体"/>
                <w:sz w:val="22"/>
              </w:rPr>
              <w:br/>
              <w:t>吉他 识别率: 0.9319546364242829</w:t>
            </w:r>
            <w:r w:rsidRPr="00493C9B">
              <w:rPr>
                <w:rFonts w:ascii="宋体" w:eastAsia="宋体" w:hAnsi="宋体" w:cs="宋体"/>
                <w:sz w:val="22"/>
              </w:rPr>
              <w:br/>
              <w:t>小提琴 识别率: 0.7853107344632768</w:t>
            </w:r>
            <w:r w:rsidRPr="00493C9B">
              <w:rPr>
                <w:rFonts w:ascii="宋体" w:eastAsia="宋体" w:hAnsi="宋体" w:cs="宋体"/>
                <w:sz w:val="22"/>
              </w:rPr>
              <w:br/>
              <w:t>电音 识别率: 0.7658979734451432</w:t>
            </w:r>
            <w:r w:rsidRPr="00493C9B">
              <w:rPr>
                <w:rFonts w:ascii="宋体" w:eastAsia="宋体" w:hAnsi="宋体" w:cs="宋体"/>
                <w:sz w:val="22"/>
              </w:rPr>
              <w:br/>
              <w:t>萨克斯 识别率: 0.7342192691029901</w:t>
            </w:r>
            <w:r w:rsidRPr="00493C9B">
              <w:rPr>
                <w:rFonts w:ascii="宋体" w:eastAsia="宋体" w:hAnsi="宋体" w:cs="宋体"/>
                <w:sz w:val="22"/>
              </w:rPr>
              <w:br/>
              <w:t>vocal 识别率: 0.7056105610561056</w:t>
            </w:r>
            <w:r w:rsidRPr="00493C9B">
              <w:rPr>
                <w:rFonts w:ascii="宋体" w:eastAsia="宋体" w:hAnsi="宋体" w:cs="宋体"/>
                <w:sz w:val="22"/>
              </w:rPr>
              <w:br/>
              <w:t>rap 识别率: 0.8496868475991649</w:t>
            </w:r>
            <w:r w:rsidRPr="00493C9B">
              <w:rPr>
                <w:rFonts w:ascii="宋体" w:eastAsia="宋体" w:hAnsi="宋体" w:cs="宋体"/>
                <w:sz w:val="22"/>
              </w:rPr>
              <w:br/>
              <w:t xml:space="preserve">长笛 识别率: 0.7707792207792208 </w:t>
            </w:r>
          </w:p>
          <w:p w14:paraId="2EE7EDCB" w14:textId="77777777" w:rsidR="00097929" w:rsidRDefault="00097929">
            <w:pPr>
              <w:rPr>
                <w:rFonts w:ascii="宋体" w:eastAsia="宋体" w:hAnsi="宋体" w:cs="宋体"/>
                <w:sz w:val="22"/>
              </w:rPr>
            </w:pPr>
            <w:r>
              <w:rPr>
                <w:rFonts w:ascii="宋体" w:eastAsia="宋体" w:hAnsi="宋体" w:cs="宋体" w:hint="eastAsia"/>
                <w:sz w:val="22"/>
              </w:rPr>
              <w:t>由于没有什么音频信号处理基础，使用简单粗暴的方法得到这样的正确率已经相当令人满意。不过数据集的</w:t>
            </w:r>
            <w:r w:rsidR="00A61496">
              <w:rPr>
                <w:rFonts w:ascii="宋体" w:eastAsia="宋体" w:hAnsi="宋体" w:cs="宋体" w:hint="eastAsia"/>
                <w:sz w:val="22"/>
              </w:rPr>
              <w:t>选取主要是不同乐器，已经有在刻意拉大不同音乐之间的特征差异，对于正确率应该有较大帮助。下一步可以拓展的方向，将是更多更加细化的音乐流派与风格分类。</w:t>
            </w:r>
          </w:p>
          <w:p w14:paraId="44069660" w14:textId="77777777" w:rsidR="00A61496" w:rsidRDefault="00A61496">
            <w:pPr>
              <w:rPr>
                <w:rFonts w:ascii="宋体" w:eastAsia="宋体" w:hAnsi="宋体" w:cs="宋体"/>
                <w:sz w:val="22"/>
              </w:rPr>
            </w:pPr>
          </w:p>
          <w:p w14:paraId="255E2A4B" w14:textId="179A29E1" w:rsidR="00A61496" w:rsidRPr="00493C9B" w:rsidRDefault="008339F2" w:rsidP="008339F2">
            <w:pPr>
              <w:ind w:firstLineChars="200" w:firstLine="440"/>
              <w:rPr>
                <w:rFonts w:ascii="宋体" w:eastAsia="宋体" w:hAnsi="宋体" w:cs="宋体"/>
                <w:sz w:val="22"/>
              </w:rPr>
            </w:pPr>
            <w:r>
              <w:rPr>
                <w:rFonts w:ascii="宋体" w:eastAsia="宋体" w:hAnsi="宋体" w:cs="宋体" w:hint="eastAsia"/>
                <w:sz w:val="22"/>
              </w:rPr>
              <w:t>为了使我们的分类模型更加有实用意义，最终展示程序设计成了自动整理音乐文件夹。它的功能是传入待整理的文件夹地址，运行程序后将</w:t>
            </w:r>
            <w:r w:rsidR="00FB2098">
              <w:rPr>
                <w:rFonts w:ascii="宋体" w:eastAsia="宋体" w:hAnsi="宋体" w:cs="宋体" w:hint="eastAsia"/>
                <w:sz w:val="22"/>
              </w:rPr>
              <w:t>在其下新建曲风文件夹，并将每一首音乐</w:t>
            </w:r>
            <w:r w:rsidR="00023D76">
              <w:rPr>
                <w:rFonts w:ascii="宋体" w:eastAsia="宋体" w:hAnsi="宋体" w:cs="宋体" w:hint="eastAsia"/>
                <w:sz w:val="22"/>
              </w:rPr>
              <w:t>转存到相应文件夹下。</w:t>
            </w:r>
          </w:p>
        </w:tc>
      </w:tr>
    </w:tbl>
    <w:p w14:paraId="255E2A4D" w14:textId="77777777" w:rsidR="00CC2401" w:rsidRDefault="00CC2401">
      <w:pPr>
        <w:rPr>
          <w:rFonts w:ascii="微软雅黑" w:eastAsia="微软雅黑" w:hAnsi="微软雅黑" w:cs="微软雅黑"/>
          <w:sz w:val="24"/>
        </w:rPr>
      </w:pPr>
    </w:p>
    <w:p w14:paraId="255E2A4E" w14:textId="77777777" w:rsidR="00CC2401" w:rsidRDefault="00923B40">
      <w:pPr>
        <w:rPr>
          <w:rFonts w:ascii="微软雅黑" w:eastAsia="微软雅黑" w:hAnsi="微软雅黑" w:cs="微软雅黑"/>
          <w:b/>
          <w:sz w:val="24"/>
        </w:rPr>
      </w:pPr>
      <w:r>
        <w:rPr>
          <w:rFonts w:ascii="微软雅黑" w:eastAsia="微软雅黑" w:hAnsi="微软雅黑" w:cs="微软雅黑"/>
          <w:b/>
          <w:sz w:val="24"/>
        </w:rPr>
        <w:t>其他想说的（可选）</w:t>
      </w:r>
    </w:p>
    <w:tbl>
      <w:tblPr>
        <w:tblW w:w="8414" w:type="dxa"/>
        <w:tblInd w:w="108" w:type="dxa"/>
        <w:tblLayout w:type="fixed"/>
        <w:tblCellMar>
          <w:left w:w="10" w:type="dxa"/>
          <w:right w:w="10" w:type="dxa"/>
        </w:tblCellMar>
        <w:tblLook w:val="04A0" w:firstRow="1" w:lastRow="0" w:firstColumn="1" w:lastColumn="0" w:noHBand="0" w:noVBand="1"/>
      </w:tblPr>
      <w:tblGrid>
        <w:gridCol w:w="8414"/>
      </w:tblGrid>
      <w:tr w:rsidR="00CC2401" w14:paraId="255E2A50" w14:textId="77777777">
        <w:tc>
          <w:tcPr>
            <w:tcW w:w="8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5E2A4F" w14:textId="19ECAFDA" w:rsidR="00CC2401" w:rsidRDefault="000C494A">
            <w:pPr>
              <w:rPr>
                <w:rFonts w:ascii="宋体" w:eastAsia="宋体" w:hAnsi="宋体" w:cs="宋体"/>
                <w:sz w:val="22"/>
              </w:rPr>
            </w:pPr>
            <w:r>
              <w:rPr>
                <w:rFonts w:ascii="宋体" w:eastAsia="宋体" w:hAnsi="宋体" w:cs="宋体" w:hint="eastAsia"/>
                <w:sz w:val="22"/>
              </w:rPr>
              <w:t>在分类问题中，我们使用了手写的KNN算法对处理好的数据进行加工，由于手写包与</w:t>
            </w:r>
            <w:proofErr w:type="spellStart"/>
            <w:r>
              <w:rPr>
                <w:rFonts w:ascii="宋体" w:eastAsia="宋体" w:hAnsi="宋体" w:cs="宋体" w:hint="eastAsia"/>
                <w:sz w:val="22"/>
              </w:rPr>
              <w:t>Sklearn</w:t>
            </w:r>
            <w:proofErr w:type="spellEnd"/>
            <w:r>
              <w:rPr>
                <w:rFonts w:ascii="宋体" w:eastAsia="宋体" w:hAnsi="宋体" w:cs="宋体" w:hint="eastAsia"/>
                <w:sz w:val="22"/>
              </w:rPr>
              <w:t>包中的KNN算法相比缺少正则化以及一些数据处理过程，分类准确率与分类速度都不如包中的算法。在多次实验中我们尝试使用Logistic算法对进行分类，基础的Logistic只适用于二分类问题，若想进行本课题中的多分类，需要对算法进行改进得到</w:t>
            </w:r>
            <w:proofErr w:type="spellStart"/>
            <w:r>
              <w:rPr>
                <w:rFonts w:ascii="宋体" w:eastAsia="宋体" w:hAnsi="宋体" w:cs="宋体" w:hint="eastAsia"/>
                <w:sz w:val="22"/>
              </w:rPr>
              <w:t>Softmax</w:t>
            </w:r>
            <w:proofErr w:type="spellEnd"/>
            <w:r>
              <w:rPr>
                <w:rFonts w:ascii="宋体" w:eastAsia="宋体" w:hAnsi="宋体" w:cs="宋体" w:hint="eastAsia"/>
                <w:sz w:val="22"/>
              </w:rPr>
              <w:t>算法，我们尝试复现</w:t>
            </w:r>
            <w:proofErr w:type="spellStart"/>
            <w:r>
              <w:rPr>
                <w:rFonts w:ascii="宋体" w:eastAsia="宋体" w:hAnsi="宋体" w:cs="宋体" w:hint="eastAsia"/>
                <w:sz w:val="22"/>
              </w:rPr>
              <w:t>Softmax</w:t>
            </w:r>
            <w:proofErr w:type="spellEnd"/>
            <w:r>
              <w:rPr>
                <w:rFonts w:ascii="宋体" w:eastAsia="宋体" w:hAnsi="宋体" w:cs="宋体" w:hint="eastAsia"/>
                <w:sz w:val="22"/>
              </w:rPr>
              <w:t>算法，但因为没有系统概率论与数理统计而不得要领，遂放弃该尝试。组员淦海翔手写复现支持向量机算法进行分类，识别准确率不如KNN，最终决定使用KNN与</w:t>
            </w:r>
            <w:proofErr w:type="spellStart"/>
            <w:r>
              <w:rPr>
                <w:rFonts w:ascii="宋体" w:eastAsia="宋体" w:hAnsi="宋体" w:cs="宋体" w:hint="eastAsia"/>
                <w:sz w:val="22"/>
              </w:rPr>
              <w:t>Sklearn</w:t>
            </w:r>
            <w:proofErr w:type="spellEnd"/>
            <w:r>
              <w:rPr>
                <w:rFonts w:ascii="宋体" w:eastAsia="宋体" w:hAnsi="宋体" w:cs="宋体" w:hint="eastAsia"/>
                <w:sz w:val="22"/>
              </w:rPr>
              <w:t>包中的Logistic算法进行分类。</w:t>
            </w:r>
            <w:bookmarkStart w:id="0" w:name="_GoBack"/>
            <w:bookmarkEnd w:id="0"/>
          </w:p>
        </w:tc>
      </w:tr>
    </w:tbl>
    <w:p w14:paraId="255E2A51" w14:textId="77777777" w:rsidR="00CC2401" w:rsidRDefault="00CC2401">
      <w:pPr>
        <w:rPr>
          <w:rFonts w:ascii="微软雅黑" w:eastAsia="微软雅黑" w:hAnsi="微软雅黑" w:cs="微软雅黑"/>
          <w:sz w:val="24"/>
        </w:rPr>
      </w:pPr>
    </w:p>
    <w:p w14:paraId="255E2A52" w14:textId="77777777" w:rsidR="00CC2401" w:rsidRDefault="00923B40">
      <w:pPr>
        <w:rPr>
          <w:rFonts w:ascii="Calibri" w:eastAsia="Calibri" w:hAnsi="Calibri" w:cs="Calibri"/>
        </w:rPr>
      </w:pPr>
      <w:r>
        <w:rPr>
          <w:rFonts w:ascii="微软雅黑" w:eastAsia="微软雅黑" w:hAnsi="微软雅黑" w:cs="微软雅黑"/>
          <w:sz w:val="24"/>
        </w:rPr>
        <w:tab/>
      </w:r>
      <w:r>
        <w:rPr>
          <w:rFonts w:ascii="微软雅黑" w:eastAsia="微软雅黑" w:hAnsi="微软雅黑" w:cs="微软雅黑"/>
          <w:sz w:val="24"/>
        </w:rPr>
        <w:tab/>
      </w:r>
      <w:r>
        <w:rPr>
          <w:rFonts w:ascii="微软雅黑" w:eastAsia="微软雅黑" w:hAnsi="微软雅黑" w:cs="微软雅黑"/>
        </w:rPr>
        <w:tab/>
      </w:r>
      <w:r>
        <w:rPr>
          <w:rFonts w:ascii="Calibri" w:eastAsia="Calibri" w:hAnsi="Calibri" w:cs="Calibri"/>
        </w:rPr>
        <w:tab/>
      </w:r>
      <w:r>
        <w:rPr>
          <w:rFonts w:ascii="Calibri" w:eastAsia="Calibri" w:hAnsi="Calibri" w:cs="Calibri"/>
        </w:rPr>
        <w:tab/>
      </w:r>
    </w:p>
    <w:sectPr w:rsidR="00CC24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BFEAC6"/>
    <w:multiLevelType w:val="singleLevel"/>
    <w:tmpl w:val="36BFEAC6"/>
    <w:lvl w:ilvl="0">
      <w:start w:val="1"/>
      <w:numFmt w:val="decimal"/>
      <w:lvlText w:val="%1."/>
      <w:lvlJc w:val="left"/>
      <w:pPr>
        <w:tabs>
          <w:tab w:val="left" w:pos="312"/>
        </w:tabs>
      </w:pPr>
    </w:lvl>
  </w:abstractNum>
  <w:abstractNum w:abstractNumId="1" w15:restartNumberingAfterBreak="0">
    <w:nsid w:val="5E9451B4"/>
    <w:multiLevelType w:val="singleLevel"/>
    <w:tmpl w:val="5E9451B4"/>
    <w:lvl w:ilvl="0">
      <w:start w:val="1"/>
      <w:numFmt w:val="decimal"/>
      <w:lvlText w:val="%1."/>
      <w:lvlJc w:val="left"/>
      <w:pPr>
        <w:tabs>
          <w:tab w:val="left" w:pos="312"/>
        </w:tabs>
        <w:ind w:left="44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noPunctuationKerning/>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2132EF"/>
    <w:rsid w:val="00022E7D"/>
    <w:rsid w:val="00023D76"/>
    <w:rsid w:val="000271C0"/>
    <w:rsid w:val="0006519F"/>
    <w:rsid w:val="0007420E"/>
    <w:rsid w:val="00097929"/>
    <w:rsid w:val="000C494A"/>
    <w:rsid w:val="0016496E"/>
    <w:rsid w:val="00185E65"/>
    <w:rsid w:val="001C00AA"/>
    <w:rsid w:val="001F41E9"/>
    <w:rsid w:val="00212FF4"/>
    <w:rsid w:val="002132EF"/>
    <w:rsid w:val="00233A6E"/>
    <w:rsid w:val="00272587"/>
    <w:rsid w:val="002812C6"/>
    <w:rsid w:val="002A547A"/>
    <w:rsid w:val="002A714D"/>
    <w:rsid w:val="002C14F4"/>
    <w:rsid w:val="00315C0B"/>
    <w:rsid w:val="00352E27"/>
    <w:rsid w:val="00362C13"/>
    <w:rsid w:val="003658A2"/>
    <w:rsid w:val="0038543D"/>
    <w:rsid w:val="00454CCE"/>
    <w:rsid w:val="00493C9B"/>
    <w:rsid w:val="004A4074"/>
    <w:rsid w:val="004E0ED7"/>
    <w:rsid w:val="004E587C"/>
    <w:rsid w:val="00507E67"/>
    <w:rsid w:val="00561FB9"/>
    <w:rsid w:val="005651F5"/>
    <w:rsid w:val="00570DDA"/>
    <w:rsid w:val="00580E20"/>
    <w:rsid w:val="005C3E09"/>
    <w:rsid w:val="005C728E"/>
    <w:rsid w:val="00673488"/>
    <w:rsid w:val="0069366C"/>
    <w:rsid w:val="00693D8E"/>
    <w:rsid w:val="006A6D58"/>
    <w:rsid w:val="007341E0"/>
    <w:rsid w:val="00753DF2"/>
    <w:rsid w:val="007555C0"/>
    <w:rsid w:val="007839DD"/>
    <w:rsid w:val="007877FE"/>
    <w:rsid w:val="0079495F"/>
    <w:rsid w:val="007B1CD4"/>
    <w:rsid w:val="007B2344"/>
    <w:rsid w:val="007E6FAD"/>
    <w:rsid w:val="007F0478"/>
    <w:rsid w:val="008339F2"/>
    <w:rsid w:val="00870DF8"/>
    <w:rsid w:val="008915C5"/>
    <w:rsid w:val="00893ED0"/>
    <w:rsid w:val="00894A3D"/>
    <w:rsid w:val="008C24EC"/>
    <w:rsid w:val="008C7BFC"/>
    <w:rsid w:val="008E60E4"/>
    <w:rsid w:val="00910F4C"/>
    <w:rsid w:val="00923B40"/>
    <w:rsid w:val="00983A30"/>
    <w:rsid w:val="009A4827"/>
    <w:rsid w:val="009A4E24"/>
    <w:rsid w:val="009B29BE"/>
    <w:rsid w:val="009B74D3"/>
    <w:rsid w:val="00A2499A"/>
    <w:rsid w:val="00A61496"/>
    <w:rsid w:val="00A804B0"/>
    <w:rsid w:val="00B06560"/>
    <w:rsid w:val="00B344F5"/>
    <w:rsid w:val="00B50634"/>
    <w:rsid w:val="00B61267"/>
    <w:rsid w:val="00B634F7"/>
    <w:rsid w:val="00B643E2"/>
    <w:rsid w:val="00BF5434"/>
    <w:rsid w:val="00CC21E4"/>
    <w:rsid w:val="00CC2401"/>
    <w:rsid w:val="00D2488B"/>
    <w:rsid w:val="00D52F86"/>
    <w:rsid w:val="00D737EA"/>
    <w:rsid w:val="00D94BB0"/>
    <w:rsid w:val="00DA22C0"/>
    <w:rsid w:val="00DB3B1B"/>
    <w:rsid w:val="00DC0608"/>
    <w:rsid w:val="00E140E7"/>
    <w:rsid w:val="00E34397"/>
    <w:rsid w:val="00E418AC"/>
    <w:rsid w:val="00EA0D26"/>
    <w:rsid w:val="00FA6B03"/>
    <w:rsid w:val="00FB2098"/>
    <w:rsid w:val="194C5B94"/>
    <w:rsid w:val="25CC3251"/>
    <w:rsid w:val="3A3536B0"/>
    <w:rsid w:val="5C775C77"/>
    <w:rsid w:val="798F60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E29F7"/>
  <w15:docId w15:val="{2C0563E5-9C4B-4419-A132-464D1D8DF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qFormat/>
    <w:rPr>
      <w:color w:val="0563C1" w:themeColor="hyperlink"/>
      <w:u w:val="single"/>
    </w:rPr>
  </w:style>
  <w:style w:type="character" w:customStyle="1" w:styleId="1">
    <w:name w:val="未处理的提及1"/>
    <w:basedOn w:val="a0"/>
    <w:uiPriority w:val="99"/>
    <w:semiHidden/>
    <w:unhideWhenUsed/>
    <w:rPr>
      <w:color w:val="605E5C"/>
      <w:shd w:val="clear" w:color="auto" w:fill="E1DFDD"/>
    </w:rPr>
  </w:style>
  <w:style w:type="paragraph" w:styleId="a4">
    <w:name w:val="List Paragraph"/>
    <w:basedOn w:val="a"/>
    <w:uiPriority w:val="99"/>
    <w:rsid w:val="00693D8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543882">
      <w:bodyDiv w:val="1"/>
      <w:marLeft w:val="0"/>
      <w:marRight w:val="0"/>
      <w:marTop w:val="0"/>
      <w:marBottom w:val="0"/>
      <w:divBdr>
        <w:top w:val="none" w:sz="0" w:space="0" w:color="auto"/>
        <w:left w:val="none" w:sz="0" w:space="0" w:color="auto"/>
        <w:bottom w:val="none" w:sz="0" w:space="0" w:color="auto"/>
        <w:right w:val="none" w:sz="0" w:space="0" w:color="auto"/>
      </w:divBdr>
      <w:divsChild>
        <w:div w:id="9444331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2735314734@qq.com"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6</Pages>
  <Words>640</Words>
  <Characters>3652</Characters>
  <Application>Microsoft Office Word</Application>
  <DocSecurity>0</DocSecurity>
  <Lines>30</Lines>
  <Paragraphs>8</Paragraphs>
  <ScaleCrop>false</ScaleCrop>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丁豪</cp:lastModifiedBy>
  <cp:revision>89</cp:revision>
  <dcterms:created xsi:type="dcterms:W3CDTF">2019-06-09T13:08:00Z</dcterms:created>
  <dcterms:modified xsi:type="dcterms:W3CDTF">2019-06-10T10:57:00Z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