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7DD" w:rsidRDefault="00C71F6B" w:rsidP="00533B68">
      <w:pPr>
        <w:pStyle w:val="Ttulo"/>
      </w:pPr>
      <w:r>
        <w:t>DATOS GENERALES DEL SECTOR AGRARIO</w:t>
      </w:r>
    </w:p>
    <w:p w:rsidR="00C71F6B" w:rsidRDefault="00C71F6B">
      <w:r>
        <w:t xml:space="preserve">En el </w:t>
      </w:r>
      <w:r w:rsidR="00F8072A">
        <w:t>ámbito nacional, la Rioja</w:t>
      </w:r>
      <w:r w:rsidR="00A136E7">
        <w:t xml:space="preserve"> se inserta en la denominada economía del Valle del Ebro compartiendo muchas de sus características socioeconómicas con Navarra y Aragón. Es una región con una representación escasa en el contexto nacional en términos de superficie y población </w:t>
      </w:r>
      <w:proofErr w:type="gramStart"/>
      <w:r w:rsidR="00A136E7">
        <w:t>( el</w:t>
      </w:r>
      <w:proofErr w:type="gramEnd"/>
      <w:r w:rsidR="00A136E7">
        <w:t xml:space="preserve"> 1% del territorio y el 0, 66% de la población), pero con un dinamismo económico por encima de la media nacional, ya que ocupa el quinto puesto auton</w:t>
      </w:r>
      <w:r w:rsidR="00E565DB">
        <w:t xml:space="preserve">ómico en </w:t>
      </w:r>
      <w:r w:rsidR="00A136E7">
        <w:t>renta per cápita, con 14.919 euros</w:t>
      </w:r>
    </w:p>
    <w:p w:rsidR="00E449B9" w:rsidRDefault="00E449B9"/>
    <w:p w:rsidR="00E449B9" w:rsidRDefault="00E449B9">
      <w:r>
        <w:t xml:space="preserve">La Rioja se divide en seis comarcas con unas características agrarias muy diferenciadas entre sí. En el </w:t>
      </w:r>
      <w:r w:rsidR="00E565DB">
        <w:t>valle se concentra la mayor par</w:t>
      </w:r>
      <w:r>
        <w:t>te de la superficie de cultivo, en torno a las 161.000 hect</w:t>
      </w:r>
      <w:r w:rsidR="00E565DB">
        <w:t>áreas, mientras que la S</w:t>
      </w:r>
      <w:r>
        <w:t>i</w:t>
      </w:r>
      <w:r w:rsidR="00E565DB">
        <w:t>e</w:t>
      </w:r>
      <w:r>
        <w:t>rra, con más de 100.000 hectáreas de pastizales, está dedicada en exclusiva a la producción ganadera. Si agricultura y ganadería trazan la l</w:t>
      </w:r>
      <w:r w:rsidR="00E565DB">
        <w:t>ínea divisora en</w:t>
      </w:r>
      <w:r>
        <w:t>tre La Rioja del valle y la montañosa, las comarcas de Rioja Alta, Media y Baja dibujan su propio mapa de cultivos. En rioja Alta predomina, sobre todo, cer</w:t>
      </w:r>
      <w:r w:rsidR="00E565DB">
        <w:t>e</w:t>
      </w:r>
      <w:r>
        <w:t>al, remolacha, patata, viñedo y hortalizas; en Rioja Media, frutales y viñedo; y en Rioja Baja hay preponderancia de hortaliza, frutales, viñedo, olivar y almendro.</w:t>
      </w:r>
    </w:p>
    <w:p w:rsidR="00E449B9" w:rsidRDefault="00E449B9"/>
    <w:p w:rsidR="00E449B9" w:rsidRDefault="00E565DB">
      <w:r>
        <w:t>El pes</w:t>
      </w:r>
      <w:r w:rsidR="00E449B9">
        <w:t xml:space="preserve">o se la </w:t>
      </w:r>
      <w:r>
        <w:t>agricultura</w:t>
      </w:r>
      <w:r w:rsidR="00E449B9">
        <w:t xml:space="preserve"> en la economía regional (9,4%, porcentaje que duplica la media española), ha </w:t>
      </w:r>
      <w:r>
        <w:t>crecido</w:t>
      </w:r>
      <w:r w:rsidR="00E449B9">
        <w:t xml:space="preserve"> en los últimos años debido a la evolución favorable del sector vitivinícola y al liderazgo nacional de otros cultivos, como el champiñón.</w:t>
      </w:r>
    </w:p>
    <w:p w:rsidR="00E565DB" w:rsidRDefault="00E565DB"/>
    <w:p w:rsidR="00A136E7" w:rsidRDefault="00A136E7" w:rsidP="00533B68">
      <w:pPr>
        <w:pStyle w:val="Ttulo2"/>
        <w:numPr>
          <w:ilvl w:val="1"/>
          <w:numId w:val="4"/>
        </w:numPr>
        <w:rPr>
          <w:b/>
        </w:rPr>
      </w:pPr>
      <w:r w:rsidRPr="00533B68">
        <w:rPr>
          <w:b/>
        </w:rPr>
        <w:t>Datos 2002</w:t>
      </w:r>
    </w:p>
    <w:p w:rsidR="00E565DB" w:rsidRPr="00533B68" w:rsidRDefault="00E565DB" w:rsidP="00E565DB">
      <w:r>
        <w:t xml:space="preserve">En 2002, la producción Final Agraria (PFA) SE SITÚA EN 537,3 millones de euros, de los que: </w:t>
      </w:r>
    </w:p>
    <w:p w:rsidR="00A136E7" w:rsidRPr="00533B68" w:rsidRDefault="00A136E7" w:rsidP="00533B68">
      <w:pPr>
        <w:pStyle w:val="Ttulo2"/>
        <w:numPr>
          <w:ilvl w:val="1"/>
          <w:numId w:val="4"/>
        </w:numPr>
        <w:rPr>
          <w:b/>
        </w:rPr>
      </w:pPr>
      <w:r w:rsidRPr="00533B68">
        <w:rPr>
          <w:b/>
        </w:rPr>
        <w:t>Sector Agrario</w:t>
      </w:r>
    </w:p>
    <w:p w:rsidR="00A136E7" w:rsidRDefault="00A136E7" w:rsidP="00533B68">
      <w:pPr>
        <w:pStyle w:val="Ttulo3"/>
      </w:pPr>
      <w:r>
        <w:t>417,4 millones (el 77,7%)</w:t>
      </w:r>
    </w:p>
    <w:p w:rsidR="004312FF" w:rsidRDefault="004312FF" w:rsidP="00E565DB">
      <w:pPr>
        <w:suppressLineNumbers/>
        <w:jc w:val="left"/>
      </w:pPr>
      <w:r>
        <w:br w:type="page"/>
      </w:r>
    </w:p>
    <w:p w:rsidR="004312FF" w:rsidRPr="00533B68" w:rsidRDefault="00533B68" w:rsidP="00533B68">
      <w:pPr>
        <w:pStyle w:val="Ttulo2"/>
        <w:numPr>
          <w:ilvl w:val="1"/>
          <w:numId w:val="4"/>
        </w:numPr>
        <w:rPr>
          <w:b/>
        </w:rPr>
      </w:pPr>
      <w:r w:rsidRPr="00533B68">
        <w:rPr>
          <w:b/>
        </w:rPr>
        <w:lastRenderedPageBreak/>
        <w:t>Sector Ganadero</w:t>
      </w:r>
    </w:p>
    <w:p w:rsidR="00533B68" w:rsidRDefault="00533B68" w:rsidP="00533B68">
      <w:pPr>
        <w:pStyle w:val="Ttulo3"/>
      </w:pPr>
      <w:r>
        <w:t>95,4 millones (el 17,77%)</w:t>
      </w:r>
    </w:p>
    <w:p w:rsidR="00E565DB" w:rsidRDefault="00E565DB" w:rsidP="00E565DB"/>
    <w:p w:rsidR="00E565DB" w:rsidRDefault="000722D1" w:rsidP="00E565DB">
      <w:r>
        <w:t>En cuanto al valor de las producciones</w:t>
      </w:r>
      <w:r w:rsidR="002C4127">
        <w:t xml:space="preserve"> agrarias  - 417,43 millones de euros –el vino aporta el 46% del total con casi 195,8 millones de euros; en segundo lugar se sitúan las hortalizas, con el 29% de la producción y 121, 86 millones 8más de la mitad proviene del champiñón), en tercer lugar, las frutas, que suponen el 10% de la producción con 44, 2 millones de euros y, finalmente, los cereales aportan un 8% con 25 millones de euros.</w:t>
      </w:r>
    </w:p>
    <w:p w:rsidR="002C4127" w:rsidRDefault="002C4127" w:rsidP="00E565DB"/>
    <w:p w:rsidR="002C4127" w:rsidRDefault="006337B6" w:rsidP="00E565DB">
      <w:r>
        <w:t>Si nos referimos a la ganadería, el sector con más peso económico es el avícola, con un 27% del valor de la producción y 28 millones de euros, seguido del bovino -24% de la producción y 24 millones de euros-, el porcino -19% y 20,17 millones de euros- y, finalmente, el ovino, con un 12% y un valor de poco más de 12 millones de euros</w:t>
      </w:r>
    </w:p>
    <w:p w:rsidR="000722D1" w:rsidRDefault="000722D1" w:rsidP="00E565DB"/>
    <w:p w:rsidR="006337B6" w:rsidRDefault="006337B6" w:rsidP="00E565DB">
      <w:bookmarkStart w:id="0" w:name="_GoBack"/>
      <w:bookmarkEnd w:id="0"/>
    </w:p>
    <w:p w:rsidR="000722D1" w:rsidRDefault="000722D1" w:rsidP="00E565DB">
      <w:r>
        <w:t>Informe realizado el 01/octubre/2007</w:t>
      </w:r>
    </w:p>
    <w:p w:rsidR="000722D1" w:rsidRDefault="000722D1" w:rsidP="00E565DB"/>
    <w:p w:rsidR="000722D1" w:rsidRDefault="000722D1" w:rsidP="00E565DB">
      <w:r>
        <w:t>Fdo: Antonio López Gárate</w:t>
      </w:r>
    </w:p>
    <w:p w:rsidR="000722D1" w:rsidRDefault="000722D1" w:rsidP="00E565DB"/>
    <w:p w:rsidR="000722D1" w:rsidRPr="00E565DB" w:rsidRDefault="000722D1" w:rsidP="00E565DB">
      <w:r>
        <w:t>Estadística Agraria Regional 2002</w:t>
      </w:r>
    </w:p>
    <w:p w:rsidR="004312FF" w:rsidRDefault="004312FF" w:rsidP="00E565DB">
      <w:pPr>
        <w:suppressLineNumbers/>
      </w:pPr>
    </w:p>
    <w:p w:rsidR="00533B68" w:rsidRDefault="00533B68" w:rsidP="00E565DB">
      <w:pPr>
        <w:suppressLineNumbers/>
        <w:sectPr w:rsidR="00533B68" w:rsidSect="00A136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985" w:right="1701" w:bottom="1701" w:left="1985" w:header="720" w:footer="1440" w:gutter="0"/>
          <w:lnNumType w:countBy="1" w:restart="continuous"/>
          <w:cols w:space="720"/>
          <w:vAlign w:val="center"/>
          <w:titlePg/>
          <w:docGrid w:linePitch="326"/>
        </w:sectPr>
      </w:pPr>
    </w:p>
    <w:p w:rsidR="004312FF" w:rsidRDefault="00C71F6B" w:rsidP="00F8072A">
      <w:pPr>
        <w:pStyle w:val="Ttulo"/>
      </w:pPr>
      <w:r>
        <w:lastRenderedPageBreak/>
        <w:t>Principales datos de la agricultura riojana (2002)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1134"/>
        <w:gridCol w:w="1701"/>
        <w:gridCol w:w="1985"/>
      </w:tblGrid>
      <w:tr w:rsidR="007D5304" w:rsidRPr="00C71F6B" w:rsidTr="00E565DB">
        <w:trPr>
          <w:trHeight w:val="864"/>
          <w:tblHeader/>
        </w:trPr>
        <w:tc>
          <w:tcPr>
            <w:tcW w:w="2268" w:type="dxa"/>
            <w:shd w:val="pct30" w:color="auto" w:fill="auto"/>
            <w:vAlign w:val="center"/>
          </w:tcPr>
          <w:p w:rsidR="007D5304" w:rsidRPr="00C71F6B" w:rsidRDefault="007D5304" w:rsidP="00F8072A">
            <w:pPr>
              <w:spacing w:line="240" w:lineRule="auto"/>
              <w:jc w:val="center"/>
              <w:rPr>
                <w:b/>
              </w:rPr>
            </w:pPr>
            <w:r w:rsidRPr="00C71F6B">
              <w:rPr>
                <w:b/>
              </w:rPr>
              <w:t>Cultivo</w:t>
            </w:r>
          </w:p>
        </w:tc>
        <w:tc>
          <w:tcPr>
            <w:tcW w:w="1134" w:type="dxa"/>
            <w:shd w:val="pct30" w:color="auto" w:fill="auto"/>
            <w:vAlign w:val="center"/>
          </w:tcPr>
          <w:p w:rsidR="007D5304" w:rsidRPr="00C71F6B" w:rsidRDefault="007D5304" w:rsidP="00F8072A">
            <w:pPr>
              <w:spacing w:line="240" w:lineRule="auto"/>
              <w:jc w:val="center"/>
              <w:rPr>
                <w:b/>
              </w:rPr>
            </w:pPr>
            <w:r w:rsidRPr="00C71F6B">
              <w:rPr>
                <w:b/>
              </w:rPr>
              <w:t>superficie (Ha)</w:t>
            </w:r>
          </w:p>
        </w:tc>
        <w:tc>
          <w:tcPr>
            <w:tcW w:w="1701" w:type="dxa"/>
            <w:shd w:val="pct30" w:color="auto" w:fill="auto"/>
            <w:vAlign w:val="center"/>
          </w:tcPr>
          <w:p w:rsidR="007D5304" w:rsidRPr="00C71F6B" w:rsidRDefault="007D5304" w:rsidP="00F8072A">
            <w:pPr>
              <w:spacing w:line="240" w:lineRule="auto"/>
              <w:jc w:val="center"/>
              <w:rPr>
                <w:b/>
              </w:rPr>
            </w:pPr>
            <w:r w:rsidRPr="00C71F6B">
              <w:rPr>
                <w:b/>
              </w:rPr>
              <w:t>producción</w:t>
            </w:r>
          </w:p>
        </w:tc>
        <w:tc>
          <w:tcPr>
            <w:tcW w:w="1985" w:type="dxa"/>
            <w:shd w:val="pct30" w:color="auto" w:fill="auto"/>
            <w:vAlign w:val="center"/>
          </w:tcPr>
          <w:p w:rsidR="007D5304" w:rsidRPr="00C71F6B" w:rsidRDefault="007D5304" w:rsidP="00F8072A">
            <w:pPr>
              <w:spacing w:line="240" w:lineRule="auto"/>
              <w:jc w:val="center"/>
              <w:rPr>
                <w:b/>
              </w:rPr>
            </w:pPr>
            <w:r w:rsidRPr="00C71F6B">
              <w:rPr>
                <w:b/>
              </w:rPr>
              <w:t>porcentaje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Cereales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56385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220537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27,95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Trigo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34705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151285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19,69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Cebada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19718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55074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6,28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C71F6B" w:rsidP="00F8072A">
            <w:pPr>
              <w:spacing w:line="240" w:lineRule="auto"/>
            </w:pPr>
            <w:r w:rsidRPr="007D5304">
              <w:t>Maíz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1419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12574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1,77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C71F6B" w:rsidP="00F8072A">
            <w:pPr>
              <w:spacing w:line="240" w:lineRule="auto"/>
            </w:pPr>
            <w:r w:rsidRPr="007D5304">
              <w:t>Leguminosas</w:t>
            </w:r>
            <w:r w:rsidR="007D5304" w:rsidRPr="007D5304">
              <w:t xml:space="preserve"> grano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1,89670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1217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 xml:space="preserve">Cultivos industriales 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2152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153665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7,82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Remolacha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1935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153665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7,71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Patata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2947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144822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4,30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Cultivos forrajeros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2583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283728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3,61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Hortalizas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9655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247263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121,86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Lechuga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324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9616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2,81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Tomate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382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23176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7,90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Alcachofa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1311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9046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4,18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Coliflor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1994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45264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12,39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Judía verde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2064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26637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8,72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lastRenderedPageBreak/>
              <w:t>Guisante verde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1843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15929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3,78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Champiñón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74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71686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64,69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Frutales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15391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108824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44,19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Manzano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1051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28058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8,90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Peral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2091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46050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17,83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Melocotonero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1120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27271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7,29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Almendro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9848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4325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3,040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Viñedo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42855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203847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195,79</w:t>
            </w:r>
          </w:p>
        </w:tc>
      </w:tr>
      <w:tr w:rsidR="007D5304" w:rsidRPr="007D5304" w:rsidTr="00C71F6B">
        <w:trPr>
          <w:trHeight w:val="425"/>
        </w:trPr>
        <w:tc>
          <w:tcPr>
            <w:tcW w:w="2268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Olivar</w:t>
            </w:r>
          </w:p>
        </w:tc>
        <w:tc>
          <w:tcPr>
            <w:tcW w:w="1134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3399</w:t>
            </w:r>
          </w:p>
        </w:tc>
        <w:tc>
          <w:tcPr>
            <w:tcW w:w="1701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2058</w:t>
            </w:r>
          </w:p>
        </w:tc>
        <w:tc>
          <w:tcPr>
            <w:tcW w:w="1985" w:type="dxa"/>
          </w:tcPr>
          <w:p w:rsidR="007D5304" w:rsidRPr="007D5304" w:rsidRDefault="007D5304" w:rsidP="00F8072A">
            <w:pPr>
              <w:spacing w:line="240" w:lineRule="auto"/>
            </w:pPr>
            <w:r w:rsidRPr="007D5304">
              <w:t>1,78</w:t>
            </w:r>
          </w:p>
        </w:tc>
      </w:tr>
    </w:tbl>
    <w:p w:rsidR="007D5304" w:rsidRDefault="00CC7CAD" w:rsidP="007D5304"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492E0588" wp14:editId="05970F06">
            <wp:simplePos x="0" y="0"/>
            <wp:positionH relativeFrom="column">
              <wp:posOffset>-101940</wp:posOffset>
            </wp:positionH>
            <wp:positionV relativeFrom="paragraph">
              <wp:posOffset>137988</wp:posOffset>
            </wp:positionV>
            <wp:extent cx="4603898" cy="1945758"/>
            <wp:effectExtent l="0" t="0" r="25400" b="16510"/>
            <wp:wrapNone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CAD" w:rsidRDefault="00CC7CAD" w:rsidP="007D5304"/>
    <w:sectPr w:rsidR="00CC7CAD" w:rsidSect="004312FF">
      <w:headerReference w:type="even" r:id="rId15"/>
      <w:footerReference w:type="even" r:id="rId16"/>
      <w:pgSz w:w="10080" w:h="14400" w:code="9"/>
      <w:pgMar w:top="2268" w:right="1134" w:bottom="2268" w:left="1701" w:header="72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440" w:rsidRDefault="00AE6440">
      <w:r>
        <w:separator/>
      </w:r>
    </w:p>
  </w:endnote>
  <w:endnote w:type="continuationSeparator" w:id="0">
    <w:p w:rsidR="00AE6440" w:rsidRDefault="00AE6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ubway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">
    <w:panose1 w:val="00000000000000000000"/>
    <w:charset w:val="00"/>
    <w:family w:val="roman"/>
    <w:notTrueType/>
    <w:pitch w:val="default"/>
    <w:sig w:usb0="0062CFA2" w:usb1="00000000" w:usb2="FFFFFFFF" w:usb3="0040C510" w:csb0="00000001" w:csb1="00C69C38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F8072A" w:rsidTr="00533B68">
      <w:trPr>
        <w:trHeight w:val="900"/>
      </w:trPr>
      <w:tc>
        <w:tcPr>
          <w:tcW w:w="2267" w:type="dxa"/>
          <w:tcBorders>
            <w:top w:val="nil"/>
            <w:bottom w:val="nil"/>
            <w:right w:val="nil"/>
          </w:tcBorders>
        </w:tcPr>
        <w:p w:rsidR="00F8072A" w:rsidRDefault="00F8072A" w:rsidP="0093125C">
          <w:pPr>
            <w:pStyle w:val="Encabezado"/>
            <w:ind w:right="567"/>
            <w:jc w:val="right"/>
          </w:pPr>
        </w:p>
      </w:tc>
      <w:tc>
        <w:tcPr>
          <w:tcW w:w="2267" w:type="dxa"/>
          <w:tcBorders>
            <w:top w:val="nil"/>
            <w:left w:val="nil"/>
            <w:bottom w:val="nil"/>
          </w:tcBorders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</w:tcPr>
        <w:p w:rsidR="00F8072A" w:rsidRPr="00E40F79" w:rsidRDefault="00F8072A" w:rsidP="0093125C">
          <w:pPr>
            <w:pStyle w:val="Encabezado"/>
            <w:rPr>
              <w:sz w:val="18"/>
              <w:szCs w:val="18"/>
            </w:rPr>
          </w:pPr>
          <w: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  <w: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</w:tr>
  </w:tbl>
  <w:p w:rsidR="00F8072A" w:rsidRDefault="00F807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F8072A" w:rsidTr="00533B68">
      <w:trPr>
        <w:trHeight w:val="900"/>
      </w:trPr>
      <w:tc>
        <w:tcPr>
          <w:tcW w:w="2267" w:type="dxa"/>
        </w:tcPr>
        <w:p w:rsidR="00F8072A" w:rsidRDefault="00F8072A" w:rsidP="0093125C">
          <w:pPr>
            <w:pStyle w:val="Encabezado"/>
            <w:ind w:right="567"/>
            <w:jc w:val="right"/>
          </w:pPr>
          <w: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  <w:tc>
        <w:tcPr>
          <w:tcW w:w="2267" w:type="dxa"/>
          <w:tcBorders>
            <w:top w:val="nil"/>
            <w:bottom w:val="nil"/>
            <w:right w:val="nil"/>
          </w:tcBorders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tcBorders>
            <w:top w:val="nil"/>
            <w:left w:val="nil"/>
            <w:bottom w:val="nil"/>
          </w:tcBorders>
        </w:tcPr>
        <w:p w:rsidR="00F8072A" w:rsidRPr="00E40F79" w:rsidRDefault="00F8072A" w:rsidP="0093125C">
          <w:pPr>
            <w:pStyle w:val="Encabezado"/>
            <w:rPr>
              <w:sz w:val="18"/>
              <w:szCs w:val="18"/>
            </w:rPr>
          </w:pPr>
        </w:p>
      </w:tc>
    </w:tr>
  </w:tbl>
  <w:p w:rsidR="00F8072A" w:rsidRDefault="00F807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F8072A" w:rsidTr="00F8072A">
      <w:trPr>
        <w:trHeight w:val="900"/>
      </w:trPr>
      <w:tc>
        <w:tcPr>
          <w:tcW w:w="2267" w:type="dxa"/>
        </w:tcPr>
        <w:p w:rsidR="00F8072A" w:rsidRDefault="00F8072A" w:rsidP="0093125C">
          <w:pPr>
            <w:pStyle w:val="Encabezado"/>
            <w:ind w:right="567"/>
            <w:jc w:val="right"/>
          </w:pPr>
          <w: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1</w:t>
          </w:r>
          <w:r>
            <w:rPr>
              <w:b/>
            </w:rPr>
            <w:fldChar w:fldCharType="end"/>
          </w:r>
          <w: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6337B6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  <w:tc>
        <w:tcPr>
          <w:tcW w:w="2267" w:type="dxa"/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vAlign w:val="bottom"/>
        </w:tcPr>
        <w:p w:rsidR="00F8072A" w:rsidRPr="00E40F79" w:rsidRDefault="00F8072A" w:rsidP="0093125C">
          <w:pPr>
            <w:pStyle w:val="Encabezado"/>
            <w:jc w:val="left"/>
            <w:rPr>
              <w:sz w:val="18"/>
              <w:szCs w:val="18"/>
            </w:rPr>
          </w:pPr>
        </w:p>
      </w:tc>
      <w:tc>
        <w:tcPr>
          <w:tcW w:w="2267" w:type="dxa"/>
        </w:tcPr>
        <w:p w:rsidR="00F8072A" w:rsidRPr="00E40F79" w:rsidRDefault="00F8072A" w:rsidP="0093125C">
          <w:pPr>
            <w:pStyle w:val="Encabezado"/>
            <w:rPr>
              <w:sz w:val="18"/>
              <w:szCs w:val="18"/>
            </w:rPr>
          </w:pPr>
        </w:p>
      </w:tc>
    </w:tr>
  </w:tbl>
  <w:p w:rsidR="00F8072A" w:rsidRDefault="00F8072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72A" w:rsidRDefault="00F8072A">
    <w:pPr>
      <w:pStyle w:val="Piedepgina"/>
    </w:pPr>
    <w: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C4127">
      <w:rPr>
        <w:b/>
        <w:noProof/>
      </w:rPr>
      <w:t>4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C4127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440" w:rsidRDefault="00AE6440">
      <w:r>
        <w:separator/>
      </w:r>
    </w:p>
  </w:footnote>
  <w:footnote w:type="continuationSeparator" w:id="0">
    <w:p w:rsidR="00AE6440" w:rsidRDefault="00AE6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C71F6B" w:rsidTr="0093125C">
      <w:trPr>
        <w:trHeight w:val="2600"/>
      </w:trPr>
      <w:tc>
        <w:tcPr>
          <w:tcW w:w="2267" w:type="dxa"/>
        </w:tcPr>
        <w:p w:rsidR="00C71F6B" w:rsidRDefault="00C71F6B" w:rsidP="00E565DB">
          <w:pPr>
            <w:pStyle w:val="Encabezado"/>
            <w:spacing w:line="240" w:lineRule="auto"/>
          </w:pPr>
          <w:hyperlink r:id="rId1" w:history="1">
            <w:r>
              <w:rPr>
                <w:rStyle w:val="Hipervnculo"/>
              </w:rPr>
              <w:t>www.larioja.org</w:t>
            </w:r>
          </w:hyperlink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FE7A62C" wp14:editId="54DED268">
                <wp:extent cx="382773" cy="382773"/>
                <wp:effectExtent l="0" t="0" r="0" b="0"/>
                <wp:docPr id="4" name="Imagen 4" descr="C:\fotos\lariojaor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fotos\lariojaor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582" cy="382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</w:rPr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  <w:sz w:val="20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ind w:right="567"/>
            <w:jc w:val="right"/>
            <w:rPr>
              <w:b/>
              <w:sz w:val="22"/>
              <w:szCs w:val="22"/>
            </w:rPr>
          </w:pPr>
          <w:r w:rsidRPr="00E40F79">
            <w:rPr>
              <w:b/>
              <w:sz w:val="22"/>
              <w:szCs w:val="22"/>
            </w:rPr>
            <w:t xml:space="preserve">Gobierno </w:t>
          </w:r>
        </w:p>
        <w:p w:rsidR="00C71F6B" w:rsidRDefault="00C71F6B" w:rsidP="00E565DB">
          <w:pPr>
            <w:pStyle w:val="Encabezado"/>
            <w:spacing w:line="240" w:lineRule="auto"/>
            <w:ind w:right="567"/>
            <w:jc w:val="right"/>
          </w:pPr>
          <w:r w:rsidRPr="00E40F79">
            <w:rPr>
              <w:b/>
              <w:sz w:val="22"/>
              <w:szCs w:val="22"/>
            </w:rPr>
            <w:t>de La Rioja</w:t>
          </w:r>
        </w:p>
      </w:tc>
      <w:tc>
        <w:tcPr>
          <w:tcW w:w="2267" w:type="dxa"/>
          <w:vAlign w:val="bottom"/>
        </w:tcPr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vAlign w:val="bottom"/>
        </w:tcPr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</w:tcPr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Dirección completa xx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26000 Logroño, La Rioja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Teléfono: 941 000 000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Fax: 941 000 000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Servicio de coordinación</w:t>
          </w:r>
        </w:p>
      </w:tc>
    </w:tr>
  </w:tbl>
  <w:p w:rsidR="00AC79C9" w:rsidRDefault="00AC79C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9C9" w:rsidRPr="00C71F6B" w:rsidRDefault="00C71F6B" w:rsidP="00C71F6B">
    <w:pPr>
      <w:pStyle w:val="Encabezado"/>
      <w:jc w:val="center"/>
      <w:rPr>
        <w:rStyle w:val="En"/>
        <w:i/>
      </w:rPr>
    </w:pPr>
    <w:r w:rsidRPr="00C71F6B">
      <w:rPr>
        <w:rStyle w:val="En"/>
        <w:i/>
      </w:rPr>
      <w:t>Texto Basado en PLANTILLA EXAMEN.DOT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C71F6B" w:rsidTr="0093125C">
      <w:trPr>
        <w:trHeight w:val="2600"/>
      </w:trPr>
      <w:tc>
        <w:tcPr>
          <w:tcW w:w="2267" w:type="dxa"/>
        </w:tcPr>
        <w:p w:rsidR="00C71F6B" w:rsidRDefault="00C71F6B" w:rsidP="00E565DB">
          <w:pPr>
            <w:pStyle w:val="Encabezado"/>
            <w:spacing w:line="240" w:lineRule="auto"/>
          </w:pPr>
          <w:hyperlink r:id="rId1" w:history="1">
            <w:r>
              <w:rPr>
                <w:rStyle w:val="Hipervnculo"/>
              </w:rPr>
              <w:t>www.larioja.org</w:t>
            </w:r>
          </w:hyperlink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033AB341" wp14:editId="7DFB856C">
                <wp:extent cx="382773" cy="382773"/>
                <wp:effectExtent l="0" t="0" r="0" b="0"/>
                <wp:docPr id="3" name="Imagen 3" descr="C:\fotos\lariojaor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fotos\lariojaor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582" cy="382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</w:rPr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  <w:sz w:val="20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ind w:right="567"/>
            <w:jc w:val="right"/>
            <w:rPr>
              <w:b/>
              <w:sz w:val="22"/>
              <w:szCs w:val="22"/>
            </w:rPr>
          </w:pPr>
          <w:r w:rsidRPr="00E40F79">
            <w:rPr>
              <w:b/>
              <w:sz w:val="22"/>
              <w:szCs w:val="22"/>
            </w:rPr>
            <w:t xml:space="preserve">Gobierno </w:t>
          </w:r>
        </w:p>
        <w:p w:rsidR="00C71F6B" w:rsidRDefault="00C71F6B" w:rsidP="00E565DB">
          <w:pPr>
            <w:pStyle w:val="Encabezado"/>
            <w:spacing w:line="240" w:lineRule="auto"/>
            <w:ind w:right="567"/>
            <w:jc w:val="right"/>
          </w:pPr>
          <w:r w:rsidRPr="00E40F79">
            <w:rPr>
              <w:b/>
              <w:sz w:val="22"/>
              <w:szCs w:val="22"/>
            </w:rPr>
            <w:t>de La Rioja</w:t>
          </w:r>
        </w:p>
      </w:tc>
      <w:tc>
        <w:tcPr>
          <w:tcW w:w="2267" w:type="dxa"/>
          <w:vAlign w:val="bottom"/>
        </w:tcPr>
        <w:p w:rsidR="00C71F6B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Agricultura y Desarrollo Económico</w:t>
          </w:r>
        </w:p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vAlign w:val="bottom"/>
        </w:tcPr>
        <w:p w:rsidR="00C71F6B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S</w:t>
          </w:r>
          <w:r>
            <w:rPr>
              <w:sz w:val="18"/>
              <w:szCs w:val="18"/>
            </w:rPr>
            <w:t xml:space="preserve">ecretaría </w:t>
          </w:r>
          <w:r w:rsidRPr="00E40F79">
            <w:rPr>
              <w:sz w:val="18"/>
              <w:szCs w:val="18"/>
            </w:rPr>
            <w:t>General Técnica</w:t>
          </w:r>
        </w:p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</w:tcPr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Dirección completa xx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26000 Logroño, La Rioja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Teléfono: 941 000 000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Fax: 941 000 000</w:t>
          </w: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Servicio de coordinación</w:t>
          </w:r>
        </w:p>
      </w:tc>
    </w:tr>
  </w:tbl>
  <w:p w:rsidR="00AC79C9" w:rsidRDefault="00AC79C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7"/>
      <w:gridCol w:w="2267"/>
      <w:gridCol w:w="2267"/>
      <w:gridCol w:w="2267"/>
    </w:tblGrid>
    <w:tr w:rsidR="00C71F6B" w:rsidTr="0093125C">
      <w:trPr>
        <w:trHeight w:val="2600"/>
      </w:trPr>
      <w:tc>
        <w:tcPr>
          <w:tcW w:w="2267" w:type="dxa"/>
        </w:tcPr>
        <w:p w:rsidR="00C71F6B" w:rsidRDefault="00C71F6B" w:rsidP="00E565DB">
          <w:pPr>
            <w:pStyle w:val="Encabezado"/>
            <w:spacing w:line="240" w:lineRule="auto"/>
          </w:pPr>
          <w:hyperlink r:id="rId1" w:history="1">
            <w:r>
              <w:rPr>
                <w:rStyle w:val="Hipervnculo"/>
              </w:rPr>
              <w:t>www.larioja.org</w:t>
            </w:r>
          </w:hyperlink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4B689F04" wp14:editId="07A94967">
                <wp:extent cx="382773" cy="382773"/>
                <wp:effectExtent l="0" t="0" r="0" b="0"/>
                <wp:docPr id="1" name="Imagen 1" descr="C:\fotos\lariojaorg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fotos\lariojaorg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582" cy="382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F6B" w:rsidRDefault="00C71F6B" w:rsidP="00E565DB">
          <w:pPr>
            <w:pStyle w:val="Encabezado"/>
            <w:spacing w:line="240" w:lineRule="auto"/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</w:rPr>
          </w:pPr>
        </w:p>
        <w:p w:rsidR="00C71F6B" w:rsidRDefault="00C71F6B" w:rsidP="00E565DB">
          <w:pPr>
            <w:pStyle w:val="Encabezado"/>
            <w:spacing w:line="240" w:lineRule="auto"/>
            <w:jc w:val="right"/>
            <w:rPr>
              <w:b/>
              <w:sz w:val="20"/>
            </w:rPr>
          </w:pPr>
        </w:p>
        <w:p w:rsidR="00C71F6B" w:rsidRPr="00E40F79" w:rsidRDefault="00C71F6B" w:rsidP="00E565DB">
          <w:pPr>
            <w:pStyle w:val="Encabezado"/>
            <w:spacing w:line="240" w:lineRule="auto"/>
            <w:ind w:right="567"/>
            <w:jc w:val="right"/>
            <w:rPr>
              <w:b/>
              <w:sz w:val="22"/>
              <w:szCs w:val="22"/>
            </w:rPr>
          </w:pPr>
          <w:r w:rsidRPr="00E40F79">
            <w:rPr>
              <w:b/>
              <w:sz w:val="22"/>
              <w:szCs w:val="22"/>
            </w:rPr>
            <w:t xml:space="preserve">Gobierno </w:t>
          </w:r>
        </w:p>
        <w:p w:rsidR="00C71F6B" w:rsidRDefault="00C71F6B" w:rsidP="00E565DB">
          <w:pPr>
            <w:pStyle w:val="Encabezado"/>
            <w:spacing w:line="240" w:lineRule="auto"/>
            <w:ind w:right="567"/>
            <w:jc w:val="right"/>
          </w:pPr>
          <w:r w:rsidRPr="00E40F79">
            <w:rPr>
              <w:b/>
              <w:sz w:val="22"/>
              <w:szCs w:val="22"/>
            </w:rPr>
            <w:t>de La Rioja</w:t>
          </w:r>
        </w:p>
      </w:tc>
      <w:tc>
        <w:tcPr>
          <w:tcW w:w="2267" w:type="dxa"/>
          <w:vAlign w:val="bottom"/>
        </w:tcPr>
        <w:p w:rsidR="00C71F6B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  <w:r w:rsidRPr="00E40F79">
            <w:rPr>
              <w:sz w:val="18"/>
              <w:szCs w:val="18"/>
            </w:rPr>
            <w:t>Agricultura y Desarrollo Económico</w:t>
          </w:r>
        </w:p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  <w:vAlign w:val="bottom"/>
        </w:tcPr>
        <w:p w:rsidR="00C71F6B" w:rsidRPr="00E40F79" w:rsidRDefault="00C71F6B" w:rsidP="00E565DB">
          <w:pPr>
            <w:pStyle w:val="Encabezado"/>
            <w:spacing w:line="240" w:lineRule="auto"/>
            <w:jc w:val="left"/>
            <w:rPr>
              <w:sz w:val="18"/>
              <w:szCs w:val="18"/>
            </w:rPr>
          </w:pPr>
        </w:p>
      </w:tc>
      <w:tc>
        <w:tcPr>
          <w:tcW w:w="2267" w:type="dxa"/>
        </w:tcPr>
        <w:p w:rsidR="00C71F6B" w:rsidRPr="00E40F79" w:rsidRDefault="00C71F6B" w:rsidP="00E565DB">
          <w:pPr>
            <w:pStyle w:val="Encabezado"/>
            <w:spacing w:line="240" w:lineRule="auto"/>
            <w:rPr>
              <w:sz w:val="18"/>
              <w:szCs w:val="18"/>
            </w:rPr>
          </w:pPr>
        </w:p>
      </w:tc>
    </w:tr>
  </w:tbl>
  <w:p w:rsidR="00C71F6B" w:rsidRDefault="00C71F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51A64"/>
    <w:multiLevelType w:val="multilevel"/>
    <w:tmpl w:val="0014821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pStyle w:val="TtuloPrincipal"/>
      <w:lvlText w:val="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>
    <w:nsid w:val="3EFF7E86"/>
    <w:multiLevelType w:val="multilevel"/>
    <w:tmpl w:val="76285CF4"/>
    <w:lvl w:ilvl="0">
      <w:start w:val="1"/>
      <w:numFmt w:val="upperLetter"/>
      <w:pStyle w:val="Ttulo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upperRoman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  <w:lvlOverride w:ilvl="0">
      <w:lvl w:ilvl="0">
        <w:start w:val="1"/>
        <w:numFmt w:val="upperLetter"/>
        <w:pStyle w:val="Ttulo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upperRoman"/>
        <w:pStyle w:val="Ttulo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FF"/>
    <w:rsid w:val="000722D1"/>
    <w:rsid w:val="002C4127"/>
    <w:rsid w:val="004312FF"/>
    <w:rsid w:val="00533B68"/>
    <w:rsid w:val="005A67DD"/>
    <w:rsid w:val="006337B6"/>
    <w:rsid w:val="00656A0C"/>
    <w:rsid w:val="007D5304"/>
    <w:rsid w:val="00A136E7"/>
    <w:rsid w:val="00AC79C9"/>
    <w:rsid w:val="00AE6440"/>
    <w:rsid w:val="00C71F6B"/>
    <w:rsid w:val="00CC7CAD"/>
    <w:rsid w:val="00CE1AD4"/>
    <w:rsid w:val="00E449B9"/>
    <w:rsid w:val="00E565DB"/>
    <w:rsid w:val="00F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E7"/>
    <w:pPr>
      <w:spacing w:line="280" w:lineRule="exact"/>
      <w:jc w:val="both"/>
    </w:pPr>
    <w:rPr>
      <w:rFonts w:ascii="Arial" w:hAnsi="Arial"/>
      <w:sz w:val="24"/>
    </w:rPr>
  </w:style>
  <w:style w:type="paragraph" w:styleId="Ttulo1">
    <w:name w:val="heading 1"/>
    <w:basedOn w:val="Normal"/>
    <w:qFormat/>
    <w:rsid w:val="005A67DD"/>
    <w:pPr>
      <w:keepLines/>
      <w:jc w:val="center"/>
      <w:outlineLvl w:val="0"/>
    </w:pPr>
    <w:rPr>
      <w:i/>
      <w:color w:val="000000" w:themeColor="text1"/>
      <w:kern w:val="28"/>
      <w:sz w:val="28"/>
    </w:rPr>
  </w:style>
  <w:style w:type="paragraph" w:styleId="Ttulo2">
    <w:name w:val="heading 2"/>
    <w:basedOn w:val="Normal"/>
    <w:qFormat/>
    <w:rsid w:val="00533B68"/>
    <w:pPr>
      <w:keepLines/>
      <w:numPr>
        <w:ilvl w:val="1"/>
        <w:numId w:val="3"/>
      </w:numPr>
      <w:tabs>
        <w:tab w:val="left" w:pos="1701"/>
      </w:tabs>
      <w:spacing w:line="360" w:lineRule="exact"/>
      <w:outlineLvl w:val="1"/>
    </w:pPr>
    <w:rPr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33B68"/>
    <w:pPr>
      <w:widowControl w:val="0"/>
      <w:numPr>
        <w:numId w:val="3"/>
      </w:numPr>
      <w:shd w:val="pct25" w:color="auto" w:fill="auto"/>
      <w:spacing w:before="240" w:after="200" w:line="480" w:lineRule="auto"/>
      <w:jc w:val="center"/>
      <w:outlineLvl w:val="0"/>
    </w:pPr>
    <w:rPr>
      <w:rFonts w:eastAsiaTheme="majorEastAsia" w:cstheme="majorBidi"/>
      <w:b/>
      <w:bCs/>
      <w:i/>
      <w:kern w:val="28"/>
      <w:sz w:val="30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33B68"/>
    <w:rPr>
      <w:rFonts w:ascii="Arial" w:eastAsiaTheme="majorEastAsia" w:hAnsi="Arial" w:cstheme="majorBidi"/>
      <w:b/>
      <w:bCs/>
      <w:i/>
      <w:kern w:val="28"/>
      <w:sz w:val="30"/>
      <w:szCs w:val="32"/>
      <w:shd w:val="pct2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2FF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semiHidden/>
    <w:rsid w:val="007D5304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7D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">
    <w:name w:val="En"/>
    <w:basedOn w:val="nfasis"/>
    <w:uiPriority w:val="1"/>
    <w:qFormat/>
    <w:rsid w:val="00C71F6B"/>
    <w:rPr>
      <w:rFonts w:ascii="Times New Roman" w:hAnsi="Times New Roman"/>
      <w:i w:val="0"/>
      <w:iCs/>
      <w:w w:val="120"/>
      <w:sz w:val="24"/>
      <w:bdr w:val="single" w:sz="4" w:space="0" w:color="auto"/>
    </w:rPr>
  </w:style>
  <w:style w:type="character" w:styleId="Nmerodelnea">
    <w:name w:val="line number"/>
    <w:basedOn w:val="Fuentedeprrafopredeter"/>
    <w:uiPriority w:val="99"/>
    <w:semiHidden/>
    <w:unhideWhenUsed/>
    <w:rsid w:val="00A136E7"/>
  </w:style>
  <w:style w:type="character" w:styleId="nfasis">
    <w:name w:val="Emphasis"/>
    <w:basedOn w:val="Fuentedeprrafopredeter"/>
    <w:uiPriority w:val="20"/>
    <w:qFormat/>
    <w:rsid w:val="00C71F6B"/>
    <w:rPr>
      <w:i/>
      <w:iCs/>
    </w:rPr>
  </w:style>
  <w:style w:type="paragraph" w:customStyle="1" w:styleId="Ttulo3">
    <w:name w:val="Título3"/>
    <w:basedOn w:val="Normal"/>
    <w:next w:val="Normal"/>
    <w:qFormat/>
    <w:rsid w:val="00533B68"/>
    <w:pPr>
      <w:numPr>
        <w:ilvl w:val="2"/>
        <w:numId w:val="3"/>
      </w:numPr>
      <w:spacing w:before="120" w:after="120" w:line="360" w:lineRule="auto"/>
      <w:jc w:val="left"/>
      <w:outlineLvl w:val="2"/>
    </w:pPr>
    <w:rPr>
      <w:i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E7"/>
    <w:pPr>
      <w:spacing w:line="280" w:lineRule="exact"/>
      <w:jc w:val="both"/>
    </w:pPr>
    <w:rPr>
      <w:rFonts w:ascii="Arial" w:hAnsi="Arial"/>
      <w:sz w:val="24"/>
    </w:rPr>
  </w:style>
  <w:style w:type="paragraph" w:styleId="Ttulo1">
    <w:name w:val="heading 1"/>
    <w:basedOn w:val="Normal"/>
    <w:qFormat/>
    <w:rsid w:val="005A67DD"/>
    <w:pPr>
      <w:keepLines/>
      <w:jc w:val="center"/>
      <w:outlineLvl w:val="0"/>
    </w:pPr>
    <w:rPr>
      <w:i/>
      <w:color w:val="000000" w:themeColor="text1"/>
      <w:kern w:val="28"/>
      <w:sz w:val="28"/>
    </w:rPr>
  </w:style>
  <w:style w:type="paragraph" w:styleId="Ttulo2">
    <w:name w:val="heading 2"/>
    <w:basedOn w:val="Normal"/>
    <w:qFormat/>
    <w:rsid w:val="00533B68"/>
    <w:pPr>
      <w:keepLines/>
      <w:numPr>
        <w:ilvl w:val="1"/>
        <w:numId w:val="3"/>
      </w:numPr>
      <w:tabs>
        <w:tab w:val="left" w:pos="1701"/>
      </w:tabs>
      <w:spacing w:line="360" w:lineRule="exact"/>
      <w:outlineLvl w:val="1"/>
    </w:pPr>
    <w:rPr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vid">
    <w:name w:val="david"/>
    <w:basedOn w:val="Normal"/>
    <w:pPr>
      <w:tabs>
        <w:tab w:val="right" w:leader="dot" w:pos="5670"/>
      </w:tabs>
    </w:pPr>
    <w:rPr>
      <w:rFonts w:ascii="Subway" w:hAnsi="Subway"/>
      <w:color w:val="0000FF"/>
      <w:sz w:val="44"/>
      <w:u w:val="thick"/>
    </w:rPr>
  </w:style>
  <w:style w:type="paragraph" w:customStyle="1" w:styleId="textoANA">
    <w:name w:val="textoANA"/>
    <w:basedOn w:val="Normal"/>
    <w:rPr>
      <w:color w:val="800080"/>
      <w:sz w:val="36"/>
    </w:rPr>
  </w:style>
  <w:style w:type="paragraph" w:customStyle="1" w:styleId="Llista1">
    <w:name w:val="Llista 1"/>
    <w:basedOn w:val="Normal"/>
    <w:rPr>
      <w:b/>
      <w:color w:val="FF0000"/>
      <w:sz w:val="36"/>
      <w:u w:val="single"/>
    </w:rPr>
  </w:style>
  <w:style w:type="paragraph" w:customStyle="1" w:styleId="LISTA2">
    <w:name w:val="LISTA2"/>
    <w:basedOn w:val="Normal"/>
    <w:rPr>
      <w:rFonts w:ascii="Times New Roman" w:hAnsi="Times New Roman"/>
      <w:color w:val="008000"/>
    </w:rPr>
  </w:style>
  <w:style w:type="paragraph" w:customStyle="1" w:styleId="LISTA3">
    <w:name w:val="LISTA3"/>
    <w:basedOn w:val="Normal"/>
    <w:rPr>
      <w:rFonts w:ascii="Tahoma" w:hAnsi="Tahoma"/>
      <w:color w:val="0000FF"/>
    </w:rPr>
  </w:style>
  <w:style w:type="paragraph" w:customStyle="1" w:styleId="LISTA1">
    <w:name w:val="LISTA1"/>
    <w:basedOn w:val="Normal"/>
    <w:rPr>
      <w:b/>
      <w:color w:val="FF0000"/>
      <w:sz w:val="36"/>
      <w:u w:val="single"/>
    </w:rPr>
  </w:style>
  <w:style w:type="paragraph" w:customStyle="1" w:styleId="TtuloPrincipal">
    <w:name w:val="Título Principal"/>
    <w:basedOn w:val="Normal"/>
    <w:next w:val="Normal"/>
    <w:pPr>
      <w:numPr>
        <w:ilvl w:val="2"/>
        <w:numId w:val="2"/>
      </w:numPr>
      <w:spacing w:before="60" w:after="60"/>
      <w:jc w:val="left"/>
    </w:pPr>
    <w:rPr>
      <w:i/>
    </w:rPr>
  </w:style>
  <w:style w:type="paragraph" w:customStyle="1" w:styleId="Estilopersonal">
    <w:name w:val="Estilo personal"/>
    <w:basedOn w:val="Normal"/>
    <w:rPr>
      <w:b/>
      <w:color w:val="FF0000"/>
      <w:sz w:val="32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Ttuloprincipal0">
    <w:name w:val="Título principal"/>
    <w:basedOn w:val="textoANA"/>
    <w:pPr>
      <w:spacing w:before="60" w:after="60"/>
    </w:pPr>
    <w:rPr>
      <w:rFonts w:ascii="a" w:hAnsi="a"/>
      <w:i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33B68"/>
    <w:pPr>
      <w:widowControl w:val="0"/>
      <w:numPr>
        <w:numId w:val="3"/>
      </w:numPr>
      <w:shd w:val="pct25" w:color="auto" w:fill="auto"/>
      <w:spacing w:before="240" w:after="200" w:line="480" w:lineRule="auto"/>
      <w:jc w:val="center"/>
      <w:outlineLvl w:val="0"/>
    </w:pPr>
    <w:rPr>
      <w:rFonts w:eastAsiaTheme="majorEastAsia" w:cstheme="majorBidi"/>
      <w:b/>
      <w:bCs/>
      <w:i/>
      <w:kern w:val="28"/>
      <w:sz w:val="30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33B68"/>
    <w:rPr>
      <w:rFonts w:ascii="Arial" w:eastAsiaTheme="majorEastAsia" w:hAnsi="Arial" w:cstheme="majorBidi"/>
      <w:b/>
      <w:bCs/>
      <w:i/>
      <w:kern w:val="28"/>
      <w:sz w:val="30"/>
      <w:szCs w:val="32"/>
      <w:shd w:val="pct25" w:color="auto" w:fil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2FF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semiHidden/>
    <w:rsid w:val="007D5304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7D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">
    <w:name w:val="En"/>
    <w:basedOn w:val="nfasis"/>
    <w:uiPriority w:val="1"/>
    <w:qFormat/>
    <w:rsid w:val="00C71F6B"/>
    <w:rPr>
      <w:rFonts w:ascii="Times New Roman" w:hAnsi="Times New Roman"/>
      <w:i w:val="0"/>
      <w:iCs/>
      <w:w w:val="120"/>
      <w:sz w:val="24"/>
      <w:bdr w:val="single" w:sz="4" w:space="0" w:color="auto"/>
    </w:rPr>
  </w:style>
  <w:style w:type="character" w:styleId="Nmerodelnea">
    <w:name w:val="line number"/>
    <w:basedOn w:val="Fuentedeprrafopredeter"/>
    <w:uiPriority w:val="99"/>
    <w:semiHidden/>
    <w:unhideWhenUsed/>
    <w:rsid w:val="00A136E7"/>
  </w:style>
  <w:style w:type="character" w:styleId="nfasis">
    <w:name w:val="Emphasis"/>
    <w:basedOn w:val="Fuentedeprrafopredeter"/>
    <w:uiPriority w:val="20"/>
    <w:qFormat/>
    <w:rsid w:val="00C71F6B"/>
    <w:rPr>
      <w:i/>
      <w:iCs/>
    </w:rPr>
  </w:style>
  <w:style w:type="paragraph" w:customStyle="1" w:styleId="Ttulo3">
    <w:name w:val="Título3"/>
    <w:basedOn w:val="Normal"/>
    <w:next w:val="Normal"/>
    <w:qFormat/>
    <w:rsid w:val="00533B68"/>
    <w:pPr>
      <w:numPr>
        <w:ilvl w:val="2"/>
        <w:numId w:val="3"/>
      </w:numPr>
      <w:spacing w:before="120" w:after="120" w:line="360" w:lineRule="auto"/>
      <w:jc w:val="left"/>
      <w:outlineLvl w:val="2"/>
    </w:pPr>
    <w:rPr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rioja.org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rioja.org" TargetMode="Externa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rioja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di\Inform&#225;tica\Oposiciones%20Word\Ejercicios%20oposici&#243;n\Ejercicio%20Datos%20agricultura%20riojana\PLANTILLA%20EXAMEN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_trad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area3D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Superficie (Ha)</c:v>
                </c:pt>
              </c:strCache>
            </c:strRef>
          </c:tx>
          <c:dLbls>
            <c:txPr>
              <a:bodyPr/>
              <a:lstStyle/>
              <a:p>
                <a:pPr>
                  <a:defRPr sz="800"/>
                </a:pPr>
                <a:endParaRPr lang="es-ES_tradn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Hoja1!$A$2:$A$7</c:f>
              <c:strCache>
                <c:ptCount val="6"/>
                <c:pt idx="0">
                  <c:v>Cultivos industriales</c:v>
                </c:pt>
                <c:pt idx="1">
                  <c:v>Remolacha</c:v>
                </c:pt>
                <c:pt idx="2">
                  <c:v>Patata</c:v>
                </c:pt>
                <c:pt idx="3">
                  <c:v>Cultivos forrajeros</c:v>
                </c:pt>
                <c:pt idx="4">
                  <c:v>Hortalizas</c:v>
                </c:pt>
                <c:pt idx="5">
                  <c:v>Lechuga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2152</c:v>
                </c:pt>
                <c:pt idx="1">
                  <c:v>1935</c:v>
                </c:pt>
                <c:pt idx="2">
                  <c:v>2947</c:v>
                </c:pt>
                <c:pt idx="3">
                  <c:v>2583</c:v>
                </c:pt>
                <c:pt idx="4">
                  <c:v>9655</c:v>
                </c:pt>
                <c:pt idx="5">
                  <c:v>324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Depth val="0"/>
        <c:axId val="255674240"/>
        <c:axId val="261047040"/>
        <c:axId val="236403328"/>
      </c:area3DChart>
      <c:catAx>
        <c:axId val="25567424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/>
          <a:lstStyle/>
          <a:p>
            <a:pPr>
              <a:defRPr sz="600"/>
            </a:pPr>
            <a:endParaRPr lang="es-ES_tradnl"/>
          </a:p>
        </c:txPr>
        <c:crossAx val="261047040"/>
        <c:crosses val="autoZero"/>
        <c:auto val="1"/>
        <c:lblAlgn val="ctr"/>
        <c:lblOffset val="100"/>
        <c:noMultiLvlLbl val="0"/>
      </c:catAx>
      <c:valAx>
        <c:axId val="261047040"/>
        <c:scaling>
          <c:orientation val="minMax"/>
          <c:max val="105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s-ES_tradnl"/>
          </a:p>
        </c:txPr>
        <c:crossAx val="255674240"/>
        <c:crosses val="autoZero"/>
        <c:crossBetween val="midCat"/>
        <c:majorUnit val="1500"/>
      </c:valAx>
      <c:serAx>
        <c:axId val="236403328"/>
        <c:scaling>
          <c:orientation val="minMax"/>
        </c:scaling>
        <c:delete val="1"/>
        <c:axPos val="b"/>
        <c:majorTickMark val="out"/>
        <c:minorTickMark val="none"/>
        <c:tickLblPos val="nextTo"/>
        <c:crossAx val="261047040"/>
        <c:crosses val="autoZero"/>
      </c:serAx>
    </c:plotArea>
    <c:legend>
      <c:legendPos val="r"/>
      <c:overlay val="0"/>
      <c:spPr>
        <a:ln>
          <a:solidFill>
            <a:schemeClr val="tx1"/>
          </a:solidFill>
        </a:ln>
      </c:spPr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EXAMEN</Template>
  <TotalTime>118</TotalTime>
  <Pages>4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3286</CharactersWithSpaces>
  <SharedDoc>false</SharedDoc>
  <HLinks>
    <vt:vector size="24" baseType="variant">
      <vt:variant>
        <vt:i4>3342446</vt:i4>
      </vt:variant>
      <vt:variant>
        <vt:i4>3</vt:i4>
      </vt:variant>
      <vt:variant>
        <vt:i4>0</vt:i4>
      </vt:variant>
      <vt:variant>
        <vt:i4>5</vt:i4>
      </vt:variant>
      <vt:variant>
        <vt:lpwstr>http://www.larioja.org/</vt:lpwstr>
      </vt:variant>
      <vt:variant>
        <vt:lpwstr/>
      </vt:variant>
      <vt:variant>
        <vt:i4>3342446</vt:i4>
      </vt:variant>
      <vt:variant>
        <vt:i4>0</vt:i4>
      </vt:variant>
      <vt:variant>
        <vt:i4>0</vt:i4>
      </vt:variant>
      <vt:variant>
        <vt:i4>5</vt:i4>
      </vt:variant>
      <vt:variant>
        <vt:lpwstr>http://www.larioja.org/</vt:lpwstr>
      </vt:variant>
      <vt:variant>
        <vt:lpwstr/>
      </vt:variant>
      <vt:variant>
        <vt:i4>7995499</vt:i4>
      </vt:variant>
      <vt:variant>
        <vt:i4>1253</vt:i4>
      </vt:variant>
      <vt:variant>
        <vt:i4>1025</vt:i4>
      </vt:variant>
      <vt:variant>
        <vt:i4>1</vt:i4>
      </vt:variant>
      <vt:variant>
        <vt:lpwstr>C:\fotos\lariojaorg.bmp</vt:lpwstr>
      </vt:variant>
      <vt:variant>
        <vt:lpwstr/>
      </vt:variant>
      <vt:variant>
        <vt:i4>7995499</vt:i4>
      </vt:variant>
      <vt:variant>
        <vt:i4>1524</vt:i4>
      </vt:variant>
      <vt:variant>
        <vt:i4>1026</vt:i4>
      </vt:variant>
      <vt:variant>
        <vt:i4>1</vt:i4>
      </vt:variant>
      <vt:variant>
        <vt:lpwstr>C:\fotos\lariojaorg.bmp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Castro</dc:creator>
  <cp:lastModifiedBy>Javier Castro</cp:lastModifiedBy>
  <cp:revision>7</cp:revision>
  <cp:lastPrinted>2007-05-29T13:32:00Z</cp:lastPrinted>
  <dcterms:created xsi:type="dcterms:W3CDTF">2017-11-08T09:07:00Z</dcterms:created>
  <dcterms:modified xsi:type="dcterms:W3CDTF">2017-11-08T11:14:00Z</dcterms:modified>
</cp:coreProperties>
</file>