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Hemos cumplido a medias con los tiempos que teníamos planeados. En la parte de entrenar el modelo y hacer pruebas avanzamos bien, pero nos atrasamos harto al intentar ordenar y detectar los niveles de las repisas, porque tuvimos que cambiar el código varias veces.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Cuando algo no funcionaba, probábamos otra alternativa y la testeábamos al tiro para no quedarnos pegados. También nos sirvieron mucho las reuniones con el profe y el gerente de Walmart, que en vez de darnos la respuesta lista nos daban pistas para que investigáramos por nuestra cuenta. Entre nosotros nos juntamos dos veces por semana a revisar avances.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10.0" w:type="dxa"/>
        <w:jc w:val="left"/>
        <w:tblInd w:w="-3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Siento que he hecho una buen trabajo y he aprendido muchas cosas que antes no entendia, sobre todo en visión por computador y cómo evaluar un modelo. Destaco que logré armar un flujo que funciona y que no me quedé de brazos cruzados cuando salieron errores.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mayor duda es cómo nos va a funcionar esto cuando lo prueben en el supermercado real, con luces distintas o fotos tomadas medio a la rápida.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margen de error o porcentaje de acierto consideraría aceptable Walmart para dar por buena la solución? </w:t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 no cambiaría cómo venimos repartidos, porque nos sirvió que cada uno probara un camino por su cuenta para ver distintas opciones.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equipo ha sido muy bueno. Como ya nos conocíamos de antes, hay harta confianza para pedir una mano cuando alguien se traba y las reuniones son súper fluidas.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cHbY5jUFe2KBSsF2An3/SeuYA==">CgMxLjA4AHIhMUVkZGtSUDJDX2d2OEh2c3A3d1NsWWdhS2gwcldNVy1h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