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1038B55" wp14:paraId="4AB0B7BC" wp14:textId="17F0765E">
      <w:pPr>
        <w:jc w:val="center"/>
        <w:rPr>
          <w:rFonts w:ascii="Calibri Light" w:hAnsi="Calibri Light" w:eastAsia="Calibri Light" w:cs="Calibri Light"/>
          <w:b w:val="0"/>
          <w:bCs w:val="0"/>
          <w:i w:val="0"/>
          <w:iCs w:val="0"/>
          <w:caps w:val="0"/>
          <w:smallCaps w:val="0"/>
          <w:noProof w:val="0"/>
          <w:color w:val="000000" w:themeColor="text1" w:themeTint="FF" w:themeShade="FF"/>
          <w:sz w:val="72"/>
          <w:szCs w:val="72"/>
          <w:lang w:val="es-ES"/>
        </w:rPr>
      </w:pPr>
      <w:r w:rsidRPr="01038B55" w:rsidR="72EB96A4">
        <w:rPr>
          <w:rFonts w:ascii="Calibri Light" w:hAnsi="Calibri Light" w:eastAsia="Calibri Light" w:cs="Calibri Light"/>
          <w:b w:val="1"/>
          <w:bCs w:val="1"/>
          <w:i w:val="0"/>
          <w:iCs w:val="0"/>
          <w:caps w:val="0"/>
          <w:smallCaps w:val="0"/>
          <w:strike w:val="0"/>
          <w:dstrike w:val="0"/>
          <w:noProof w:val="0"/>
          <w:color w:val="000000" w:themeColor="text1" w:themeTint="FF" w:themeShade="FF"/>
          <w:sz w:val="72"/>
          <w:szCs w:val="72"/>
          <w:u w:val="single"/>
          <w:lang w:val="es-ES"/>
        </w:rPr>
        <w:t xml:space="preserve">Trabajo Practico: Proceso de </w:t>
      </w:r>
      <w:r w:rsidRPr="01038B55" w:rsidR="72EB96A4">
        <w:rPr>
          <w:rFonts w:ascii="Calibri Light" w:hAnsi="Calibri Light" w:eastAsia="Calibri Light" w:cs="Calibri Light"/>
          <w:b w:val="1"/>
          <w:bCs w:val="1"/>
          <w:i w:val="0"/>
          <w:iCs w:val="0"/>
          <w:caps w:val="0"/>
          <w:smallCaps w:val="0"/>
          <w:strike w:val="0"/>
          <w:dstrike w:val="0"/>
          <w:noProof w:val="0"/>
          <w:color w:val="000000" w:themeColor="text1" w:themeTint="FF" w:themeShade="FF"/>
          <w:sz w:val="72"/>
          <w:szCs w:val="72"/>
          <w:u w:val="single"/>
          <w:lang w:val="es-ES"/>
        </w:rPr>
        <w:t>Desarrollo</w:t>
      </w:r>
      <w:r w:rsidRPr="01038B55" w:rsidR="72EB96A4">
        <w:rPr>
          <w:rFonts w:ascii="Calibri Light" w:hAnsi="Calibri Light" w:eastAsia="Calibri Light" w:cs="Calibri Light"/>
          <w:b w:val="1"/>
          <w:bCs w:val="1"/>
          <w:i w:val="0"/>
          <w:iCs w:val="0"/>
          <w:caps w:val="0"/>
          <w:smallCaps w:val="0"/>
          <w:strike w:val="0"/>
          <w:dstrike w:val="0"/>
          <w:noProof w:val="0"/>
          <w:color w:val="000000" w:themeColor="text1" w:themeTint="FF" w:themeShade="FF"/>
          <w:sz w:val="72"/>
          <w:szCs w:val="72"/>
          <w:u w:val="single"/>
          <w:lang w:val="es-ES"/>
        </w:rPr>
        <w:t xml:space="preserve"> de Software</w:t>
      </w:r>
    </w:p>
    <w:p xmlns:wp14="http://schemas.microsoft.com/office/word/2010/wordml" w:rsidP="01038B55" wp14:paraId="3EAD631B" wp14:textId="4244818A">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1"/>
          <w:bCs w:val="1"/>
          <w:i w:val="0"/>
          <w:iCs w:val="0"/>
          <w:caps w:val="0"/>
          <w:smallCaps w:val="0"/>
          <w:noProof w:val="0"/>
          <w:color w:val="000000" w:themeColor="text1" w:themeTint="FF" w:themeShade="FF"/>
          <w:sz w:val="36"/>
          <w:szCs w:val="36"/>
          <w:lang w:val="es-ES"/>
        </w:rPr>
        <w:t>Integrante:</w:t>
      </w:r>
    </w:p>
    <w:p xmlns:wp14="http://schemas.microsoft.com/office/word/2010/wordml" w:rsidP="01038B55" wp14:paraId="33CE15B2" wp14:textId="2EADF8B0">
      <w:pPr>
        <w:pStyle w:val="ListParagraph"/>
        <w:numPr>
          <w:ilvl w:val="1"/>
          <w:numId w:val="1"/>
        </w:numPr>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0"/>
          <w:bCs w:val="0"/>
          <w:i w:val="0"/>
          <w:iCs w:val="0"/>
          <w:caps w:val="0"/>
          <w:smallCaps w:val="0"/>
          <w:noProof w:val="0"/>
          <w:color w:val="000000" w:themeColor="text1" w:themeTint="FF" w:themeShade="FF"/>
          <w:sz w:val="36"/>
          <w:szCs w:val="36"/>
          <w:lang w:val="es-ES"/>
        </w:rPr>
        <w:t>Fernandez Nicolas</w:t>
      </w:r>
    </w:p>
    <w:p xmlns:wp14="http://schemas.microsoft.com/office/word/2010/wordml" w:rsidP="01038B55" wp14:paraId="3C8E2C78" wp14:textId="08744985">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1"/>
          <w:bCs w:val="1"/>
          <w:i w:val="0"/>
          <w:iCs w:val="0"/>
          <w:caps w:val="0"/>
          <w:smallCaps w:val="0"/>
          <w:noProof w:val="0"/>
          <w:color w:val="000000" w:themeColor="text1" w:themeTint="FF" w:themeShade="FF"/>
          <w:sz w:val="36"/>
          <w:szCs w:val="36"/>
          <w:lang w:val="es-ES"/>
        </w:rPr>
        <w:t xml:space="preserve">Docente: </w:t>
      </w:r>
    </w:p>
    <w:p xmlns:wp14="http://schemas.microsoft.com/office/word/2010/wordml" w:rsidP="01038B55" wp14:paraId="34093F56" wp14:textId="3B7C2B76">
      <w:pPr>
        <w:pStyle w:val="ListParagraph"/>
        <w:numPr>
          <w:ilvl w:val="1"/>
          <w:numId w:val="1"/>
        </w:numPr>
        <w:suppressLineNumbers w:val="0"/>
        <w:bidi w:val="0"/>
        <w:spacing w:before="0" w:beforeAutospacing="off" w:after="160" w:afterAutospacing="off" w:line="279" w:lineRule="auto"/>
        <w:ind w:left="1440" w:right="0" w:hanging="36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01038B55" w:rsidR="72EB96A4">
        <w:rPr>
          <w:rFonts w:ascii="Calibri" w:hAnsi="Calibri" w:eastAsia="Calibri" w:cs="Calibri"/>
          <w:b w:val="0"/>
          <w:bCs w:val="0"/>
          <w:i w:val="0"/>
          <w:iCs w:val="0"/>
          <w:caps w:val="0"/>
          <w:smallCaps w:val="0"/>
          <w:noProof w:val="0"/>
          <w:color w:val="000000" w:themeColor="text1" w:themeTint="FF" w:themeShade="FF"/>
          <w:sz w:val="36"/>
          <w:szCs w:val="36"/>
          <w:lang w:val="en-US"/>
        </w:rPr>
        <w:t>Martinez Ana Carolina</w:t>
      </w:r>
    </w:p>
    <w:p xmlns:wp14="http://schemas.microsoft.com/office/word/2010/wordml" w:rsidP="01038B55" wp14:paraId="78C1F1C9" wp14:textId="373D8C70">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1"/>
          <w:bCs w:val="1"/>
          <w:i w:val="0"/>
          <w:iCs w:val="0"/>
          <w:caps w:val="0"/>
          <w:smallCaps w:val="0"/>
          <w:noProof w:val="0"/>
          <w:color w:val="000000" w:themeColor="text1" w:themeTint="FF" w:themeShade="FF"/>
          <w:sz w:val="36"/>
          <w:szCs w:val="36"/>
          <w:lang w:val="es-ES"/>
        </w:rPr>
        <w:t>Universidad:</w:t>
      </w:r>
    </w:p>
    <w:p xmlns:wp14="http://schemas.microsoft.com/office/word/2010/wordml" w:rsidP="01038B55" wp14:paraId="66B9B176" wp14:textId="5C1F0786">
      <w:pPr>
        <w:pStyle w:val="ListParagraph"/>
        <w:numPr>
          <w:ilvl w:val="1"/>
          <w:numId w:val="1"/>
        </w:numPr>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0"/>
          <w:bCs w:val="0"/>
          <w:i w:val="0"/>
          <w:iCs w:val="0"/>
          <w:caps w:val="0"/>
          <w:smallCaps w:val="0"/>
          <w:noProof w:val="0"/>
          <w:color w:val="000000" w:themeColor="text1" w:themeTint="FF" w:themeShade="FF"/>
          <w:sz w:val="36"/>
          <w:szCs w:val="36"/>
          <w:lang w:val="es-ES"/>
        </w:rPr>
        <w:t>UADE</w:t>
      </w:r>
    </w:p>
    <w:p xmlns:wp14="http://schemas.microsoft.com/office/word/2010/wordml" w:rsidP="01038B55" wp14:paraId="4D766D28" wp14:textId="15FAFBE1">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1"/>
          <w:bCs w:val="1"/>
          <w:i w:val="0"/>
          <w:iCs w:val="0"/>
          <w:caps w:val="0"/>
          <w:smallCaps w:val="0"/>
          <w:noProof w:val="0"/>
          <w:color w:val="000000" w:themeColor="text1" w:themeTint="FF" w:themeShade="FF"/>
          <w:sz w:val="36"/>
          <w:szCs w:val="36"/>
          <w:lang w:val="es-ES"/>
        </w:rPr>
        <w:t xml:space="preserve">Asignatura: </w:t>
      </w:r>
    </w:p>
    <w:p xmlns:wp14="http://schemas.microsoft.com/office/word/2010/wordml" w:rsidP="01038B55" wp14:paraId="7E061414" wp14:textId="3B4FD780">
      <w:pPr>
        <w:pStyle w:val="ListParagraph"/>
        <w:numPr>
          <w:ilvl w:val="1"/>
          <w:numId w:val="1"/>
        </w:numPr>
        <w:suppressLineNumbers w:val="0"/>
        <w:bidi w:val="0"/>
        <w:spacing w:before="0" w:beforeAutospacing="off" w:after="160" w:afterAutospacing="off" w:line="279" w:lineRule="auto"/>
        <w:ind w:left="1440" w:right="0" w:hanging="360"/>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0"/>
          <w:bCs w:val="0"/>
          <w:i w:val="0"/>
          <w:iCs w:val="0"/>
          <w:caps w:val="0"/>
          <w:smallCaps w:val="0"/>
          <w:noProof w:val="0"/>
          <w:color w:val="000000" w:themeColor="text1" w:themeTint="FF" w:themeShade="FF"/>
          <w:sz w:val="36"/>
          <w:szCs w:val="36"/>
          <w:lang w:val="es-ES"/>
        </w:rPr>
        <w:t>Proceso de Desarrollo de Software</w:t>
      </w:r>
    </w:p>
    <w:p xmlns:wp14="http://schemas.microsoft.com/office/word/2010/wordml" w:rsidP="01038B55" wp14:paraId="2D218478" wp14:textId="2F81A178">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1"/>
          <w:bCs w:val="1"/>
          <w:i w:val="0"/>
          <w:iCs w:val="0"/>
          <w:caps w:val="0"/>
          <w:smallCaps w:val="0"/>
          <w:noProof w:val="0"/>
          <w:color w:val="000000" w:themeColor="text1" w:themeTint="FF" w:themeShade="FF"/>
          <w:sz w:val="36"/>
          <w:szCs w:val="36"/>
          <w:lang w:val="es-ES"/>
        </w:rPr>
        <w:t xml:space="preserve">Curso: </w:t>
      </w:r>
    </w:p>
    <w:p xmlns:wp14="http://schemas.microsoft.com/office/word/2010/wordml" w:rsidP="01038B55" wp14:paraId="2AEE7FB4" wp14:textId="4FEC101B">
      <w:pPr>
        <w:pStyle w:val="ListParagraph"/>
        <w:numPr>
          <w:ilvl w:val="1"/>
          <w:numId w:val="1"/>
        </w:numPr>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0"/>
          <w:bCs w:val="0"/>
          <w:i w:val="0"/>
          <w:iCs w:val="0"/>
          <w:caps w:val="0"/>
          <w:smallCaps w:val="0"/>
          <w:noProof w:val="0"/>
          <w:color w:val="000000" w:themeColor="text1" w:themeTint="FF" w:themeShade="FF"/>
          <w:sz w:val="36"/>
          <w:szCs w:val="36"/>
          <w:lang w:val="es-ES"/>
        </w:rPr>
        <w:t>Turno Mañana – viernes - Primer Cuatrimestre 2025</w:t>
      </w:r>
    </w:p>
    <w:p xmlns:wp14="http://schemas.microsoft.com/office/word/2010/wordml" w:rsidP="01038B55" wp14:paraId="7C8F66A5" wp14:textId="0007B249">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0"/>
          <w:bCs w:val="0"/>
          <w:i w:val="0"/>
          <w:iCs w:val="0"/>
          <w:caps w:val="0"/>
          <w:smallCaps w:val="0"/>
          <w:noProof w:val="0"/>
          <w:color w:val="000000" w:themeColor="text1" w:themeTint="FF" w:themeShade="FF"/>
          <w:sz w:val="36"/>
          <w:szCs w:val="36"/>
          <w:lang w:val="es-ES"/>
        </w:rPr>
        <w:t xml:space="preserve">Fecha de </w:t>
      </w:r>
      <w:r w:rsidRPr="01038B55" w:rsidR="72EB96A4">
        <w:rPr>
          <w:rFonts w:ascii="Calibri" w:hAnsi="Calibri" w:eastAsia="Calibri" w:cs="Calibri"/>
          <w:b w:val="0"/>
          <w:bCs w:val="0"/>
          <w:i w:val="0"/>
          <w:iCs w:val="0"/>
          <w:caps w:val="0"/>
          <w:smallCaps w:val="0"/>
          <w:noProof w:val="0"/>
          <w:color w:val="000000" w:themeColor="text1" w:themeTint="FF" w:themeShade="FF"/>
          <w:sz w:val="36"/>
          <w:szCs w:val="36"/>
          <w:lang w:val="es-ES"/>
        </w:rPr>
        <w:t>entrega</w:t>
      </w:r>
      <w:r w:rsidRPr="01038B55" w:rsidR="72EB96A4">
        <w:rPr>
          <w:rFonts w:ascii="Calibri" w:hAnsi="Calibri" w:eastAsia="Calibri" w:cs="Calibri"/>
          <w:b w:val="0"/>
          <w:bCs w:val="0"/>
          <w:i w:val="0"/>
          <w:iCs w:val="0"/>
          <w:caps w:val="0"/>
          <w:smallCaps w:val="0"/>
          <w:noProof w:val="0"/>
          <w:color w:val="000000" w:themeColor="text1" w:themeTint="FF" w:themeShade="FF"/>
          <w:sz w:val="36"/>
          <w:szCs w:val="36"/>
          <w:lang w:val="es-ES"/>
        </w:rPr>
        <w:t xml:space="preserve">: </w:t>
      </w:r>
    </w:p>
    <w:p xmlns:wp14="http://schemas.microsoft.com/office/word/2010/wordml" w:rsidP="01038B55" wp14:paraId="012BE91D" wp14:textId="7ABF571A">
      <w:pPr>
        <w:pStyle w:val="ListParagraph"/>
        <w:numPr>
          <w:ilvl w:val="1"/>
          <w:numId w:val="1"/>
        </w:numPr>
        <w:jc w:val="both"/>
        <w:rPr>
          <w:rFonts w:ascii="Calibri" w:hAnsi="Calibri" w:eastAsia="Calibri" w:cs="Calibri"/>
          <w:b w:val="0"/>
          <w:bCs w:val="0"/>
          <w:i w:val="0"/>
          <w:iCs w:val="0"/>
          <w:caps w:val="0"/>
          <w:smallCaps w:val="0"/>
          <w:noProof w:val="0"/>
          <w:color w:val="000000" w:themeColor="text1" w:themeTint="FF" w:themeShade="FF"/>
          <w:sz w:val="36"/>
          <w:szCs w:val="36"/>
          <w:lang w:val="es-ES"/>
        </w:rPr>
      </w:pPr>
      <w:r w:rsidRPr="01038B55" w:rsidR="72EB96A4">
        <w:rPr>
          <w:rFonts w:ascii="Calibri" w:hAnsi="Calibri" w:eastAsia="Calibri" w:cs="Calibri"/>
          <w:b w:val="0"/>
          <w:bCs w:val="0"/>
          <w:i w:val="0"/>
          <w:iCs w:val="0"/>
          <w:caps w:val="0"/>
          <w:smallCaps w:val="0"/>
          <w:noProof w:val="0"/>
          <w:color w:val="000000" w:themeColor="text1" w:themeTint="FF" w:themeShade="FF"/>
          <w:sz w:val="36"/>
          <w:szCs w:val="36"/>
          <w:lang w:val="es-ES"/>
        </w:rPr>
        <w:t>16/05/25</w:t>
      </w:r>
    </w:p>
    <w:p xmlns:wp14="http://schemas.microsoft.com/office/word/2010/wordml" wp14:paraId="5C1A07E2" wp14:textId="7311B804"/>
    <w:p w:rsidR="01038B55" w:rsidRDefault="01038B55" w14:paraId="16E14A3D" w14:textId="2B2FE1C3"/>
    <w:p w:rsidR="01038B55" w:rsidRDefault="01038B55" w14:paraId="54D3CC60" w14:textId="1CCC5319"/>
    <w:p w:rsidR="01038B55" w:rsidRDefault="01038B55" w14:paraId="3B3DBB45" w14:textId="776A6C25"/>
    <w:p w:rsidR="01038B55" w:rsidRDefault="01038B55" w14:paraId="2A010441" w14:textId="5EA24C8E"/>
    <w:p w:rsidR="01038B55" w:rsidRDefault="01038B55" w14:paraId="1DA2D56E" w14:textId="658B6964"/>
    <w:p w:rsidR="01038B55" w:rsidRDefault="01038B55" w14:paraId="5AD0CDCA" w14:textId="4F9E0332"/>
    <w:p w:rsidR="01038B55" w:rsidRDefault="01038B55" w14:paraId="7DDBD764" w14:textId="6CFC3B31"/>
    <w:p w:rsidR="01038B55" w:rsidRDefault="01038B55" w14:paraId="2A300587" w14:textId="023E8AFE"/>
    <w:p w:rsidR="01038B55" w:rsidRDefault="01038B55" w14:paraId="1B0B01A0" w14:textId="571055F0"/>
    <w:p w:rsidR="54BC0806" w:rsidP="01038B55" w:rsidRDefault="54BC0806" w14:paraId="1C2B9972" w14:textId="0C38727B">
      <w:pPr>
        <w:pStyle w:val="Heading2"/>
        <w:spacing w:before="299" w:beforeAutospacing="off" w:after="299" w:afterAutospacing="off"/>
      </w:pPr>
      <w:r w:rsidRPr="01038B55" w:rsidR="54BC0806">
        <w:rPr>
          <w:rFonts w:ascii="Aptos" w:hAnsi="Aptos" w:eastAsia="Aptos" w:cs="Aptos"/>
          <w:b w:val="1"/>
          <w:bCs w:val="1"/>
          <w:noProof w:val="0"/>
          <w:sz w:val="36"/>
          <w:szCs w:val="36"/>
          <w:lang w:val="es-ES"/>
        </w:rPr>
        <w:t>Introducción</w:t>
      </w:r>
    </w:p>
    <w:p w:rsidR="54BC0806" w:rsidP="01038B55" w:rsidRDefault="54BC0806" w14:paraId="05B57DD6" w14:textId="114B97D4">
      <w:pPr>
        <w:spacing w:before="240" w:beforeAutospacing="off" w:after="240" w:afterAutospacing="off"/>
      </w:pPr>
      <w:r w:rsidRPr="01038B55" w:rsidR="54BC0806">
        <w:rPr>
          <w:rFonts w:ascii="Aptos" w:hAnsi="Aptos" w:eastAsia="Aptos" w:cs="Aptos"/>
          <w:noProof w:val="0"/>
          <w:sz w:val="24"/>
          <w:szCs w:val="24"/>
          <w:lang w:val="es-ES"/>
        </w:rPr>
        <w:t xml:space="preserve">El presente informe documenta las decisiones de diseño tomadas en la construcción de una aplicación para la gestión de pedidos en un restaurante, siguiendo principios de programación orientada a objetos (POO), buenas prácticas de diseño de software y aplicación de patrones de diseño. A </w:t>
      </w:r>
      <w:r w:rsidRPr="01038B55" w:rsidR="54BC0806">
        <w:rPr>
          <w:rFonts w:ascii="Aptos" w:hAnsi="Aptos" w:eastAsia="Aptos" w:cs="Aptos"/>
          <w:noProof w:val="0"/>
          <w:sz w:val="24"/>
          <w:szCs w:val="24"/>
          <w:lang w:val="es-ES"/>
        </w:rPr>
        <w:t>continuación</w:t>
      </w:r>
      <w:r w:rsidRPr="01038B55" w:rsidR="54BC0806">
        <w:rPr>
          <w:rFonts w:ascii="Aptos" w:hAnsi="Aptos" w:eastAsia="Aptos" w:cs="Aptos"/>
          <w:noProof w:val="0"/>
          <w:sz w:val="24"/>
          <w:szCs w:val="24"/>
          <w:lang w:val="es-ES"/>
        </w:rPr>
        <w:t xml:space="preserve"> se justifica la estructura del modelo, la elección de patrones y la responsabilidad de cada componente.</w:t>
      </w:r>
    </w:p>
    <w:p w:rsidR="253CB2F6" w:rsidP="01038B55" w:rsidRDefault="253CB2F6" w14:paraId="15A4FF48" w14:textId="22506678">
      <w:pPr>
        <w:pStyle w:val="Heading2"/>
        <w:spacing w:before="299" w:beforeAutospacing="off" w:after="299" w:afterAutospacing="off"/>
      </w:pPr>
      <w:r w:rsidRPr="01038B55" w:rsidR="253CB2F6">
        <w:rPr>
          <w:rFonts w:ascii="Aptos" w:hAnsi="Aptos" w:eastAsia="Aptos" w:cs="Aptos"/>
          <w:b w:val="1"/>
          <w:bCs w:val="1"/>
          <w:noProof w:val="0"/>
          <w:sz w:val="36"/>
          <w:szCs w:val="36"/>
          <w:lang w:val="es-ES"/>
        </w:rPr>
        <w:t>Modelado del Dominio</w:t>
      </w:r>
    </w:p>
    <w:p w:rsidR="7E4AAA64" w:rsidP="01038B55" w:rsidRDefault="7E4AAA64" w14:paraId="168753F3" w14:textId="712269EF">
      <w:pPr>
        <w:pStyle w:val="Normal"/>
        <w:spacing w:before="240" w:beforeAutospacing="off" w:after="240" w:afterAutospacing="off"/>
        <w:ind w:left="0"/>
        <w:rPr>
          <w:rFonts w:ascii="Aptos" w:hAnsi="Aptos" w:eastAsia="Aptos" w:cs="Aptos"/>
          <w:noProof w:val="0"/>
          <w:sz w:val="24"/>
          <w:szCs w:val="24"/>
          <w:lang w:val="es-ES"/>
        </w:rPr>
      </w:pPr>
      <w:r w:rsidRPr="01038B55" w:rsidR="7E4AAA64">
        <w:rPr>
          <w:noProof w:val="0"/>
          <w:lang w:val="es-ES"/>
        </w:rPr>
        <w:t xml:space="preserve">A </w:t>
      </w:r>
      <w:r w:rsidRPr="01038B55" w:rsidR="7E4AAA64">
        <w:rPr>
          <w:noProof w:val="0"/>
          <w:lang w:val="es-ES"/>
        </w:rPr>
        <w:t>continuación,</w:t>
      </w:r>
      <w:r w:rsidRPr="01038B55" w:rsidR="7E4AAA64">
        <w:rPr>
          <w:noProof w:val="0"/>
          <w:lang w:val="es-ES"/>
        </w:rPr>
        <w:t xml:space="preserve"> se detallan las entidades y sus relaciones:</w:t>
      </w:r>
    </w:p>
    <w:p w:rsidR="7E4AAA64" w:rsidP="01038B55" w:rsidRDefault="7E4AAA64" w14:paraId="2E8A4E01" w14:textId="4B33393B">
      <w:pPr>
        <w:pStyle w:val="ListParagraph"/>
        <w:numPr>
          <w:ilvl w:val="0"/>
          <w:numId w:val="9"/>
        </w:numPr>
        <w:spacing w:before="240" w:beforeAutospacing="off" w:after="240" w:afterAutospacing="off"/>
        <w:rPr>
          <w:noProof w:val="0"/>
          <w:sz w:val="24"/>
          <w:szCs w:val="24"/>
          <w:lang w:val="es-ES"/>
        </w:rPr>
      </w:pPr>
      <w:r w:rsidRPr="01038B55" w:rsidR="7E4AAA64">
        <w:rPr>
          <w:b w:val="1"/>
          <w:bCs w:val="1"/>
          <w:noProof w:val="0"/>
          <w:lang w:val="es-ES"/>
        </w:rPr>
        <w:t>Restaurante y Menu:</w:t>
      </w:r>
      <w:r w:rsidRPr="01038B55" w:rsidR="7E4AAA64">
        <w:rPr>
          <w:noProof w:val="0"/>
          <w:lang w:val="es-ES"/>
        </w:rPr>
        <w:t xml:space="preserve"> el </w:t>
      </w:r>
      <w:r w:rsidRPr="01038B55" w:rsidR="7E4AAA64">
        <w:rPr>
          <w:rFonts w:ascii="Consolas" w:hAnsi="Consolas" w:eastAsia="Consolas" w:cs="Consolas"/>
          <w:noProof w:val="0"/>
          <w:lang w:val="es-ES"/>
        </w:rPr>
        <w:t>Restaurante</w:t>
      </w:r>
      <w:r w:rsidRPr="01038B55" w:rsidR="7E4AAA64">
        <w:rPr>
          <w:noProof w:val="0"/>
          <w:lang w:val="es-ES"/>
        </w:rPr>
        <w:t xml:space="preserve"> tiene una relación de composición con </w:t>
      </w:r>
      <w:r w:rsidRPr="01038B55" w:rsidR="7E4AAA64">
        <w:rPr>
          <w:rFonts w:ascii="Consolas" w:hAnsi="Consolas" w:eastAsia="Consolas" w:cs="Consolas"/>
          <w:noProof w:val="0"/>
          <w:lang w:val="es-ES"/>
        </w:rPr>
        <w:t>Menu</w:t>
      </w:r>
      <w:r w:rsidRPr="01038B55" w:rsidR="7E4AAA64">
        <w:rPr>
          <w:noProof w:val="0"/>
          <w:lang w:val="es-ES"/>
        </w:rPr>
        <w:t xml:space="preserve">, ya que el menú está totalmente contenido dentro del restaurante. Si el restaurante deja de existir, su menú también. Además, el restaurante tiene una relación de agregación con </w:t>
      </w:r>
      <w:r w:rsidRPr="01038B55" w:rsidR="7E4AAA64">
        <w:rPr>
          <w:rFonts w:ascii="Consolas" w:hAnsi="Consolas" w:eastAsia="Consolas" w:cs="Consolas"/>
          <w:noProof w:val="0"/>
          <w:lang w:val="es-ES"/>
        </w:rPr>
        <w:t>PersonalRestaurante</w:t>
      </w:r>
      <w:r w:rsidRPr="01038B55" w:rsidR="7E4AAA64">
        <w:rPr>
          <w:noProof w:val="0"/>
          <w:lang w:val="es-ES"/>
        </w:rPr>
        <w:t xml:space="preserve"> (ej. meseros), ya que estos pueden existir independientemente del restaurante.</w:t>
      </w:r>
    </w:p>
    <w:p w:rsidR="7E4AAA64" w:rsidP="01038B55" w:rsidRDefault="7E4AAA64" w14:paraId="3FE8869F" w14:textId="222E49E8">
      <w:pPr>
        <w:pStyle w:val="ListParagraph"/>
        <w:numPr>
          <w:ilvl w:val="0"/>
          <w:numId w:val="9"/>
        </w:numPr>
        <w:spacing w:before="240" w:beforeAutospacing="off" w:after="240" w:afterAutospacing="off"/>
        <w:rPr>
          <w:noProof w:val="0"/>
          <w:sz w:val="24"/>
          <w:szCs w:val="24"/>
          <w:lang w:val="es-ES"/>
        </w:rPr>
      </w:pPr>
      <w:r w:rsidRPr="01038B55" w:rsidR="7E4AAA64">
        <w:rPr>
          <w:b w:val="1"/>
          <w:bCs w:val="1"/>
          <w:noProof w:val="0"/>
          <w:lang w:val="es-ES"/>
        </w:rPr>
        <w:t>Menu, Producto y Categoría:</w:t>
      </w:r>
      <w:r w:rsidRPr="01038B55" w:rsidR="7E4AAA64">
        <w:rPr>
          <w:noProof w:val="0"/>
          <w:lang w:val="es-ES"/>
        </w:rPr>
        <w:t xml:space="preserve"> el </w:t>
      </w:r>
      <w:r w:rsidRPr="01038B55" w:rsidR="7E4AAA64">
        <w:rPr>
          <w:rFonts w:ascii="Consolas" w:hAnsi="Consolas" w:eastAsia="Consolas" w:cs="Consolas"/>
          <w:noProof w:val="0"/>
          <w:lang w:val="es-ES"/>
        </w:rPr>
        <w:t>Menu</w:t>
      </w:r>
      <w:r w:rsidRPr="01038B55" w:rsidR="7E4AAA64">
        <w:rPr>
          <w:noProof w:val="0"/>
          <w:lang w:val="es-ES"/>
        </w:rPr>
        <w:t xml:space="preserve"> contiene múltiples </w:t>
      </w:r>
      <w:r w:rsidRPr="01038B55" w:rsidR="7E4AAA64">
        <w:rPr>
          <w:rFonts w:ascii="Consolas" w:hAnsi="Consolas" w:eastAsia="Consolas" w:cs="Consolas"/>
          <w:noProof w:val="0"/>
          <w:lang w:val="es-ES"/>
        </w:rPr>
        <w:t>Producto</w:t>
      </w:r>
      <w:r w:rsidRPr="01038B55" w:rsidR="7E4AAA64">
        <w:rPr>
          <w:noProof w:val="0"/>
          <w:lang w:val="es-ES"/>
        </w:rPr>
        <w:t xml:space="preserve">, en una relación de agregación. Cada </w:t>
      </w:r>
      <w:r w:rsidRPr="01038B55" w:rsidR="7E4AAA64">
        <w:rPr>
          <w:rFonts w:ascii="Consolas" w:hAnsi="Consolas" w:eastAsia="Consolas" w:cs="Consolas"/>
          <w:noProof w:val="0"/>
          <w:lang w:val="es-ES"/>
        </w:rPr>
        <w:t>Producto</w:t>
      </w:r>
      <w:r w:rsidRPr="01038B55" w:rsidR="7E4AAA64">
        <w:rPr>
          <w:noProof w:val="0"/>
          <w:lang w:val="es-ES"/>
        </w:rPr>
        <w:t xml:space="preserve"> puede pertenecer a una o más </w:t>
      </w:r>
      <w:r w:rsidRPr="01038B55" w:rsidR="7E4AAA64">
        <w:rPr>
          <w:rFonts w:ascii="Consolas" w:hAnsi="Consolas" w:eastAsia="Consolas" w:cs="Consolas"/>
          <w:noProof w:val="0"/>
          <w:lang w:val="es-ES"/>
        </w:rPr>
        <w:t>Categoría</w:t>
      </w:r>
      <w:r w:rsidRPr="01038B55" w:rsidR="7E4AAA64">
        <w:rPr>
          <w:noProof w:val="0"/>
          <w:lang w:val="es-ES"/>
        </w:rPr>
        <w:t>, modelado como una relación de muchos a muchos. Esto permite que un producto esté categorizado como "Entrada" y también como "Vegetariano", por ejemplo.</w:t>
      </w:r>
    </w:p>
    <w:p w:rsidR="7E4AAA64" w:rsidP="01038B55" w:rsidRDefault="7E4AAA64" w14:paraId="2ADA5748" w14:textId="17227820">
      <w:pPr>
        <w:pStyle w:val="ListParagraph"/>
        <w:numPr>
          <w:ilvl w:val="0"/>
          <w:numId w:val="9"/>
        </w:numPr>
        <w:spacing w:before="240" w:beforeAutospacing="off" w:after="240" w:afterAutospacing="off"/>
        <w:rPr>
          <w:noProof w:val="0"/>
          <w:sz w:val="24"/>
          <w:szCs w:val="24"/>
          <w:lang w:val="es-ES"/>
        </w:rPr>
      </w:pPr>
      <w:r w:rsidRPr="01038B55" w:rsidR="7E4AAA64">
        <w:rPr>
          <w:b w:val="1"/>
          <w:bCs w:val="1"/>
          <w:noProof w:val="0"/>
          <w:lang w:val="es-ES"/>
        </w:rPr>
        <w:t>Producto e Ingrediente:</w:t>
      </w:r>
      <w:r w:rsidRPr="01038B55" w:rsidR="7E4AAA64">
        <w:rPr>
          <w:noProof w:val="0"/>
          <w:lang w:val="es-ES"/>
        </w:rPr>
        <w:t xml:space="preserve"> </w:t>
      </w:r>
      <w:r w:rsidRPr="01038B55" w:rsidR="7E4AAA64">
        <w:rPr>
          <w:rFonts w:ascii="Consolas" w:hAnsi="Consolas" w:eastAsia="Consolas" w:cs="Consolas"/>
          <w:noProof w:val="0"/>
          <w:lang w:val="es-ES"/>
        </w:rPr>
        <w:t>Producto</w:t>
      </w:r>
      <w:r w:rsidRPr="01038B55" w:rsidR="7E4AAA64">
        <w:rPr>
          <w:noProof w:val="0"/>
          <w:lang w:val="es-ES"/>
        </w:rPr>
        <w:t xml:space="preserve"> tiene una composición con </w:t>
      </w:r>
      <w:r w:rsidRPr="01038B55" w:rsidR="7E4AAA64">
        <w:rPr>
          <w:rFonts w:ascii="Consolas" w:hAnsi="Consolas" w:eastAsia="Consolas" w:cs="Consolas"/>
          <w:noProof w:val="0"/>
          <w:lang w:val="es-ES"/>
        </w:rPr>
        <w:t>Ingrediente</w:t>
      </w:r>
      <w:r w:rsidRPr="01038B55" w:rsidR="7E4AAA64">
        <w:rPr>
          <w:noProof w:val="0"/>
          <w:lang w:val="es-ES"/>
        </w:rPr>
        <w:t>, ya que los ingredientes están completamente definidos dentro del contexto del producto. Cada ingrediente puede indicar si es alérgeno o no.</w:t>
      </w:r>
    </w:p>
    <w:p w:rsidR="7E4AAA64" w:rsidP="01038B55" w:rsidRDefault="7E4AAA64" w14:paraId="25912E89" w14:textId="6920B0FF">
      <w:pPr>
        <w:pStyle w:val="ListParagraph"/>
        <w:numPr>
          <w:ilvl w:val="0"/>
          <w:numId w:val="9"/>
        </w:numPr>
        <w:spacing w:before="240" w:beforeAutospacing="off" w:after="240" w:afterAutospacing="off"/>
        <w:rPr>
          <w:noProof w:val="0"/>
          <w:lang w:val="es-ES"/>
        </w:rPr>
      </w:pPr>
      <w:r w:rsidRPr="01038B55" w:rsidR="7E4AAA64">
        <w:rPr>
          <w:b w:val="1"/>
          <w:bCs w:val="1"/>
          <w:noProof w:val="0"/>
          <w:lang w:val="es-ES"/>
        </w:rPr>
        <w:t>Cliente y Pedido:</w:t>
      </w:r>
      <w:r w:rsidRPr="01038B55" w:rsidR="7E4AAA64">
        <w:rPr>
          <w:noProof w:val="0"/>
          <w:lang w:val="es-ES"/>
        </w:rPr>
        <w:t xml:space="preserve"> un </w:t>
      </w:r>
      <w:r w:rsidRPr="01038B55" w:rsidR="7E4AAA64">
        <w:rPr>
          <w:rFonts w:ascii="Consolas" w:hAnsi="Consolas" w:eastAsia="Consolas" w:cs="Consolas"/>
          <w:noProof w:val="0"/>
          <w:lang w:val="es-ES"/>
        </w:rPr>
        <w:t>Cliente</w:t>
      </w:r>
      <w:r w:rsidRPr="01038B55" w:rsidR="7E4AAA64">
        <w:rPr>
          <w:noProof w:val="0"/>
          <w:lang w:val="es-ES"/>
        </w:rPr>
        <w:t xml:space="preserve"> puede tener múltiples </w:t>
      </w:r>
      <w:r w:rsidRPr="01038B55" w:rsidR="7E4AAA64">
        <w:rPr>
          <w:rFonts w:ascii="Consolas" w:hAnsi="Consolas" w:eastAsia="Consolas" w:cs="Consolas"/>
          <w:noProof w:val="0"/>
          <w:lang w:val="es-ES"/>
        </w:rPr>
        <w:t>Pedido</w:t>
      </w:r>
      <w:r w:rsidRPr="01038B55" w:rsidR="7E4AAA64">
        <w:rPr>
          <w:noProof w:val="0"/>
          <w:lang w:val="es-ES"/>
        </w:rPr>
        <w:t>, y mantiene una relación de agregación. El cliente puede iniciar, cancelar</w:t>
      </w:r>
      <w:r w:rsidRPr="01038B55" w:rsidR="1BC32657">
        <w:rPr>
          <w:noProof w:val="0"/>
          <w:lang w:val="es-ES"/>
        </w:rPr>
        <w:t xml:space="preserve"> o</w:t>
      </w:r>
      <w:r w:rsidRPr="01038B55" w:rsidR="7E4AAA64">
        <w:rPr>
          <w:noProof w:val="0"/>
          <w:lang w:val="es-ES"/>
        </w:rPr>
        <w:t xml:space="preserve"> </w:t>
      </w:r>
      <w:r w:rsidRPr="01038B55" w:rsidR="1FF15BAA">
        <w:rPr>
          <w:noProof w:val="0"/>
          <w:lang w:val="es-ES"/>
        </w:rPr>
        <w:t>pagar su</w:t>
      </w:r>
      <w:r w:rsidRPr="01038B55" w:rsidR="7E4AAA64">
        <w:rPr>
          <w:noProof w:val="0"/>
          <w:lang w:val="es-ES"/>
        </w:rPr>
        <w:t xml:space="preserve"> pedido activo. Además, mediante su método </w:t>
      </w:r>
      <w:r w:rsidRPr="01038B55" w:rsidR="0A4735D5">
        <w:rPr>
          <w:rFonts w:ascii="Consolas" w:hAnsi="Consolas" w:eastAsia="Consolas" w:cs="Consolas"/>
          <w:noProof w:val="0"/>
          <w:lang w:val="es-ES"/>
        </w:rPr>
        <w:t>suscribi</w:t>
      </w:r>
      <w:r w:rsidRPr="01038B55" w:rsidR="545A6F60">
        <w:rPr>
          <w:rFonts w:ascii="Consolas" w:hAnsi="Consolas" w:eastAsia="Consolas" w:cs="Consolas"/>
          <w:noProof w:val="0"/>
          <w:lang w:val="es-ES"/>
        </w:rPr>
        <w:t>r</w:t>
      </w:r>
      <w:r w:rsidRPr="01038B55" w:rsidR="7E4AAA64">
        <w:rPr>
          <w:rFonts w:ascii="Consolas" w:hAnsi="Consolas" w:eastAsia="Consolas" w:cs="Consolas"/>
          <w:noProof w:val="0"/>
          <w:lang w:val="es-ES"/>
        </w:rPr>
        <w:t>Pedido</w:t>
      </w:r>
      <w:r w:rsidRPr="01038B55" w:rsidR="7E4AAA64">
        <w:rPr>
          <w:rFonts w:ascii="Consolas" w:hAnsi="Consolas" w:eastAsia="Consolas" w:cs="Consolas"/>
          <w:noProof w:val="0"/>
          <w:lang w:val="es-ES"/>
        </w:rPr>
        <w:t>()</w:t>
      </w:r>
      <w:r w:rsidRPr="01038B55" w:rsidR="7E4AAA64">
        <w:rPr>
          <w:noProof w:val="0"/>
          <w:lang w:val="es-ES"/>
        </w:rPr>
        <w:t xml:space="preserve">, </w:t>
      </w:r>
      <w:r w:rsidRPr="01038B55" w:rsidR="18BA41C7">
        <w:rPr>
          <w:noProof w:val="0"/>
          <w:lang w:val="es-ES"/>
        </w:rPr>
        <w:t>recibira</w:t>
      </w:r>
      <w:r w:rsidRPr="01038B55" w:rsidR="18BA41C7">
        <w:rPr>
          <w:noProof w:val="0"/>
          <w:lang w:val="es-ES"/>
        </w:rPr>
        <w:t xml:space="preserve"> notificaciones</w:t>
      </w:r>
      <w:r w:rsidRPr="01038B55" w:rsidR="7E4AAA64">
        <w:rPr>
          <w:noProof w:val="0"/>
          <w:lang w:val="es-ES"/>
        </w:rPr>
        <w:t xml:space="preserve"> automáticamente </w:t>
      </w:r>
      <w:r w:rsidRPr="01038B55" w:rsidR="3AEA496D">
        <w:rPr>
          <w:noProof w:val="0"/>
          <w:lang w:val="es-ES"/>
        </w:rPr>
        <w:t>ante</w:t>
      </w:r>
      <w:r w:rsidRPr="01038B55" w:rsidR="7E4AAA64">
        <w:rPr>
          <w:noProof w:val="0"/>
          <w:lang w:val="es-ES"/>
        </w:rPr>
        <w:t xml:space="preserve"> los cambios de estado del pedido.</w:t>
      </w:r>
    </w:p>
    <w:p w:rsidR="7E4AAA64" w:rsidP="01038B55" w:rsidRDefault="7E4AAA64" w14:paraId="19B321F1" w14:textId="57529030">
      <w:pPr>
        <w:pStyle w:val="ListParagraph"/>
        <w:numPr>
          <w:ilvl w:val="0"/>
          <w:numId w:val="9"/>
        </w:numPr>
        <w:spacing w:before="240" w:beforeAutospacing="off" w:after="240" w:afterAutospacing="off"/>
        <w:rPr>
          <w:noProof w:val="0"/>
          <w:sz w:val="24"/>
          <w:szCs w:val="24"/>
          <w:lang w:val="es-ES"/>
        </w:rPr>
      </w:pPr>
      <w:r w:rsidRPr="01038B55" w:rsidR="7E4AAA64">
        <w:rPr>
          <w:b w:val="1"/>
          <w:bCs w:val="1"/>
          <w:noProof w:val="0"/>
          <w:lang w:val="es-ES"/>
        </w:rPr>
        <w:t>Pedido y CuponDescuento:</w:t>
      </w:r>
      <w:r w:rsidRPr="01038B55" w:rsidR="7E4AAA64">
        <w:rPr>
          <w:noProof w:val="0"/>
          <w:lang w:val="es-ES"/>
        </w:rPr>
        <w:t xml:space="preserve"> el </w:t>
      </w:r>
      <w:r w:rsidRPr="01038B55" w:rsidR="7E4AAA64">
        <w:rPr>
          <w:rFonts w:ascii="Consolas" w:hAnsi="Consolas" w:eastAsia="Consolas" w:cs="Consolas"/>
          <w:noProof w:val="0"/>
          <w:lang w:val="es-ES"/>
        </w:rPr>
        <w:t>Pedido</w:t>
      </w:r>
      <w:r w:rsidRPr="01038B55" w:rsidR="7E4AAA64">
        <w:rPr>
          <w:noProof w:val="0"/>
          <w:lang w:val="es-ES"/>
        </w:rPr>
        <w:t xml:space="preserve"> mantiene una referencia a un objeto de tipo </w:t>
      </w:r>
      <w:r w:rsidRPr="01038B55" w:rsidR="7E4AAA64">
        <w:rPr>
          <w:rFonts w:ascii="Consolas" w:hAnsi="Consolas" w:eastAsia="Consolas" w:cs="Consolas"/>
          <w:noProof w:val="0"/>
          <w:lang w:val="es-ES"/>
        </w:rPr>
        <w:t>CuponDescuento</w:t>
      </w:r>
      <w:r w:rsidRPr="01038B55" w:rsidR="7E4AAA64">
        <w:rPr>
          <w:noProof w:val="0"/>
          <w:lang w:val="es-ES"/>
        </w:rPr>
        <w:t xml:space="preserve">. Por defecto, este será un objeto </w:t>
      </w:r>
      <w:r w:rsidRPr="01038B55" w:rsidR="7E4AAA64">
        <w:rPr>
          <w:rFonts w:ascii="Consolas" w:hAnsi="Consolas" w:eastAsia="Consolas" w:cs="Consolas"/>
          <w:noProof w:val="0"/>
          <w:lang w:val="es-ES"/>
        </w:rPr>
        <w:t>CuponVacio</w:t>
      </w:r>
      <w:r w:rsidRPr="01038B55" w:rsidR="7E4AAA64">
        <w:rPr>
          <w:noProof w:val="0"/>
          <w:lang w:val="es-ES"/>
        </w:rPr>
        <w:t xml:space="preserve"> (patrón Objeto Nulo). También puede usar una instancia de </w:t>
      </w:r>
      <w:r w:rsidRPr="01038B55" w:rsidR="7E4AAA64">
        <w:rPr>
          <w:rFonts w:ascii="Consolas" w:hAnsi="Consolas" w:eastAsia="Consolas" w:cs="Consolas"/>
          <w:noProof w:val="0"/>
          <w:lang w:val="es-ES"/>
        </w:rPr>
        <w:t>PorcentajeDescuento</w:t>
      </w:r>
      <w:r w:rsidRPr="01038B55" w:rsidR="7E4AAA64">
        <w:rPr>
          <w:noProof w:val="0"/>
          <w:lang w:val="es-ES"/>
        </w:rPr>
        <w:t>, que aplica descuentos sobre el total si es válido.</w:t>
      </w:r>
    </w:p>
    <w:p w:rsidR="7E4AAA64" w:rsidP="01038B55" w:rsidRDefault="7E4AAA64" w14:paraId="34B3DCA8" w14:textId="7460525C">
      <w:pPr>
        <w:pStyle w:val="ListParagraph"/>
        <w:numPr>
          <w:ilvl w:val="0"/>
          <w:numId w:val="9"/>
        </w:numPr>
        <w:spacing w:before="240" w:beforeAutospacing="off" w:after="240" w:afterAutospacing="off"/>
        <w:rPr>
          <w:noProof w:val="0"/>
          <w:sz w:val="24"/>
          <w:szCs w:val="24"/>
          <w:lang w:val="es-ES"/>
        </w:rPr>
      </w:pPr>
      <w:r w:rsidRPr="01038B55" w:rsidR="7E4AAA64">
        <w:rPr>
          <w:b w:val="1"/>
          <w:bCs w:val="1"/>
          <w:noProof w:val="0"/>
          <w:lang w:val="es-ES"/>
        </w:rPr>
        <w:t>Pedido y MetodoPago:</w:t>
      </w:r>
      <w:r w:rsidRPr="01038B55" w:rsidR="7E4AAA64">
        <w:rPr>
          <w:noProof w:val="0"/>
          <w:lang w:val="es-ES"/>
        </w:rPr>
        <w:t xml:space="preserve"> el </w:t>
      </w:r>
      <w:r w:rsidRPr="01038B55" w:rsidR="7E4AAA64">
        <w:rPr>
          <w:rFonts w:ascii="Consolas" w:hAnsi="Consolas" w:eastAsia="Consolas" w:cs="Consolas"/>
          <w:noProof w:val="0"/>
          <w:lang w:val="es-ES"/>
        </w:rPr>
        <w:t>Pedido</w:t>
      </w:r>
      <w:r w:rsidRPr="01038B55" w:rsidR="7E4AAA64">
        <w:rPr>
          <w:noProof w:val="0"/>
          <w:lang w:val="es-ES"/>
        </w:rPr>
        <w:t xml:space="preserve"> se le puede asignar un método de pago dinámicamente, el cual será generado por una fábrica especializada (</w:t>
      </w:r>
      <w:r w:rsidRPr="01038B55" w:rsidR="7E4AAA64">
        <w:rPr>
          <w:rFonts w:ascii="Consolas" w:hAnsi="Consolas" w:eastAsia="Consolas" w:cs="Consolas"/>
          <w:noProof w:val="0"/>
          <w:lang w:val="es-ES"/>
        </w:rPr>
        <w:t>MetodoPagoFactory</w:t>
      </w:r>
      <w:r w:rsidRPr="01038B55" w:rsidR="7E4AAA64">
        <w:rPr>
          <w:noProof w:val="0"/>
          <w:lang w:val="es-ES"/>
        </w:rPr>
        <w:t>) y su proveedor (</w:t>
      </w:r>
      <w:r w:rsidRPr="01038B55" w:rsidR="7E4AAA64">
        <w:rPr>
          <w:rFonts w:ascii="Consolas" w:hAnsi="Consolas" w:eastAsia="Consolas" w:cs="Consolas"/>
          <w:noProof w:val="0"/>
          <w:lang w:val="es-ES"/>
        </w:rPr>
        <w:t>MetodoPagoFactoryProvider</w:t>
      </w:r>
      <w:r w:rsidRPr="01038B55" w:rsidR="7E4AAA64">
        <w:rPr>
          <w:noProof w:val="0"/>
          <w:lang w:val="es-ES"/>
        </w:rPr>
        <w:t>) basado en un DTO correspondiente.</w:t>
      </w:r>
    </w:p>
    <w:p w:rsidR="7E4AAA64" w:rsidP="01038B55" w:rsidRDefault="7E4AAA64" w14:paraId="2BB00129" w14:textId="04DEABFE">
      <w:pPr>
        <w:pStyle w:val="ListParagraph"/>
        <w:numPr>
          <w:ilvl w:val="0"/>
          <w:numId w:val="9"/>
        </w:numPr>
        <w:spacing w:before="240" w:beforeAutospacing="off" w:after="240" w:afterAutospacing="off"/>
        <w:rPr>
          <w:noProof w:val="0"/>
          <w:sz w:val="24"/>
          <w:szCs w:val="24"/>
          <w:lang w:val="es-ES"/>
        </w:rPr>
      </w:pPr>
      <w:r w:rsidRPr="01038B55" w:rsidR="7E4AAA64">
        <w:rPr>
          <w:b w:val="1"/>
          <w:bCs w:val="1"/>
          <w:noProof w:val="0"/>
          <w:lang w:val="es-ES"/>
        </w:rPr>
        <w:t>Pedido y EstadoPedidoState:</w:t>
      </w:r>
      <w:r w:rsidRPr="01038B55" w:rsidR="7E4AAA64">
        <w:rPr>
          <w:noProof w:val="0"/>
          <w:lang w:val="es-ES"/>
        </w:rPr>
        <w:t xml:space="preserve"> </w:t>
      </w:r>
      <w:r w:rsidRPr="01038B55" w:rsidR="7E4AAA64">
        <w:rPr>
          <w:rFonts w:ascii="Consolas" w:hAnsi="Consolas" w:eastAsia="Consolas" w:cs="Consolas"/>
          <w:noProof w:val="0"/>
          <w:lang w:val="es-ES"/>
        </w:rPr>
        <w:t>Pedido</w:t>
      </w:r>
      <w:r w:rsidRPr="01038B55" w:rsidR="7E4AAA64">
        <w:rPr>
          <w:noProof w:val="0"/>
          <w:lang w:val="es-ES"/>
        </w:rPr>
        <w:t xml:space="preserve"> implementa el patrón State con estados como </w:t>
      </w:r>
      <w:r w:rsidRPr="01038B55" w:rsidR="7E4AAA64">
        <w:rPr>
          <w:rFonts w:ascii="Consolas" w:hAnsi="Consolas" w:eastAsia="Consolas" w:cs="Consolas"/>
          <w:noProof w:val="0"/>
          <w:lang w:val="es-ES"/>
        </w:rPr>
        <w:t>EnEsperaState</w:t>
      </w:r>
      <w:r w:rsidRPr="01038B55" w:rsidR="7E4AAA64">
        <w:rPr>
          <w:noProof w:val="0"/>
          <w:lang w:val="es-ES"/>
        </w:rPr>
        <w:t xml:space="preserve">, </w:t>
      </w:r>
      <w:r w:rsidRPr="01038B55" w:rsidR="7E4AAA64">
        <w:rPr>
          <w:rFonts w:ascii="Consolas" w:hAnsi="Consolas" w:eastAsia="Consolas" w:cs="Consolas"/>
          <w:noProof w:val="0"/>
          <w:lang w:val="es-ES"/>
        </w:rPr>
        <w:t>EnPreparacionState</w:t>
      </w:r>
      <w:r w:rsidRPr="01038B55" w:rsidR="7E4AAA64">
        <w:rPr>
          <w:noProof w:val="0"/>
          <w:lang w:val="es-ES"/>
        </w:rPr>
        <w:t xml:space="preserve">, </w:t>
      </w:r>
      <w:r w:rsidRPr="01038B55" w:rsidR="7E4AAA64">
        <w:rPr>
          <w:rFonts w:ascii="Consolas" w:hAnsi="Consolas" w:eastAsia="Consolas" w:cs="Consolas"/>
          <w:noProof w:val="0"/>
          <w:lang w:val="es-ES"/>
        </w:rPr>
        <w:t>ListoParaEntregarState</w:t>
      </w:r>
      <w:r w:rsidRPr="01038B55" w:rsidR="7E4AAA64">
        <w:rPr>
          <w:noProof w:val="0"/>
          <w:lang w:val="es-ES"/>
        </w:rPr>
        <w:t xml:space="preserve"> y </w:t>
      </w:r>
      <w:r w:rsidRPr="01038B55" w:rsidR="7E4AAA64">
        <w:rPr>
          <w:rFonts w:ascii="Consolas" w:hAnsi="Consolas" w:eastAsia="Consolas" w:cs="Consolas"/>
          <w:noProof w:val="0"/>
          <w:lang w:val="es-ES"/>
        </w:rPr>
        <w:t>EntregadoState</w:t>
      </w:r>
      <w:r w:rsidRPr="01038B55" w:rsidR="7E4AAA64">
        <w:rPr>
          <w:noProof w:val="0"/>
          <w:lang w:val="es-ES"/>
        </w:rPr>
        <w:t>. Cada clase de estado define su comportamiento y transiciones válidas.</w:t>
      </w:r>
    </w:p>
    <w:p w:rsidR="7E4AAA64" w:rsidP="01038B55" w:rsidRDefault="7E4AAA64" w14:paraId="1E1B0104" w14:textId="7FBD456A">
      <w:pPr>
        <w:pStyle w:val="ListParagraph"/>
        <w:numPr>
          <w:ilvl w:val="0"/>
          <w:numId w:val="9"/>
        </w:numPr>
        <w:spacing w:before="240" w:beforeAutospacing="off" w:after="240" w:afterAutospacing="off"/>
        <w:rPr>
          <w:noProof w:val="0"/>
          <w:sz w:val="24"/>
          <w:szCs w:val="24"/>
          <w:lang w:val="es-ES"/>
        </w:rPr>
      </w:pPr>
      <w:r w:rsidRPr="01038B55" w:rsidR="7E4AAA64">
        <w:rPr>
          <w:b w:val="1"/>
          <w:bCs w:val="1"/>
          <w:noProof w:val="0"/>
          <w:lang w:val="es-ES"/>
        </w:rPr>
        <w:t>Observer</w:t>
      </w:r>
      <w:r w:rsidRPr="01038B55" w:rsidR="7E4AAA64">
        <w:rPr>
          <w:b w:val="1"/>
          <w:bCs w:val="1"/>
          <w:noProof w:val="0"/>
          <w:lang w:val="es-ES"/>
        </w:rPr>
        <w:t xml:space="preserve"> y </w:t>
      </w:r>
      <w:r w:rsidRPr="01038B55" w:rsidR="7E4AAA64">
        <w:rPr>
          <w:b w:val="1"/>
          <w:bCs w:val="1"/>
          <w:noProof w:val="0"/>
          <w:lang w:val="es-ES"/>
        </w:rPr>
        <w:t>NotificadorPedido</w:t>
      </w:r>
      <w:r w:rsidRPr="01038B55" w:rsidR="7E4AAA64">
        <w:rPr>
          <w:b w:val="1"/>
          <w:bCs w:val="1"/>
          <w:noProof w:val="0"/>
          <w:lang w:val="es-ES"/>
        </w:rPr>
        <w:t>:</w:t>
      </w:r>
      <w:r w:rsidRPr="01038B55" w:rsidR="7E4AAA64">
        <w:rPr>
          <w:noProof w:val="0"/>
          <w:lang w:val="es-ES"/>
        </w:rPr>
        <w:t xml:space="preserve"> el </w:t>
      </w:r>
      <w:r w:rsidRPr="01038B55" w:rsidR="7E4AAA64">
        <w:rPr>
          <w:rFonts w:ascii="Consolas" w:hAnsi="Consolas" w:eastAsia="Consolas" w:cs="Consolas"/>
          <w:noProof w:val="0"/>
          <w:lang w:val="es-ES"/>
        </w:rPr>
        <w:t>Pedido</w:t>
      </w:r>
      <w:r w:rsidRPr="01038B55" w:rsidR="7E4AAA64">
        <w:rPr>
          <w:noProof w:val="0"/>
          <w:lang w:val="es-ES"/>
        </w:rPr>
        <w:t xml:space="preserve"> tiene una relación de </w:t>
      </w:r>
      <w:r w:rsidRPr="01038B55" w:rsidR="74A3BC49">
        <w:rPr>
          <w:noProof w:val="0"/>
          <w:lang w:val="es-ES"/>
        </w:rPr>
        <w:t>agregació</w:t>
      </w:r>
      <w:r w:rsidRPr="01038B55" w:rsidR="7E4AAA64">
        <w:rPr>
          <w:noProof w:val="0"/>
          <w:lang w:val="es-ES"/>
        </w:rPr>
        <w:t xml:space="preserve">n con </w:t>
      </w:r>
      <w:r w:rsidRPr="01038B55" w:rsidR="7E4AAA64">
        <w:rPr>
          <w:rFonts w:ascii="Consolas" w:hAnsi="Consolas" w:eastAsia="Consolas" w:cs="Consolas"/>
          <w:noProof w:val="0"/>
          <w:lang w:val="es-ES"/>
        </w:rPr>
        <w:t>NotificadorPedido</w:t>
      </w:r>
      <w:r w:rsidRPr="01038B55" w:rsidR="7E4AAA64">
        <w:rPr>
          <w:noProof w:val="0"/>
          <w:lang w:val="es-ES"/>
        </w:rPr>
        <w:t xml:space="preserve">, quien mantiene una lista de </w:t>
      </w:r>
      <w:r w:rsidRPr="01038B55" w:rsidR="7E4AAA64">
        <w:rPr>
          <w:rFonts w:ascii="Consolas" w:hAnsi="Consolas" w:eastAsia="Consolas" w:cs="Consolas"/>
          <w:noProof w:val="0"/>
          <w:lang w:val="es-ES"/>
        </w:rPr>
        <w:t>ObserverPedido</w:t>
      </w:r>
      <w:r w:rsidRPr="01038B55" w:rsidR="7E4AAA64">
        <w:rPr>
          <w:noProof w:val="0"/>
          <w:lang w:val="es-ES"/>
        </w:rPr>
        <w:t xml:space="preserve">. Estos pueden ser </w:t>
      </w:r>
      <w:r w:rsidRPr="01038B55" w:rsidR="7E4AAA64">
        <w:rPr>
          <w:rFonts w:ascii="Consolas" w:hAnsi="Consolas" w:eastAsia="Consolas" w:cs="Consolas"/>
          <w:noProof w:val="0"/>
          <w:lang w:val="es-ES"/>
        </w:rPr>
        <w:t>ObserverCliente</w:t>
      </w:r>
      <w:r w:rsidRPr="01038B55" w:rsidR="7E4AAA64">
        <w:rPr>
          <w:noProof w:val="0"/>
          <w:lang w:val="es-ES"/>
        </w:rPr>
        <w:t xml:space="preserve">, </w:t>
      </w:r>
      <w:r w:rsidRPr="01038B55" w:rsidR="7E4AAA64">
        <w:rPr>
          <w:rFonts w:ascii="Consolas" w:hAnsi="Consolas" w:eastAsia="Consolas" w:cs="Consolas"/>
          <w:noProof w:val="0"/>
          <w:lang w:val="es-ES"/>
        </w:rPr>
        <w:t>ObserverMesero</w:t>
      </w:r>
      <w:r w:rsidRPr="01038B55" w:rsidR="7E4AAA64">
        <w:rPr>
          <w:noProof w:val="0"/>
          <w:lang w:val="es-ES"/>
        </w:rPr>
        <w:t xml:space="preserve"> u </w:t>
      </w:r>
      <w:r w:rsidRPr="01038B55" w:rsidR="7E4AAA64">
        <w:rPr>
          <w:rFonts w:ascii="Consolas" w:hAnsi="Consolas" w:eastAsia="Consolas" w:cs="Consolas"/>
          <w:noProof w:val="0"/>
          <w:lang w:val="es-ES"/>
        </w:rPr>
        <w:t>ObserverFacturaCliente</w:t>
      </w:r>
      <w:r w:rsidRPr="01038B55" w:rsidR="7E4AAA64">
        <w:rPr>
          <w:noProof w:val="0"/>
          <w:lang w:val="es-ES"/>
        </w:rPr>
        <w:t xml:space="preserve">. Cada uno responde de forma diferente según el cambio de estado: el cliente es notificado por la </w:t>
      </w:r>
      <w:r w:rsidRPr="01038B55" w:rsidR="7E4AAA64">
        <w:rPr>
          <w:noProof w:val="0"/>
          <w:lang w:val="es-ES"/>
        </w:rPr>
        <w:t>app</w:t>
      </w:r>
      <w:r w:rsidRPr="01038B55" w:rsidR="7E4AAA64">
        <w:rPr>
          <w:noProof w:val="0"/>
          <w:lang w:val="es-ES"/>
        </w:rPr>
        <w:t xml:space="preserve">, el mesero si el pedido está listo, y el </w:t>
      </w:r>
      <w:r w:rsidRPr="01038B55" w:rsidR="7E4AAA64">
        <w:rPr>
          <w:noProof w:val="0"/>
          <w:lang w:val="es-ES"/>
        </w:rPr>
        <w:t>observer</w:t>
      </w:r>
      <w:r w:rsidRPr="01038B55" w:rsidR="7E4AAA64">
        <w:rPr>
          <w:noProof w:val="0"/>
          <w:lang w:val="es-ES"/>
        </w:rPr>
        <w:t xml:space="preserve"> de factura genera y simula el envío por correo.</w:t>
      </w:r>
    </w:p>
    <w:p w:rsidR="7E4AAA64" w:rsidP="01038B55" w:rsidRDefault="7E4AAA64" w14:paraId="050DD22E" w14:textId="73F81D6B">
      <w:pPr>
        <w:pStyle w:val="Normal"/>
        <w:spacing w:before="240" w:beforeAutospacing="off" w:after="240" w:afterAutospacing="off"/>
        <w:ind w:left="0"/>
        <w:rPr>
          <w:noProof w:val="0"/>
          <w:sz w:val="24"/>
          <w:szCs w:val="24"/>
          <w:lang w:val="es-ES"/>
        </w:rPr>
      </w:pPr>
      <w:r w:rsidRPr="01038B55" w:rsidR="7E4AAA64">
        <w:rPr>
          <w:noProof w:val="0"/>
          <w:lang w:val="es-ES"/>
        </w:rPr>
        <w:t>Los diagramas ilustran cómo se distribuyen responsabilidades de forma clara y coherente, usando agregación, composición y herencia donde corresponde, alineados con una arquitectura orientada a objetos.</w:t>
      </w:r>
    </w:p>
    <w:p w:rsidR="01038B55" w:rsidP="01038B55" w:rsidRDefault="01038B55" w14:paraId="07367B38" w14:textId="30F3DD4C">
      <w:pPr>
        <w:pStyle w:val="ListParagraph"/>
        <w:spacing w:before="240" w:beforeAutospacing="off" w:after="240" w:afterAutospacing="off"/>
        <w:ind w:left="720"/>
        <w:rPr>
          <w:rFonts w:ascii="Aptos" w:hAnsi="Aptos" w:eastAsia="Aptos" w:cs="Aptos"/>
          <w:noProof w:val="0"/>
          <w:sz w:val="24"/>
          <w:szCs w:val="24"/>
          <w:lang w:val="es-ES"/>
        </w:rPr>
      </w:pPr>
    </w:p>
    <w:p w:rsidR="35AA9572" w:rsidP="01038B55" w:rsidRDefault="35AA9572" w14:paraId="2F097611" w14:textId="284609DA">
      <w:pPr>
        <w:spacing w:before="240" w:beforeAutospacing="off" w:after="240" w:afterAutospacing="off"/>
      </w:pPr>
      <w:r w:rsidR="35AA9572">
        <w:drawing>
          <wp:inline wp14:editId="2B29FBA1" wp14:anchorId="65C5CA08">
            <wp:extent cx="6375398" cy="3740150"/>
            <wp:effectExtent l="0" t="0" r="0" b="0"/>
            <wp:docPr id="1567995335" name="" title=""/>
            <wp:cNvGraphicFramePr>
              <a:graphicFrameLocks noChangeAspect="1"/>
            </wp:cNvGraphicFramePr>
            <a:graphic>
              <a:graphicData uri="http://schemas.openxmlformats.org/drawingml/2006/picture">
                <pic:pic>
                  <pic:nvPicPr>
                    <pic:cNvPr id="0" name=""/>
                    <pic:cNvPicPr/>
                  </pic:nvPicPr>
                  <pic:blipFill>
                    <a:blip r:embed="R7f35d3cf6d9240e8">
                      <a:extLst>
                        <a:ext xmlns:a="http://schemas.openxmlformats.org/drawingml/2006/main" uri="{28A0092B-C50C-407E-A947-70E740481C1C}">
                          <a14:useLocalDpi val="0"/>
                        </a:ext>
                      </a:extLst>
                    </a:blip>
                    <a:stretch>
                      <a:fillRect/>
                    </a:stretch>
                  </pic:blipFill>
                  <pic:spPr>
                    <a:xfrm>
                      <a:off x="0" y="0"/>
                      <a:ext cx="6375398" cy="3740150"/>
                    </a:xfrm>
                    <a:prstGeom prst="rect">
                      <a:avLst/>
                    </a:prstGeom>
                  </pic:spPr>
                </pic:pic>
              </a:graphicData>
            </a:graphic>
          </wp:inline>
        </w:drawing>
      </w:r>
    </w:p>
    <w:p w:rsidR="54BC0806" w:rsidP="01038B55" w:rsidRDefault="54BC0806" w14:paraId="62183662" w14:textId="60B90DC5">
      <w:pPr>
        <w:pStyle w:val="Heading2"/>
        <w:spacing w:before="299" w:beforeAutospacing="off" w:after="299" w:afterAutospacing="off"/>
      </w:pPr>
      <w:r w:rsidRPr="01038B55" w:rsidR="54BC0806">
        <w:rPr>
          <w:rFonts w:ascii="Aptos" w:hAnsi="Aptos" w:eastAsia="Aptos" w:cs="Aptos"/>
          <w:b w:val="1"/>
          <w:bCs w:val="1"/>
          <w:noProof w:val="0"/>
          <w:sz w:val="36"/>
          <w:szCs w:val="36"/>
          <w:lang w:val="es-ES"/>
        </w:rPr>
        <w:t>Patrones de Diseño Utilizados</w:t>
      </w:r>
    </w:p>
    <w:p w:rsidR="54BC0806" w:rsidP="01038B55" w:rsidRDefault="54BC0806" w14:paraId="59EC9E39" w14:textId="3712B237">
      <w:pPr>
        <w:pStyle w:val="Heading3"/>
        <w:spacing w:before="281" w:beforeAutospacing="off" w:after="281" w:afterAutospacing="off"/>
      </w:pPr>
      <w:r w:rsidRPr="01038B55" w:rsidR="54BC0806">
        <w:rPr>
          <w:rFonts w:ascii="Aptos" w:hAnsi="Aptos" w:eastAsia="Aptos" w:cs="Aptos"/>
          <w:b w:val="1"/>
          <w:bCs w:val="1"/>
          <w:noProof w:val="0"/>
          <w:sz w:val="28"/>
          <w:szCs w:val="28"/>
          <w:lang w:val="es-ES"/>
        </w:rPr>
        <w:t>1. Patrón State</w:t>
      </w:r>
    </w:p>
    <w:p w:rsidR="5F28122D" w:rsidP="01038B55" w:rsidRDefault="5F28122D" w14:paraId="2C517A98" w14:textId="1F28266E">
      <w:pPr>
        <w:spacing w:before="240" w:beforeAutospacing="off" w:after="240" w:afterAutospacing="off"/>
      </w:pPr>
      <w:r w:rsidRPr="01038B55" w:rsidR="5F28122D">
        <w:rPr>
          <w:rFonts w:ascii="Aptos" w:hAnsi="Aptos" w:eastAsia="Aptos" w:cs="Aptos"/>
          <w:noProof w:val="0"/>
          <w:sz w:val="24"/>
          <w:szCs w:val="24"/>
          <w:lang w:val="es-ES"/>
        </w:rPr>
        <w:t>Este patrón permite modelar comportamientos que dependen del estado interno del objeto. Al encapsular cada estado como una clase, se reduce el acoplamiento y se incrementa la cohesión. También se mejora la extensibilidad, ya que agregar un nuevo estado implica simplemente crear una nueva clase.</w:t>
      </w:r>
      <w:r w:rsidRPr="01038B55" w:rsidR="5F28122D">
        <w:rPr>
          <w:rFonts w:ascii="Aptos" w:hAnsi="Aptos" w:eastAsia="Aptos" w:cs="Aptos"/>
          <w:noProof w:val="0"/>
          <w:sz w:val="24"/>
          <w:szCs w:val="24"/>
          <w:lang w:val="es-ES"/>
        </w:rPr>
        <w:t xml:space="preserve"> </w:t>
      </w:r>
    </w:p>
    <w:p w:rsidR="54BC0806" w:rsidP="01038B55" w:rsidRDefault="54BC0806" w14:paraId="0461AB0A" w14:textId="3C11405F">
      <w:pPr>
        <w:spacing w:before="240" w:beforeAutospacing="off" w:after="240" w:afterAutospacing="off"/>
      </w:pPr>
      <w:r w:rsidRPr="01038B55" w:rsidR="54BC0806">
        <w:rPr>
          <w:rFonts w:ascii="Aptos" w:hAnsi="Aptos" w:eastAsia="Aptos" w:cs="Aptos"/>
          <w:noProof w:val="0"/>
          <w:sz w:val="24"/>
          <w:szCs w:val="24"/>
          <w:lang w:val="es-ES"/>
        </w:rPr>
        <w:t xml:space="preserve">El ciclo de vida de un pedido implica una secuencia de estados mutuamente excluyentes: "En espera", "En preparación", "Listo para entregar" y "Entregado". Usar condicionales para manejar estas transiciones haría que la lógica de </w:t>
      </w:r>
      <w:r w:rsidRPr="01038B55" w:rsidR="54BC0806">
        <w:rPr>
          <w:rFonts w:ascii="Consolas" w:hAnsi="Consolas" w:eastAsia="Consolas" w:cs="Consolas"/>
          <w:noProof w:val="0"/>
          <w:sz w:val="24"/>
          <w:szCs w:val="24"/>
          <w:lang w:val="es-ES"/>
        </w:rPr>
        <w:t>Pedido</w:t>
      </w:r>
      <w:r w:rsidRPr="01038B55" w:rsidR="54BC0806">
        <w:rPr>
          <w:rFonts w:ascii="Aptos" w:hAnsi="Aptos" w:eastAsia="Aptos" w:cs="Aptos"/>
          <w:noProof w:val="0"/>
          <w:sz w:val="24"/>
          <w:szCs w:val="24"/>
          <w:lang w:val="es-ES"/>
        </w:rPr>
        <w:t xml:space="preserve"> fuera difícil de mantener.</w:t>
      </w:r>
    </w:p>
    <w:p w:rsidR="54BC0806" w:rsidP="01038B55" w:rsidRDefault="54BC0806" w14:paraId="6A51631A" w14:textId="2E9B74D5">
      <w:pPr>
        <w:spacing w:before="240" w:beforeAutospacing="off" w:after="240" w:afterAutospacing="off"/>
      </w:pPr>
      <w:r w:rsidRPr="01038B55" w:rsidR="54BC0806">
        <w:rPr>
          <w:rFonts w:ascii="Aptos" w:hAnsi="Aptos" w:eastAsia="Aptos" w:cs="Aptos"/>
          <w:noProof w:val="0"/>
          <w:sz w:val="24"/>
          <w:szCs w:val="24"/>
          <w:lang w:val="es-ES"/>
        </w:rPr>
        <w:t xml:space="preserve">Cada estado es una clase que implementa la interfaz </w:t>
      </w:r>
      <w:r w:rsidRPr="01038B55" w:rsidR="54BC0806">
        <w:rPr>
          <w:rFonts w:ascii="Consolas" w:hAnsi="Consolas" w:eastAsia="Consolas" w:cs="Consolas"/>
          <w:noProof w:val="0"/>
          <w:sz w:val="24"/>
          <w:szCs w:val="24"/>
          <w:lang w:val="es-ES"/>
        </w:rPr>
        <w:t>EstadoPedidoState</w:t>
      </w:r>
      <w:r w:rsidRPr="01038B55" w:rsidR="54BC0806">
        <w:rPr>
          <w:rFonts w:ascii="Aptos" w:hAnsi="Aptos" w:eastAsia="Aptos" w:cs="Aptos"/>
          <w:noProof w:val="0"/>
          <w:sz w:val="24"/>
          <w:szCs w:val="24"/>
          <w:lang w:val="es-ES"/>
        </w:rPr>
        <w:t xml:space="preserve">, la cual define métodos como </w:t>
      </w:r>
      <w:r w:rsidRPr="01038B55" w:rsidR="54BC0806">
        <w:rPr>
          <w:rFonts w:ascii="Consolas" w:hAnsi="Consolas" w:eastAsia="Consolas" w:cs="Consolas"/>
          <w:noProof w:val="0"/>
          <w:sz w:val="24"/>
          <w:szCs w:val="24"/>
          <w:lang w:val="es-ES"/>
        </w:rPr>
        <w:t>AvanzarEstadoPedido</w:t>
      </w:r>
      <w:r w:rsidRPr="01038B55" w:rsidR="54BC0806">
        <w:rPr>
          <w:rFonts w:ascii="Consolas" w:hAnsi="Consolas" w:eastAsia="Consolas" w:cs="Consolas"/>
          <w:noProof w:val="0"/>
          <w:sz w:val="24"/>
          <w:szCs w:val="24"/>
          <w:lang w:val="es-ES"/>
        </w:rPr>
        <w:t>()</w:t>
      </w:r>
      <w:r w:rsidRPr="01038B55" w:rsidR="54BC0806">
        <w:rPr>
          <w:rFonts w:ascii="Aptos" w:hAnsi="Aptos" w:eastAsia="Aptos" w:cs="Aptos"/>
          <w:noProof w:val="0"/>
          <w:sz w:val="24"/>
          <w:szCs w:val="24"/>
          <w:lang w:val="es-ES"/>
        </w:rPr>
        <w:t xml:space="preserve"> y </w:t>
      </w:r>
      <w:r w:rsidRPr="01038B55" w:rsidR="54BC0806">
        <w:rPr>
          <w:rFonts w:ascii="Consolas" w:hAnsi="Consolas" w:eastAsia="Consolas" w:cs="Consolas"/>
          <w:noProof w:val="0"/>
          <w:sz w:val="24"/>
          <w:szCs w:val="24"/>
          <w:lang w:val="es-ES"/>
        </w:rPr>
        <w:t>GetNombreEstado</w:t>
      </w:r>
      <w:r w:rsidRPr="01038B55" w:rsidR="54BC0806">
        <w:rPr>
          <w:rFonts w:ascii="Consolas" w:hAnsi="Consolas" w:eastAsia="Consolas" w:cs="Consolas"/>
          <w:noProof w:val="0"/>
          <w:sz w:val="24"/>
          <w:szCs w:val="24"/>
          <w:lang w:val="es-ES"/>
        </w:rPr>
        <w:t>()</w:t>
      </w:r>
      <w:r w:rsidRPr="01038B55" w:rsidR="54BC0806">
        <w:rPr>
          <w:rFonts w:ascii="Aptos" w:hAnsi="Aptos" w:eastAsia="Aptos" w:cs="Aptos"/>
          <w:noProof w:val="0"/>
          <w:sz w:val="24"/>
          <w:szCs w:val="24"/>
          <w:lang w:val="es-ES"/>
        </w:rPr>
        <w:t xml:space="preserve">. La clase </w:t>
      </w:r>
      <w:r w:rsidRPr="01038B55" w:rsidR="54BC0806">
        <w:rPr>
          <w:rFonts w:ascii="Consolas" w:hAnsi="Consolas" w:eastAsia="Consolas" w:cs="Consolas"/>
          <w:noProof w:val="0"/>
          <w:sz w:val="24"/>
          <w:szCs w:val="24"/>
          <w:lang w:val="es-ES"/>
        </w:rPr>
        <w:t>Pedido</w:t>
      </w:r>
      <w:r w:rsidRPr="01038B55" w:rsidR="54BC0806">
        <w:rPr>
          <w:rFonts w:ascii="Aptos" w:hAnsi="Aptos" w:eastAsia="Aptos" w:cs="Aptos"/>
          <w:noProof w:val="0"/>
          <w:sz w:val="24"/>
          <w:szCs w:val="24"/>
          <w:lang w:val="es-ES"/>
        </w:rPr>
        <w:t xml:space="preserve"> mantiene una referencia al estado actual y delega en él el comportamiento. Cada estado conoce el </w:t>
      </w:r>
      <w:r w:rsidRPr="01038B55" w:rsidR="54BC0806">
        <w:rPr>
          <w:rFonts w:ascii="Consolas" w:hAnsi="Consolas" w:eastAsia="Consolas" w:cs="Consolas"/>
          <w:noProof w:val="0"/>
          <w:sz w:val="24"/>
          <w:szCs w:val="24"/>
          <w:lang w:val="es-ES"/>
        </w:rPr>
        <w:t>Pedido</w:t>
      </w:r>
      <w:r w:rsidRPr="01038B55" w:rsidR="54BC0806">
        <w:rPr>
          <w:rFonts w:ascii="Aptos" w:hAnsi="Aptos" w:eastAsia="Aptos" w:cs="Aptos"/>
          <w:noProof w:val="0"/>
          <w:sz w:val="24"/>
          <w:szCs w:val="24"/>
          <w:lang w:val="es-ES"/>
        </w:rPr>
        <w:t xml:space="preserve"> al que pertenece y decide cuál será su siguiente estado.</w:t>
      </w:r>
    </w:p>
    <w:p w:rsidR="128565CC" w:rsidP="01038B55" w:rsidRDefault="128565CC" w14:paraId="6CCE4AE0" w14:textId="250C4590">
      <w:pPr>
        <w:spacing w:before="240" w:beforeAutospacing="off" w:after="240" w:afterAutospacing="off"/>
      </w:pPr>
      <w:r w:rsidR="128565CC">
        <w:drawing>
          <wp:inline wp14:editId="5C0E200D" wp14:anchorId="33AE6A32">
            <wp:extent cx="5753098" cy="2964066"/>
            <wp:effectExtent l="0" t="0" r="0" b="0"/>
            <wp:docPr id="769647318" name="" title=""/>
            <wp:cNvGraphicFramePr>
              <a:graphicFrameLocks noChangeAspect="1"/>
            </wp:cNvGraphicFramePr>
            <a:graphic>
              <a:graphicData uri="http://schemas.openxmlformats.org/drawingml/2006/picture">
                <pic:pic>
                  <pic:nvPicPr>
                    <pic:cNvPr id="0" name=""/>
                    <pic:cNvPicPr/>
                  </pic:nvPicPr>
                  <pic:blipFill>
                    <a:blip r:embed="R5da9a4e1293849f0">
                      <a:extLst>
                        <a:ext xmlns:a="http://schemas.openxmlformats.org/drawingml/2006/main" uri="{28A0092B-C50C-407E-A947-70E740481C1C}">
                          <a14:useLocalDpi val="0"/>
                        </a:ext>
                      </a:extLst>
                    </a:blip>
                    <a:stretch>
                      <a:fillRect/>
                    </a:stretch>
                  </pic:blipFill>
                  <pic:spPr>
                    <a:xfrm>
                      <a:off x="0" y="0"/>
                      <a:ext cx="5753098" cy="2964066"/>
                    </a:xfrm>
                    <a:prstGeom prst="rect">
                      <a:avLst/>
                    </a:prstGeom>
                  </pic:spPr>
                </pic:pic>
              </a:graphicData>
            </a:graphic>
          </wp:inline>
        </w:drawing>
      </w:r>
    </w:p>
    <w:p w:rsidR="54BC0806" w:rsidP="01038B55" w:rsidRDefault="54BC0806" w14:paraId="350678DF" w14:textId="5A92E91A">
      <w:pPr>
        <w:pStyle w:val="Heading3"/>
        <w:spacing w:before="281" w:beforeAutospacing="off" w:after="281" w:afterAutospacing="off"/>
      </w:pPr>
      <w:r w:rsidRPr="01038B55" w:rsidR="54BC0806">
        <w:rPr>
          <w:rFonts w:ascii="Aptos" w:hAnsi="Aptos" w:eastAsia="Aptos" w:cs="Aptos"/>
          <w:b w:val="1"/>
          <w:bCs w:val="1"/>
          <w:noProof w:val="0"/>
          <w:sz w:val="28"/>
          <w:szCs w:val="28"/>
          <w:lang w:val="es-ES"/>
        </w:rPr>
        <w:t xml:space="preserve">2. Patrón </w:t>
      </w:r>
      <w:r w:rsidRPr="01038B55" w:rsidR="54BC0806">
        <w:rPr>
          <w:rFonts w:ascii="Aptos" w:hAnsi="Aptos" w:eastAsia="Aptos" w:cs="Aptos"/>
          <w:b w:val="1"/>
          <w:bCs w:val="1"/>
          <w:noProof w:val="0"/>
          <w:sz w:val="28"/>
          <w:szCs w:val="28"/>
          <w:lang w:val="es-ES"/>
        </w:rPr>
        <w:t>Observer</w:t>
      </w:r>
    </w:p>
    <w:p w:rsidR="230F6FF5" w:rsidRDefault="230F6FF5" w14:paraId="2AC28419" w14:textId="559FD7DC">
      <w:r w:rsidRPr="01038B55" w:rsidR="230F6FF5">
        <w:rPr>
          <w:rFonts w:ascii="Aptos" w:hAnsi="Aptos" w:eastAsia="Aptos" w:cs="Aptos"/>
          <w:noProof w:val="0"/>
          <w:sz w:val="24"/>
          <w:szCs w:val="24"/>
          <w:lang w:val="es-ES"/>
        </w:rPr>
        <w:t>El patrón Observer promueve el principio de inversión de dependencias. El objeto observado (Pedido) no conoce los detalles de sus observadores, solo sabe que puede notificarles. Esto permite una gran flexibilidad, ya que se pueden agregar nuevos observadores sin alterar el código del emisor.</w:t>
      </w:r>
    </w:p>
    <w:p w:rsidR="54BC0806" w:rsidP="01038B55" w:rsidRDefault="54BC0806" w14:paraId="676F699F" w14:textId="08CDCF7A">
      <w:pPr>
        <w:spacing w:before="240" w:beforeAutospacing="off" w:after="240" w:afterAutospacing="off"/>
      </w:pPr>
      <w:r w:rsidRPr="01038B55" w:rsidR="54BC0806">
        <w:rPr>
          <w:rFonts w:ascii="Aptos" w:hAnsi="Aptos" w:eastAsia="Aptos" w:cs="Aptos"/>
          <w:noProof w:val="0"/>
          <w:sz w:val="24"/>
          <w:szCs w:val="24"/>
          <w:lang w:val="es-ES"/>
        </w:rPr>
        <w:t xml:space="preserve">El sistema debe notificar automáticamente a diferentes actores cuando un pedido cambia de estado. Por ejemplo, los clientes deben saber </w:t>
      </w:r>
      <w:r w:rsidRPr="01038B55" w:rsidR="54BC0806">
        <w:rPr>
          <w:rFonts w:ascii="Aptos" w:hAnsi="Aptos" w:eastAsia="Aptos" w:cs="Aptos"/>
          <w:noProof w:val="0"/>
          <w:sz w:val="24"/>
          <w:szCs w:val="24"/>
          <w:lang w:val="es-ES"/>
        </w:rPr>
        <w:t>cuando</w:t>
      </w:r>
      <w:r w:rsidRPr="01038B55" w:rsidR="54BC0806">
        <w:rPr>
          <w:rFonts w:ascii="Aptos" w:hAnsi="Aptos" w:eastAsia="Aptos" w:cs="Aptos"/>
          <w:noProof w:val="0"/>
          <w:sz w:val="24"/>
          <w:szCs w:val="24"/>
          <w:lang w:val="es-ES"/>
        </w:rPr>
        <w:t xml:space="preserve"> su pedido está listo o entregado, y los meseros deben ser alertados cuando un pedido está listo para entregar.</w:t>
      </w:r>
    </w:p>
    <w:p w:rsidR="54BC0806" w:rsidP="01038B55" w:rsidRDefault="54BC0806" w14:paraId="25EDA005" w14:textId="53AEDDA6">
      <w:pPr>
        <w:spacing w:before="240" w:beforeAutospacing="off" w:after="240" w:afterAutospacing="off"/>
      </w:pPr>
      <w:r w:rsidRPr="01038B55" w:rsidR="54BC0806">
        <w:rPr>
          <w:rFonts w:ascii="Aptos" w:hAnsi="Aptos" w:eastAsia="Aptos" w:cs="Aptos"/>
          <w:b w:val="1"/>
          <w:bCs w:val="1"/>
          <w:noProof w:val="0"/>
          <w:sz w:val="24"/>
          <w:szCs w:val="24"/>
          <w:lang w:val="es-ES"/>
        </w:rPr>
        <w:t>Implementación:</w:t>
      </w:r>
    </w:p>
    <w:p w:rsidR="54BC0806" w:rsidP="01038B55" w:rsidRDefault="54BC0806" w14:paraId="101DFC35" w14:textId="5CDCF481">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 xml:space="preserve">La clase </w:t>
      </w:r>
      <w:r w:rsidRPr="01038B55" w:rsidR="54BC0806">
        <w:rPr>
          <w:rFonts w:ascii="Consolas" w:hAnsi="Consolas" w:eastAsia="Consolas" w:cs="Consolas"/>
          <w:noProof w:val="0"/>
          <w:sz w:val="24"/>
          <w:szCs w:val="24"/>
          <w:lang w:val="es-ES"/>
        </w:rPr>
        <w:t>Pedido</w:t>
      </w:r>
      <w:r w:rsidRPr="01038B55" w:rsidR="54BC0806">
        <w:rPr>
          <w:rFonts w:ascii="Aptos" w:hAnsi="Aptos" w:eastAsia="Aptos" w:cs="Aptos"/>
          <w:noProof w:val="0"/>
          <w:sz w:val="24"/>
          <w:szCs w:val="24"/>
          <w:lang w:val="es-ES"/>
        </w:rPr>
        <w:t xml:space="preserve"> contiene un objeto </w:t>
      </w:r>
      <w:r w:rsidRPr="01038B55" w:rsidR="54BC0806">
        <w:rPr>
          <w:rFonts w:ascii="Consolas" w:hAnsi="Consolas" w:eastAsia="Consolas" w:cs="Consolas"/>
          <w:noProof w:val="0"/>
          <w:sz w:val="24"/>
          <w:szCs w:val="24"/>
          <w:lang w:val="es-ES"/>
        </w:rPr>
        <w:t>NotificadorPedido</w:t>
      </w:r>
      <w:r w:rsidRPr="01038B55" w:rsidR="54BC0806">
        <w:rPr>
          <w:rFonts w:ascii="Aptos" w:hAnsi="Aptos" w:eastAsia="Aptos" w:cs="Aptos"/>
          <w:noProof w:val="0"/>
          <w:sz w:val="24"/>
          <w:szCs w:val="24"/>
          <w:lang w:val="es-ES"/>
        </w:rPr>
        <w:t xml:space="preserve"> que mantiene una lista de </w:t>
      </w:r>
      <w:r w:rsidRPr="01038B55" w:rsidR="54BC0806">
        <w:rPr>
          <w:rFonts w:ascii="Consolas" w:hAnsi="Consolas" w:eastAsia="Consolas" w:cs="Consolas"/>
          <w:noProof w:val="0"/>
          <w:sz w:val="24"/>
          <w:szCs w:val="24"/>
          <w:lang w:val="es-ES"/>
        </w:rPr>
        <w:t>ObserverPedido</w:t>
      </w:r>
      <w:r w:rsidRPr="01038B55" w:rsidR="54BC0806">
        <w:rPr>
          <w:rFonts w:ascii="Aptos" w:hAnsi="Aptos" w:eastAsia="Aptos" w:cs="Aptos"/>
          <w:noProof w:val="0"/>
          <w:sz w:val="24"/>
          <w:szCs w:val="24"/>
          <w:lang w:val="es-ES"/>
        </w:rPr>
        <w:t>.</w:t>
      </w:r>
    </w:p>
    <w:p w:rsidR="54BC0806" w:rsidP="01038B55" w:rsidRDefault="54BC0806" w14:paraId="521254FF" w14:textId="302BE62C">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 xml:space="preserve">Las clases </w:t>
      </w:r>
      <w:r w:rsidRPr="01038B55" w:rsidR="54BC0806">
        <w:rPr>
          <w:rFonts w:ascii="Consolas" w:hAnsi="Consolas" w:eastAsia="Consolas" w:cs="Consolas"/>
          <w:noProof w:val="0"/>
          <w:sz w:val="24"/>
          <w:szCs w:val="24"/>
          <w:lang w:val="es-ES"/>
        </w:rPr>
        <w:t>ObserverCliente</w:t>
      </w:r>
      <w:r w:rsidRPr="01038B55" w:rsidR="1B91458E">
        <w:rPr>
          <w:rFonts w:ascii="Consolas" w:hAnsi="Consolas" w:eastAsia="Consolas" w:cs="Consolas"/>
          <w:noProof w:val="0"/>
          <w:sz w:val="24"/>
          <w:szCs w:val="24"/>
          <w:lang w:val="es-ES"/>
        </w:rPr>
        <w:t xml:space="preserve"> y</w:t>
      </w:r>
      <w:r w:rsidRPr="01038B55" w:rsidR="54BC0806">
        <w:rPr>
          <w:rFonts w:ascii="Aptos" w:hAnsi="Aptos" w:eastAsia="Aptos" w:cs="Aptos"/>
          <w:noProof w:val="0"/>
          <w:sz w:val="24"/>
          <w:szCs w:val="24"/>
          <w:lang w:val="es-ES"/>
        </w:rPr>
        <w:t xml:space="preserve"> </w:t>
      </w:r>
      <w:r w:rsidRPr="01038B55" w:rsidR="54BC0806">
        <w:rPr>
          <w:rFonts w:ascii="Consolas" w:hAnsi="Consolas" w:eastAsia="Consolas" w:cs="Consolas"/>
          <w:noProof w:val="0"/>
          <w:sz w:val="24"/>
          <w:szCs w:val="24"/>
          <w:lang w:val="es-ES"/>
        </w:rPr>
        <w:t>ObserverMesero</w:t>
      </w:r>
      <w:r w:rsidRPr="01038B55" w:rsidR="08FFBFFC">
        <w:rPr>
          <w:rFonts w:ascii="Consolas" w:hAnsi="Consolas" w:eastAsia="Consolas" w:cs="Consolas"/>
          <w:noProof w:val="0"/>
          <w:sz w:val="24"/>
          <w:szCs w:val="24"/>
          <w:lang w:val="es-ES"/>
        </w:rPr>
        <w:t xml:space="preserve"> </w:t>
      </w:r>
      <w:r w:rsidRPr="01038B55" w:rsidR="54BC0806">
        <w:rPr>
          <w:rFonts w:ascii="Aptos" w:hAnsi="Aptos" w:eastAsia="Aptos" w:cs="Aptos"/>
          <w:noProof w:val="0"/>
          <w:sz w:val="24"/>
          <w:szCs w:val="24"/>
          <w:lang w:val="es-ES"/>
        </w:rPr>
        <w:t>implementan la lógica de reacción ante los cambios de estado.</w:t>
      </w:r>
    </w:p>
    <w:p w:rsidR="5D427354" w:rsidP="01038B55" w:rsidRDefault="5D427354" w14:paraId="378811B8" w14:textId="291DE0D4">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01038B55" w:rsidR="5D427354">
        <w:rPr>
          <w:rFonts w:ascii="Aptos" w:hAnsi="Aptos" w:eastAsia="Aptos" w:cs="Aptos"/>
          <w:noProof w:val="0"/>
          <w:sz w:val="24"/>
          <w:szCs w:val="24"/>
          <w:lang w:val="es-ES"/>
        </w:rPr>
        <w:t>Cada Observer tiene una referencia a la clase que quiere s</w:t>
      </w:r>
      <w:r w:rsidRPr="01038B55" w:rsidR="56F07B71">
        <w:rPr>
          <w:rFonts w:ascii="Aptos" w:hAnsi="Aptos" w:eastAsia="Aptos" w:cs="Aptos"/>
          <w:noProof w:val="0"/>
          <w:sz w:val="24"/>
          <w:szCs w:val="24"/>
          <w:lang w:val="es-ES"/>
        </w:rPr>
        <w:t>er notificada</w:t>
      </w:r>
    </w:p>
    <w:p w:rsidR="54BC0806" w:rsidP="01038B55" w:rsidRDefault="54BC0806" w14:paraId="1F64BF8A" w14:textId="7ABF771A">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La suscripción se realiza automáticamente al confirmar un pedido, conectando al cliente y al personal necesario.</w:t>
      </w:r>
    </w:p>
    <w:p w:rsidR="4CFEB52B" w:rsidP="01038B55" w:rsidRDefault="4CFEB52B" w14:paraId="2CE3F6ED" w14:textId="449BD490">
      <w:pPr>
        <w:spacing w:before="240" w:beforeAutospacing="off" w:after="240" w:afterAutospacing="off"/>
      </w:pPr>
      <w:r w:rsidR="4CFEB52B">
        <w:drawing>
          <wp:inline wp14:editId="0F660456" wp14:anchorId="6C7342E9">
            <wp:extent cx="5994398" cy="3736975"/>
            <wp:effectExtent l="0" t="0" r="0" b="0"/>
            <wp:docPr id="238730282" name="" title=""/>
            <wp:cNvGraphicFramePr>
              <a:graphicFrameLocks noChangeAspect="1"/>
            </wp:cNvGraphicFramePr>
            <a:graphic>
              <a:graphicData uri="http://schemas.openxmlformats.org/drawingml/2006/picture">
                <pic:pic>
                  <pic:nvPicPr>
                    <pic:cNvPr id="0" name=""/>
                    <pic:cNvPicPr/>
                  </pic:nvPicPr>
                  <pic:blipFill>
                    <a:blip r:embed="R19037142c8b5401c">
                      <a:extLst>
                        <a:ext xmlns:a="http://schemas.openxmlformats.org/drawingml/2006/main" uri="{28A0092B-C50C-407E-A947-70E740481C1C}">
                          <a14:useLocalDpi val="0"/>
                        </a:ext>
                      </a:extLst>
                    </a:blip>
                    <a:stretch>
                      <a:fillRect/>
                    </a:stretch>
                  </pic:blipFill>
                  <pic:spPr>
                    <a:xfrm>
                      <a:off x="0" y="0"/>
                      <a:ext cx="5994398" cy="3736975"/>
                    </a:xfrm>
                    <a:prstGeom prst="rect">
                      <a:avLst/>
                    </a:prstGeom>
                  </pic:spPr>
                </pic:pic>
              </a:graphicData>
            </a:graphic>
          </wp:inline>
        </w:drawing>
      </w:r>
    </w:p>
    <w:p w:rsidR="54BC0806" w:rsidP="01038B55" w:rsidRDefault="54BC0806" w14:paraId="11E72C3E" w14:textId="1D579EA4">
      <w:pPr>
        <w:pStyle w:val="Heading3"/>
        <w:spacing w:before="281" w:beforeAutospacing="off" w:after="281" w:afterAutospacing="off"/>
        <w:rPr>
          <w:rFonts w:ascii="Aptos" w:hAnsi="Aptos" w:eastAsia="Aptos" w:cs="Aptos"/>
          <w:b w:val="1"/>
          <w:bCs w:val="1"/>
          <w:noProof w:val="0"/>
          <w:sz w:val="28"/>
          <w:szCs w:val="28"/>
          <w:lang w:val="es-ES"/>
        </w:rPr>
      </w:pPr>
      <w:r w:rsidRPr="01038B55" w:rsidR="54BC0806">
        <w:rPr>
          <w:rFonts w:ascii="Aptos" w:hAnsi="Aptos" w:eastAsia="Aptos" w:cs="Aptos"/>
          <w:b w:val="1"/>
          <w:bCs w:val="1"/>
          <w:noProof w:val="0"/>
          <w:sz w:val="28"/>
          <w:szCs w:val="28"/>
          <w:lang w:val="es-ES"/>
        </w:rPr>
        <w:t xml:space="preserve">3. Patrón Factory </w:t>
      </w:r>
      <w:r w:rsidRPr="01038B55" w:rsidR="54BC0806">
        <w:rPr>
          <w:rFonts w:ascii="Aptos" w:hAnsi="Aptos" w:eastAsia="Aptos" w:cs="Aptos"/>
          <w:b w:val="1"/>
          <w:bCs w:val="1"/>
          <w:noProof w:val="0"/>
          <w:sz w:val="28"/>
          <w:szCs w:val="28"/>
          <w:lang w:val="es-ES"/>
        </w:rPr>
        <w:t>Method</w:t>
      </w:r>
    </w:p>
    <w:p w:rsidR="3018B469" w:rsidP="01038B55" w:rsidRDefault="3018B469" w14:paraId="6DA95927" w14:textId="1E474824">
      <w:pPr>
        <w:spacing w:before="240" w:beforeAutospacing="off" w:after="240" w:afterAutospacing="off"/>
      </w:pPr>
      <w:r w:rsidRPr="01038B55" w:rsidR="3018B469">
        <w:rPr>
          <w:rFonts w:ascii="Aptos" w:hAnsi="Aptos" w:eastAsia="Aptos" w:cs="Aptos"/>
          <w:noProof w:val="0"/>
          <w:sz w:val="24"/>
          <w:szCs w:val="24"/>
          <w:lang w:val="es-ES"/>
        </w:rPr>
        <w:t xml:space="preserve">El patrón Factory </w:t>
      </w:r>
      <w:r w:rsidRPr="01038B55" w:rsidR="3018B469">
        <w:rPr>
          <w:rFonts w:ascii="Aptos" w:hAnsi="Aptos" w:eastAsia="Aptos" w:cs="Aptos"/>
          <w:noProof w:val="0"/>
          <w:sz w:val="24"/>
          <w:szCs w:val="24"/>
          <w:lang w:val="es-ES"/>
        </w:rPr>
        <w:t>Method</w:t>
      </w:r>
      <w:r w:rsidRPr="01038B55" w:rsidR="3018B469">
        <w:rPr>
          <w:rFonts w:ascii="Aptos" w:hAnsi="Aptos" w:eastAsia="Aptos" w:cs="Aptos"/>
          <w:noProof w:val="0"/>
          <w:sz w:val="24"/>
          <w:szCs w:val="24"/>
          <w:lang w:val="es-ES"/>
        </w:rPr>
        <w:t xml:space="preserve"> permite delegar la creación de objetos a subclases, promoviendo el principio de abierto/cerrado. En nuestro caso, la creación de objetos de pago queda encapsulada en fábricas especializadas, mejorando </w:t>
      </w:r>
      <w:r w:rsidRPr="01038B55" w:rsidR="3018B469">
        <w:rPr>
          <w:rFonts w:ascii="Aptos" w:hAnsi="Aptos" w:eastAsia="Aptos" w:cs="Aptos"/>
          <w:noProof w:val="0"/>
          <w:sz w:val="24"/>
          <w:szCs w:val="24"/>
          <w:lang w:val="es-ES"/>
        </w:rPr>
        <w:t>la modularidad</w:t>
      </w:r>
      <w:r w:rsidRPr="01038B55" w:rsidR="3018B469">
        <w:rPr>
          <w:rFonts w:ascii="Aptos" w:hAnsi="Aptos" w:eastAsia="Aptos" w:cs="Aptos"/>
          <w:noProof w:val="0"/>
          <w:sz w:val="24"/>
          <w:szCs w:val="24"/>
          <w:lang w:val="es-ES"/>
        </w:rPr>
        <w:t xml:space="preserve"> del sistema.</w:t>
      </w:r>
    </w:p>
    <w:p w:rsidR="54BC0806" w:rsidP="01038B55" w:rsidRDefault="54BC0806" w14:paraId="5FBFD5E9" w14:textId="30E102E1">
      <w:pPr>
        <w:spacing w:before="240" w:beforeAutospacing="off" w:after="240" w:afterAutospacing="off"/>
      </w:pPr>
      <w:r w:rsidRPr="01038B55" w:rsidR="54BC0806">
        <w:rPr>
          <w:rFonts w:ascii="Aptos" w:hAnsi="Aptos" w:eastAsia="Aptos" w:cs="Aptos"/>
          <w:noProof w:val="0"/>
          <w:sz w:val="24"/>
          <w:szCs w:val="24"/>
          <w:lang w:val="es-ES"/>
        </w:rPr>
        <w:t>La creación de métodos de pago como tarjetas de crédito o débito puede requerir validaciones distintas. Queremos abstraer esa lógica de creación para mantener un código limpio y desacoplado.</w:t>
      </w:r>
    </w:p>
    <w:p w:rsidR="54BC0806" w:rsidP="01038B55" w:rsidRDefault="54BC0806" w14:paraId="7839ED7A" w14:textId="77DB07D0">
      <w:pPr>
        <w:spacing w:before="240" w:beforeAutospacing="off" w:after="240" w:afterAutospacing="off"/>
      </w:pPr>
      <w:r w:rsidRPr="01038B55" w:rsidR="54BC0806">
        <w:rPr>
          <w:rFonts w:ascii="Aptos" w:hAnsi="Aptos" w:eastAsia="Aptos" w:cs="Aptos"/>
          <w:b w:val="1"/>
          <w:bCs w:val="1"/>
          <w:noProof w:val="0"/>
          <w:sz w:val="24"/>
          <w:szCs w:val="24"/>
          <w:lang w:val="es-ES"/>
        </w:rPr>
        <w:t>Implementación:</w:t>
      </w:r>
    </w:p>
    <w:p w:rsidR="54BC0806" w:rsidP="01038B55" w:rsidRDefault="54BC0806" w14:paraId="32573738" w14:textId="3B2279EB">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 xml:space="preserve">Se define una interfaz genérica </w:t>
      </w:r>
      <w:r w:rsidRPr="01038B55" w:rsidR="54BC0806">
        <w:rPr>
          <w:rFonts w:ascii="Consolas" w:hAnsi="Consolas" w:eastAsia="Consolas" w:cs="Consolas"/>
          <w:noProof w:val="0"/>
          <w:sz w:val="24"/>
          <w:szCs w:val="24"/>
          <w:lang w:val="es-ES"/>
        </w:rPr>
        <w:t>MetodoPagoFactory&lt;T&gt;</w:t>
      </w:r>
      <w:r w:rsidRPr="01038B55" w:rsidR="54BC0806">
        <w:rPr>
          <w:rFonts w:ascii="Aptos" w:hAnsi="Aptos" w:eastAsia="Aptos" w:cs="Aptos"/>
          <w:noProof w:val="0"/>
          <w:sz w:val="24"/>
          <w:szCs w:val="24"/>
          <w:lang w:val="es-ES"/>
        </w:rPr>
        <w:t xml:space="preserve"> con un método </w:t>
      </w:r>
      <w:r w:rsidRPr="01038B55" w:rsidR="54BC0806">
        <w:rPr>
          <w:rFonts w:ascii="Consolas" w:hAnsi="Consolas" w:eastAsia="Consolas" w:cs="Consolas"/>
          <w:noProof w:val="0"/>
          <w:sz w:val="24"/>
          <w:szCs w:val="24"/>
          <w:lang w:val="es-ES"/>
        </w:rPr>
        <w:t>crearPago(T datos)</w:t>
      </w:r>
      <w:r w:rsidRPr="01038B55" w:rsidR="54BC0806">
        <w:rPr>
          <w:rFonts w:ascii="Aptos" w:hAnsi="Aptos" w:eastAsia="Aptos" w:cs="Aptos"/>
          <w:noProof w:val="0"/>
          <w:sz w:val="24"/>
          <w:szCs w:val="24"/>
          <w:lang w:val="es-ES"/>
        </w:rPr>
        <w:t>.</w:t>
      </w:r>
    </w:p>
    <w:p w:rsidR="54BC0806" w:rsidP="01038B55" w:rsidRDefault="54BC0806" w14:paraId="5F403104" w14:textId="46CAB694">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 xml:space="preserve">Cada forma de pago tiene su propia implementación de la fábrica: </w:t>
      </w:r>
      <w:r w:rsidRPr="01038B55" w:rsidR="54BC0806">
        <w:rPr>
          <w:rFonts w:ascii="Consolas" w:hAnsi="Consolas" w:eastAsia="Consolas" w:cs="Consolas"/>
          <w:noProof w:val="0"/>
          <w:sz w:val="24"/>
          <w:szCs w:val="24"/>
          <w:lang w:val="es-ES"/>
        </w:rPr>
        <w:t>TarjetaCreditoFactory</w:t>
      </w:r>
      <w:r w:rsidRPr="01038B55" w:rsidR="54BC0806">
        <w:rPr>
          <w:rFonts w:ascii="Aptos" w:hAnsi="Aptos" w:eastAsia="Aptos" w:cs="Aptos"/>
          <w:noProof w:val="0"/>
          <w:sz w:val="24"/>
          <w:szCs w:val="24"/>
          <w:lang w:val="es-ES"/>
        </w:rPr>
        <w:t xml:space="preserve">, </w:t>
      </w:r>
      <w:r w:rsidRPr="01038B55" w:rsidR="54BC0806">
        <w:rPr>
          <w:rFonts w:ascii="Consolas" w:hAnsi="Consolas" w:eastAsia="Consolas" w:cs="Consolas"/>
          <w:noProof w:val="0"/>
          <w:sz w:val="24"/>
          <w:szCs w:val="24"/>
          <w:lang w:val="es-ES"/>
        </w:rPr>
        <w:t>TarjetaDebitoFactory</w:t>
      </w:r>
      <w:r w:rsidRPr="01038B55" w:rsidR="54BC0806">
        <w:rPr>
          <w:rFonts w:ascii="Aptos" w:hAnsi="Aptos" w:eastAsia="Aptos" w:cs="Aptos"/>
          <w:noProof w:val="0"/>
          <w:sz w:val="24"/>
          <w:szCs w:val="24"/>
          <w:lang w:val="es-ES"/>
        </w:rPr>
        <w:t>, etc.</w:t>
      </w:r>
    </w:p>
    <w:p w:rsidR="54BC0806" w:rsidP="01038B55" w:rsidRDefault="54BC0806" w14:paraId="4B75B5A5" w14:textId="77F4AD7D">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El cliente selecciona el tipo de pago, y el sistema usa la fábrica correspondiente.</w:t>
      </w:r>
    </w:p>
    <w:p w:rsidR="19AB27D6" w:rsidP="01038B55" w:rsidRDefault="19AB27D6" w14:paraId="021B3B40" w14:textId="3B765458">
      <w:pPr>
        <w:pStyle w:val="ListParagraph"/>
        <w:numPr>
          <w:ilvl w:val="0"/>
          <w:numId w:val="7"/>
        </w:numPr>
        <w:spacing w:before="240" w:beforeAutospacing="off" w:after="240" w:afterAutospacing="off"/>
        <w:rPr>
          <w:noProof w:val="0"/>
          <w:sz w:val="24"/>
          <w:szCs w:val="24"/>
          <w:lang w:val="es-ES"/>
        </w:rPr>
      </w:pPr>
      <w:r w:rsidRPr="01038B55" w:rsidR="19AB27D6">
        <w:rPr>
          <w:noProof w:val="0"/>
          <w:lang w:val="es-ES"/>
        </w:rPr>
        <w:t xml:space="preserve">Los datos necesarios para crear los métodos de pago se encapsulan en DTOs como </w:t>
      </w:r>
      <w:r w:rsidRPr="01038B55" w:rsidR="19AB27D6">
        <w:rPr>
          <w:rFonts w:ascii="Consolas" w:hAnsi="Consolas" w:eastAsia="Consolas" w:cs="Consolas"/>
          <w:noProof w:val="0"/>
          <w:lang w:val="es-ES"/>
        </w:rPr>
        <w:t>TarjetaCreditoDTO</w:t>
      </w:r>
      <w:r w:rsidRPr="01038B55" w:rsidR="19AB27D6">
        <w:rPr>
          <w:noProof w:val="0"/>
          <w:lang w:val="es-ES"/>
        </w:rPr>
        <w:t>, que contienen campos específicos (ej. número de tarjeta, CVV).</w:t>
      </w:r>
    </w:p>
    <w:p w:rsidR="19AB27D6" w:rsidP="01038B55" w:rsidRDefault="19AB27D6" w14:paraId="5D7A571F" w14:textId="643EDDBD">
      <w:pPr>
        <w:pStyle w:val="ListParagraph"/>
        <w:numPr>
          <w:ilvl w:val="0"/>
          <w:numId w:val="7"/>
        </w:numPr>
        <w:spacing w:before="240" w:beforeAutospacing="off" w:after="240" w:afterAutospacing="off"/>
        <w:rPr>
          <w:noProof w:val="0"/>
          <w:sz w:val="24"/>
          <w:szCs w:val="24"/>
          <w:lang w:val="es-ES"/>
        </w:rPr>
      </w:pPr>
      <w:r w:rsidRPr="01038B55" w:rsidR="19AB27D6">
        <w:rPr>
          <w:noProof w:val="0"/>
          <w:lang w:val="es-ES"/>
        </w:rPr>
        <w:t xml:space="preserve">Se implementa una clase </w:t>
      </w:r>
      <w:r w:rsidRPr="01038B55" w:rsidR="19AB27D6">
        <w:rPr>
          <w:rFonts w:ascii="Consolas" w:hAnsi="Consolas" w:eastAsia="Consolas" w:cs="Consolas"/>
          <w:noProof w:val="0"/>
          <w:lang w:val="es-ES"/>
        </w:rPr>
        <w:t>MetodoPagoFactoryProvider</w:t>
      </w:r>
      <w:r w:rsidRPr="01038B55" w:rsidR="19AB27D6">
        <w:rPr>
          <w:noProof w:val="0"/>
          <w:lang w:val="es-ES"/>
        </w:rPr>
        <w:t xml:space="preserve"> que actúa como </w:t>
      </w:r>
      <w:r w:rsidRPr="01038B55" w:rsidR="19AB27D6">
        <w:rPr>
          <w:b w:val="1"/>
          <w:bCs w:val="1"/>
          <w:noProof w:val="0"/>
          <w:lang w:val="es-ES"/>
        </w:rPr>
        <w:t>punto de entrada único</w:t>
      </w:r>
      <w:r w:rsidRPr="01038B55" w:rsidR="19AB27D6">
        <w:rPr>
          <w:noProof w:val="0"/>
          <w:lang w:val="es-ES"/>
        </w:rPr>
        <w:t xml:space="preserve"> para obtener la fábrica apropiada en función del tipo de pago (</w:t>
      </w:r>
      <w:r w:rsidRPr="01038B55" w:rsidR="19AB27D6">
        <w:rPr>
          <w:rFonts w:ascii="Consolas" w:hAnsi="Consolas" w:eastAsia="Consolas" w:cs="Consolas"/>
          <w:noProof w:val="0"/>
          <w:lang w:val="es-ES"/>
        </w:rPr>
        <w:t>TipoMetodoPago</w:t>
      </w:r>
      <w:r w:rsidRPr="01038B55" w:rsidR="19AB27D6">
        <w:rPr>
          <w:noProof w:val="0"/>
          <w:lang w:val="es-ES"/>
        </w:rPr>
        <w:t>).</w:t>
      </w:r>
    </w:p>
    <w:p w:rsidR="7ED4FC2E" w:rsidP="01038B55" w:rsidRDefault="7ED4FC2E" w14:paraId="7F206682" w14:textId="75DBDC4A">
      <w:pPr>
        <w:spacing w:before="240" w:beforeAutospacing="off" w:after="240" w:afterAutospacing="off"/>
        <w:ind w:left="720"/>
      </w:pPr>
      <w:r w:rsidR="7ED4FC2E">
        <w:drawing>
          <wp:inline wp14:editId="3A6F73AF" wp14:anchorId="67495CC5">
            <wp:extent cx="5724524" cy="2390775"/>
            <wp:effectExtent l="0" t="0" r="0" b="0"/>
            <wp:docPr id="51447080" name="" title=""/>
            <wp:cNvGraphicFramePr>
              <a:graphicFrameLocks noChangeAspect="1"/>
            </wp:cNvGraphicFramePr>
            <a:graphic>
              <a:graphicData uri="http://schemas.openxmlformats.org/drawingml/2006/picture">
                <pic:pic>
                  <pic:nvPicPr>
                    <pic:cNvPr id="0" name=""/>
                    <pic:cNvPicPr/>
                  </pic:nvPicPr>
                  <pic:blipFill>
                    <a:blip r:embed="Rafb452ea81704488">
                      <a:extLst>
                        <a:ext xmlns:a="http://schemas.openxmlformats.org/drawingml/2006/main" uri="{28A0092B-C50C-407E-A947-70E740481C1C}">
                          <a14:useLocalDpi val="0"/>
                        </a:ext>
                      </a:extLst>
                    </a:blip>
                    <a:stretch>
                      <a:fillRect/>
                    </a:stretch>
                  </pic:blipFill>
                  <pic:spPr>
                    <a:xfrm>
                      <a:off x="0" y="0"/>
                      <a:ext cx="5724524" cy="2390775"/>
                    </a:xfrm>
                    <a:prstGeom prst="rect">
                      <a:avLst/>
                    </a:prstGeom>
                  </pic:spPr>
                </pic:pic>
              </a:graphicData>
            </a:graphic>
          </wp:inline>
        </w:drawing>
      </w:r>
    </w:p>
    <w:p w:rsidR="6095DE9C" w:rsidP="01038B55" w:rsidRDefault="6095DE9C" w14:paraId="6C0D006C" w14:textId="501FA1B8">
      <w:pPr>
        <w:pStyle w:val="Heading3"/>
        <w:spacing w:before="281" w:beforeAutospacing="off" w:after="281" w:afterAutospacing="off"/>
      </w:pPr>
      <w:r w:rsidRPr="01038B55" w:rsidR="6095DE9C">
        <w:rPr>
          <w:b w:val="1"/>
          <w:bCs w:val="1"/>
          <w:noProof w:val="0"/>
          <w:sz w:val="28"/>
          <w:szCs w:val="28"/>
          <w:lang w:val="es-ES"/>
        </w:rPr>
        <w:t>4. Patrón Objeto Nulo (</w:t>
      </w:r>
      <w:r w:rsidRPr="01038B55" w:rsidR="6095DE9C">
        <w:rPr>
          <w:b w:val="1"/>
          <w:bCs w:val="1"/>
          <w:noProof w:val="0"/>
          <w:sz w:val="28"/>
          <w:szCs w:val="28"/>
          <w:lang w:val="es-ES"/>
        </w:rPr>
        <w:t>Null</w:t>
      </w:r>
      <w:r w:rsidRPr="01038B55" w:rsidR="6095DE9C">
        <w:rPr>
          <w:b w:val="1"/>
          <w:bCs w:val="1"/>
          <w:noProof w:val="0"/>
          <w:sz w:val="28"/>
          <w:szCs w:val="28"/>
          <w:lang w:val="es-ES"/>
        </w:rPr>
        <w:t xml:space="preserve"> </w:t>
      </w:r>
      <w:r w:rsidRPr="01038B55" w:rsidR="6095DE9C">
        <w:rPr>
          <w:b w:val="1"/>
          <w:bCs w:val="1"/>
          <w:noProof w:val="0"/>
          <w:sz w:val="28"/>
          <w:szCs w:val="28"/>
          <w:lang w:val="es-ES"/>
        </w:rPr>
        <w:t>Object</w:t>
      </w:r>
      <w:r w:rsidRPr="01038B55" w:rsidR="6095DE9C">
        <w:rPr>
          <w:b w:val="1"/>
          <w:bCs w:val="1"/>
          <w:noProof w:val="0"/>
          <w:sz w:val="28"/>
          <w:szCs w:val="28"/>
          <w:lang w:val="es-ES"/>
        </w:rPr>
        <w:t xml:space="preserve"> </w:t>
      </w:r>
      <w:r w:rsidRPr="01038B55" w:rsidR="6095DE9C">
        <w:rPr>
          <w:b w:val="1"/>
          <w:bCs w:val="1"/>
          <w:noProof w:val="0"/>
          <w:sz w:val="28"/>
          <w:szCs w:val="28"/>
          <w:lang w:val="es-ES"/>
        </w:rPr>
        <w:t>Pattern</w:t>
      </w:r>
      <w:r w:rsidRPr="01038B55" w:rsidR="6095DE9C">
        <w:rPr>
          <w:b w:val="1"/>
          <w:bCs w:val="1"/>
          <w:noProof w:val="0"/>
          <w:sz w:val="28"/>
          <w:szCs w:val="28"/>
          <w:lang w:val="es-ES"/>
        </w:rPr>
        <w:t>)</w:t>
      </w:r>
    </w:p>
    <w:p w:rsidR="5034F526" w:rsidP="01038B55" w:rsidRDefault="5034F526" w14:paraId="15645107" w14:textId="1EABDBC1">
      <w:pPr>
        <w:spacing w:before="240" w:beforeAutospacing="off" w:after="240" w:afterAutospacing="off"/>
      </w:pPr>
      <w:r w:rsidRPr="01038B55" w:rsidR="5034F526">
        <w:rPr>
          <w:noProof w:val="0"/>
          <w:lang w:val="es-ES"/>
        </w:rPr>
        <w:t xml:space="preserve">Este patrón permite evitar verificaciones explícitas de </w:t>
      </w:r>
      <w:r w:rsidRPr="01038B55" w:rsidR="5034F526">
        <w:rPr>
          <w:rFonts w:ascii="Consolas" w:hAnsi="Consolas" w:eastAsia="Consolas" w:cs="Consolas"/>
          <w:noProof w:val="0"/>
          <w:lang w:val="es-ES"/>
        </w:rPr>
        <w:t>null</w:t>
      </w:r>
      <w:r w:rsidRPr="01038B55" w:rsidR="5034F526">
        <w:rPr>
          <w:noProof w:val="0"/>
          <w:lang w:val="es-ES"/>
        </w:rPr>
        <w:t xml:space="preserve">, ya que se proporciona un objeto válido con comportamiento "nulo" por defecto. Mejora la legibilidad del código y evita errores de puntero nulo. Además, mantiene la coherencia de la interfaz, ya que todos los objetos </w:t>
      </w:r>
      <w:r w:rsidRPr="01038B55" w:rsidR="5034F526">
        <w:rPr>
          <w:rFonts w:ascii="Consolas" w:hAnsi="Consolas" w:eastAsia="Consolas" w:cs="Consolas"/>
          <w:noProof w:val="0"/>
          <w:lang w:val="es-ES"/>
        </w:rPr>
        <w:t>CuponDescuento</w:t>
      </w:r>
      <w:r w:rsidRPr="01038B55" w:rsidR="5034F526">
        <w:rPr>
          <w:noProof w:val="0"/>
          <w:lang w:val="es-ES"/>
        </w:rPr>
        <w:t xml:space="preserve"> son tratados de forma uniforme, independientemente de si realizan o no un descuento.</w:t>
      </w:r>
    </w:p>
    <w:p w:rsidR="6095DE9C" w:rsidP="01038B55" w:rsidRDefault="6095DE9C" w14:paraId="5F609AB7" w14:textId="110821E3">
      <w:pPr>
        <w:spacing w:before="240" w:beforeAutospacing="off" w:after="240" w:afterAutospacing="off"/>
      </w:pPr>
      <w:r w:rsidRPr="01038B55" w:rsidR="6095DE9C">
        <w:rPr>
          <w:noProof w:val="0"/>
          <w:lang w:val="es-ES"/>
        </w:rPr>
        <w:t>E</w:t>
      </w:r>
      <w:r w:rsidRPr="01038B55" w:rsidR="5EB117CB">
        <w:rPr>
          <w:noProof w:val="0"/>
          <w:lang w:val="es-ES"/>
        </w:rPr>
        <w:t>sto e</w:t>
      </w:r>
      <w:r w:rsidRPr="01038B55" w:rsidR="6095DE9C">
        <w:rPr>
          <w:noProof w:val="0"/>
          <w:lang w:val="es-ES"/>
        </w:rPr>
        <w:t xml:space="preserve">vita validaciones repetitivas y condicionales innecesarios al aplicar cupones de descuento en los pedidos. Por ejemplo, si no hay cupón asignado, evitar constantemente comprobar </w:t>
      </w:r>
      <w:r w:rsidRPr="01038B55" w:rsidR="6095DE9C">
        <w:rPr>
          <w:rFonts w:ascii="Consolas" w:hAnsi="Consolas" w:eastAsia="Consolas" w:cs="Consolas"/>
          <w:noProof w:val="0"/>
          <w:lang w:val="es-ES"/>
        </w:rPr>
        <w:t>if</w:t>
      </w:r>
      <w:r w:rsidRPr="01038B55" w:rsidR="6095DE9C">
        <w:rPr>
          <w:rFonts w:ascii="Consolas" w:hAnsi="Consolas" w:eastAsia="Consolas" w:cs="Consolas"/>
          <w:noProof w:val="0"/>
          <w:lang w:val="es-ES"/>
        </w:rPr>
        <w:t xml:space="preserve"> (</w:t>
      </w:r>
      <w:r w:rsidRPr="01038B55" w:rsidR="6095DE9C">
        <w:rPr>
          <w:rFonts w:ascii="Consolas" w:hAnsi="Consolas" w:eastAsia="Consolas" w:cs="Consolas"/>
          <w:noProof w:val="0"/>
          <w:lang w:val="es-ES"/>
        </w:rPr>
        <w:t>cupon</w:t>
      </w:r>
      <w:r w:rsidRPr="01038B55" w:rsidR="6095DE9C">
        <w:rPr>
          <w:rFonts w:ascii="Consolas" w:hAnsi="Consolas" w:eastAsia="Consolas" w:cs="Consolas"/>
          <w:noProof w:val="0"/>
          <w:lang w:val="es-ES"/>
        </w:rPr>
        <w:t xml:space="preserve"> != </w:t>
      </w:r>
      <w:r w:rsidRPr="01038B55" w:rsidR="6095DE9C">
        <w:rPr>
          <w:rFonts w:ascii="Consolas" w:hAnsi="Consolas" w:eastAsia="Consolas" w:cs="Consolas"/>
          <w:noProof w:val="0"/>
          <w:lang w:val="es-ES"/>
        </w:rPr>
        <w:t>null</w:t>
      </w:r>
      <w:r w:rsidRPr="01038B55" w:rsidR="6095DE9C">
        <w:rPr>
          <w:rFonts w:ascii="Consolas" w:hAnsi="Consolas" w:eastAsia="Consolas" w:cs="Consolas"/>
          <w:noProof w:val="0"/>
          <w:lang w:val="es-ES"/>
        </w:rPr>
        <w:t>)</w:t>
      </w:r>
      <w:r w:rsidRPr="01038B55" w:rsidR="6095DE9C">
        <w:rPr>
          <w:noProof w:val="0"/>
          <w:lang w:val="es-ES"/>
        </w:rPr>
        <w:t>.</w:t>
      </w:r>
    </w:p>
    <w:p w:rsidR="6095DE9C" w:rsidP="01038B55" w:rsidRDefault="6095DE9C" w14:paraId="01F908AD" w14:textId="596AB676">
      <w:pPr>
        <w:spacing w:before="240" w:beforeAutospacing="off" w:after="240" w:afterAutospacing="off"/>
      </w:pPr>
      <w:r w:rsidRPr="01038B55" w:rsidR="6095DE9C">
        <w:rPr>
          <w:b w:val="1"/>
          <w:bCs w:val="1"/>
          <w:noProof w:val="0"/>
          <w:lang w:val="es-ES"/>
        </w:rPr>
        <w:t>Implementación:</w:t>
      </w:r>
    </w:p>
    <w:p w:rsidR="6095DE9C" w:rsidP="01038B55" w:rsidRDefault="6095DE9C" w14:paraId="28F78E9C" w14:textId="6338E07C">
      <w:pPr>
        <w:pStyle w:val="ListParagraph"/>
        <w:numPr>
          <w:ilvl w:val="0"/>
          <w:numId w:val="11"/>
        </w:numPr>
        <w:spacing w:before="240" w:beforeAutospacing="off" w:after="240" w:afterAutospacing="off"/>
        <w:rPr>
          <w:noProof w:val="0"/>
          <w:lang w:val="es-ES"/>
        </w:rPr>
      </w:pPr>
      <w:r w:rsidRPr="01038B55" w:rsidR="6095DE9C">
        <w:rPr>
          <w:noProof w:val="0"/>
          <w:lang w:val="es-ES"/>
        </w:rPr>
        <w:t xml:space="preserve">Se define una interfaz </w:t>
      </w:r>
      <w:r w:rsidRPr="01038B55" w:rsidR="6095DE9C">
        <w:rPr>
          <w:rFonts w:ascii="Consolas" w:hAnsi="Consolas" w:eastAsia="Consolas" w:cs="Consolas"/>
          <w:noProof w:val="0"/>
          <w:lang w:val="es-ES"/>
        </w:rPr>
        <w:t>CuponDescuento</w:t>
      </w:r>
      <w:r w:rsidRPr="01038B55" w:rsidR="6095DE9C">
        <w:rPr>
          <w:noProof w:val="0"/>
          <w:lang w:val="es-ES"/>
        </w:rPr>
        <w:t xml:space="preserve"> con los métodos </w:t>
      </w:r>
      <w:r w:rsidRPr="01038B55" w:rsidR="6095DE9C">
        <w:rPr>
          <w:rFonts w:ascii="Consolas" w:hAnsi="Consolas" w:eastAsia="Consolas" w:cs="Consolas"/>
          <w:noProof w:val="0"/>
          <w:lang w:val="es-ES"/>
        </w:rPr>
        <w:t>aplicarDescuento(total)</w:t>
      </w:r>
      <w:r w:rsidRPr="01038B55" w:rsidR="6095DE9C">
        <w:rPr>
          <w:noProof w:val="0"/>
          <w:lang w:val="es-ES"/>
        </w:rPr>
        <w:t xml:space="preserve"> y </w:t>
      </w:r>
      <w:r w:rsidRPr="01038B55" w:rsidR="6095DE9C">
        <w:rPr>
          <w:rFonts w:ascii="Consolas" w:hAnsi="Consolas" w:eastAsia="Consolas" w:cs="Consolas"/>
          <w:noProof w:val="0"/>
          <w:lang w:val="es-ES"/>
        </w:rPr>
        <w:t>esValido()</w:t>
      </w:r>
      <w:r w:rsidRPr="01038B55" w:rsidR="6095DE9C">
        <w:rPr>
          <w:noProof w:val="0"/>
          <w:lang w:val="es-ES"/>
        </w:rPr>
        <w:t>.</w:t>
      </w:r>
    </w:p>
    <w:p w:rsidR="6095DE9C" w:rsidP="01038B55" w:rsidRDefault="6095DE9C" w14:paraId="6835F264" w14:textId="5CDF9D36">
      <w:pPr>
        <w:pStyle w:val="ListParagraph"/>
        <w:numPr>
          <w:ilvl w:val="0"/>
          <w:numId w:val="11"/>
        </w:numPr>
        <w:spacing w:before="240" w:beforeAutospacing="off" w:after="240" w:afterAutospacing="off"/>
        <w:rPr>
          <w:noProof w:val="0"/>
          <w:lang w:val="es-ES"/>
        </w:rPr>
      </w:pPr>
      <w:r w:rsidRPr="01038B55" w:rsidR="6095DE9C">
        <w:rPr>
          <w:noProof w:val="0"/>
          <w:lang w:val="es-ES"/>
        </w:rPr>
        <w:t xml:space="preserve">Se crean implementaciones concretas como </w:t>
      </w:r>
      <w:r w:rsidRPr="01038B55" w:rsidR="6095DE9C">
        <w:rPr>
          <w:rFonts w:ascii="Consolas" w:hAnsi="Consolas" w:eastAsia="Consolas" w:cs="Consolas"/>
          <w:noProof w:val="0"/>
          <w:lang w:val="es-ES"/>
        </w:rPr>
        <w:t>PorcentajeDescuento</w:t>
      </w:r>
      <w:r w:rsidRPr="01038B55" w:rsidR="6095DE9C">
        <w:rPr>
          <w:noProof w:val="0"/>
          <w:lang w:val="es-ES"/>
        </w:rPr>
        <w:t xml:space="preserve"> y </w:t>
      </w:r>
      <w:r w:rsidRPr="01038B55" w:rsidR="6095DE9C">
        <w:rPr>
          <w:rFonts w:ascii="Consolas" w:hAnsi="Consolas" w:eastAsia="Consolas" w:cs="Consolas"/>
          <w:noProof w:val="0"/>
          <w:lang w:val="es-ES"/>
        </w:rPr>
        <w:t>CuponVacio</w:t>
      </w:r>
      <w:r w:rsidRPr="01038B55" w:rsidR="6095DE9C">
        <w:rPr>
          <w:noProof w:val="0"/>
          <w:lang w:val="es-ES"/>
        </w:rPr>
        <w:t>.</w:t>
      </w:r>
    </w:p>
    <w:p w:rsidR="6095DE9C" w:rsidP="01038B55" w:rsidRDefault="6095DE9C" w14:paraId="6451AB11" w14:textId="6E71CDDE">
      <w:pPr>
        <w:pStyle w:val="ListParagraph"/>
        <w:numPr>
          <w:ilvl w:val="0"/>
          <w:numId w:val="11"/>
        </w:numPr>
        <w:spacing w:before="240" w:beforeAutospacing="off" w:after="240" w:afterAutospacing="off"/>
        <w:rPr>
          <w:noProof w:val="0"/>
          <w:lang w:val="es-ES"/>
        </w:rPr>
      </w:pPr>
      <w:r w:rsidRPr="01038B55" w:rsidR="6095DE9C">
        <w:rPr>
          <w:rFonts w:ascii="Consolas" w:hAnsi="Consolas" w:eastAsia="Consolas" w:cs="Consolas"/>
          <w:noProof w:val="0"/>
          <w:lang w:val="es-ES"/>
        </w:rPr>
        <w:t>CuponVacio</w:t>
      </w:r>
      <w:r w:rsidRPr="01038B55" w:rsidR="6095DE9C">
        <w:rPr>
          <w:noProof w:val="0"/>
          <w:lang w:val="es-ES"/>
        </w:rPr>
        <w:t xml:space="preserve"> implementa la lógica nula: no modifica el precio y siempre es válido.</w:t>
      </w:r>
    </w:p>
    <w:p w:rsidR="6095DE9C" w:rsidP="01038B55" w:rsidRDefault="6095DE9C" w14:paraId="14AEAD94" w14:textId="37B98D31">
      <w:pPr>
        <w:pStyle w:val="ListParagraph"/>
        <w:numPr>
          <w:ilvl w:val="0"/>
          <w:numId w:val="11"/>
        </w:numPr>
        <w:spacing w:before="240" w:beforeAutospacing="off" w:after="240" w:afterAutospacing="off"/>
        <w:rPr>
          <w:noProof w:val="0"/>
          <w:lang w:val="es-ES"/>
        </w:rPr>
      </w:pPr>
      <w:r w:rsidRPr="01038B55" w:rsidR="6095DE9C">
        <w:rPr>
          <w:rFonts w:ascii="Consolas" w:hAnsi="Consolas" w:eastAsia="Consolas" w:cs="Consolas"/>
          <w:noProof w:val="0"/>
          <w:lang w:val="es-ES"/>
        </w:rPr>
        <w:t>Pedido</w:t>
      </w:r>
      <w:r w:rsidRPr="01038B55" w:rsidR="6095DE9C">
        <w:rPr>
          <w:noProof w:val="0"/>
          <w:lang w:val="es-ES"/>
        </w:rPr>
        <w:t xml:space="preserve"> siempre tiene una instancia de </w:t>
      </w:r>
      <w:r w:rsidRPr="01038B55" w:rsidR="6095DE9C">
        <w:rPr>
          <w:rFonts w:ascii="Consolas" w:hAnsi="Consolas" w:eastAsia="Consolas" w:cs="Consolas"/>
          <w:noProof w:val="0"/>
          <w:lang w:val="es-ES"/>
        </w:rPr>
        <w:t>CuponDescuento</w:t>
      </w:r>
      <w:r w:rsidRPr="01038B55" w:rsidR="6095DE9C">
        <w:rPr>
          <w:noProof w:val="0"/>
          <w:lang w:val="es-ES"/>
        </w:rPr>
        <w:t xml:space="preserve">, que por defecto es un </w:t>
      </w:r>
      <w:r w:rsidRPr="01038B55" w:rsidR="6095DE9C">
        <w:rPr>
          <w:rFonts w:ascii="Consolas" w:hAnsi="Consolas" w:eastAsia="Consolas" w:cs="Consolas"/>
          <w:noProof w:val="0"/>
          <w:lang w:val="es-ES"/>
        </w:rPr>
        <w:t>CuponVacio</w:t>
      </w:r>
      <w:r w:rsidRPr="01038B55" w:rsidR="6095DE9C">
        <w:rPr>
          <w:noProof w:val="0"/>
          <w:lang w:val="es-ES"/>
        </w:rPr>
        <w:t>.</w:t>
      </w:r>
    </w:p>
    <w:p w:rsidR="2297A351" w:rsidP="01038B55" w:rsidRDefault="2297A351" w14:paraId="1F80CC2E" w14:textId="1FB40A3F">
      <w:pPr>
        <w:spacing w:before="240" w:beforeAutospacing="off" w:after="240" w:afterAutospacing="off"/>
      </w:pPr>
      <w:r w:rsidR="2297A351">
        <w:drawing>
          <wp:inline wp14:editId="15CB54B9" wp14:anchorId="51AE2096">
            <wp:extent cx="6113461" cy="2906712"/>
            <wp:effectExtent l="0" t="0" r="0" b="0"/>
            <wp:docPr id="810177006" name="" title=""/>
            <wp:cNvGraphicFramePr>
              <a:graphicFrameLocks noChangeAspect="1"/>
            </wp:cNvGraphicFramePr>
            <a:graphic>
              <a:graphicData uri="http://schemas.openxmlformats.org/drawingml/2006/picture">
                <pic:pic>
                  <pic:nvPicPr>
                    <pic:cNvPr id="0" name=""/>
                    <pic:cNvPicPr/>
                  </pic:nvPicPr>
                  <pic:blipFill>
                    <a:blip r:embed="R82cb33d6ad5b4d07">
                      <a:extLst>
                        <a:ext xmlns:a="http://schemas.openxmlformats.org/drawingml/2006/main" uri="{28A0092B-C50C-407E-A947-70E740481C1C}">
                          <a14:useLocalDpi val="0"/>
                        </a:ext>
                      </a:extLst>
                    </a:blip>
                    <a:stretch>
                      <a:fillRect/>
                    </a:stretch>
                  </pic:blipFill>
                  <pic:spPr>
                    <a:xfrm>
                      <a:off x="0" y="0"/>
                      <a:ext cx="6113461" cy="2906712"/>
                    </a:xfrm>
                    <a:prstGeom prst="rect">
                      <a:avLst/>
                    </a:prstGeom>
                  </pic:spPr>
                </pic:pic>
              </a:graphicData>
            </a:graphic>
          </wp:inline>
        </w:drawing>
      </w:r>
    </w:p>
    <w:p w:rsidR="54BC0806" w:rsidP="01038B55" w:rsidRDefault="54BC0806" w14:paraId="69E1CB15" w14:textId="4CC6780A">
      <w:pPr>
        <w:pStyle w:val="Heading2"/>
        <w:spacing w:before="299" w:beforeAutospacing="off" w:after="299" w:afterAutospacing="off"/>
      </w:pPr>
      <w:r w:rsidRPr="01038B55" w:rsidR="54BC0806">
        <w:rPr>
          <w:rFonts w:ascii="Aptos" w:hAnsi="Aptos" w:eastAsia="Aptos" w:cs="Aptos"/>
          <w:b w:val="1"/>
          <w:bCs w:val="1"/>
          <w:noProof w:val="0"/>
          <w:sz w:val="36"/>
          <w:szCs w:val="36"/>
          <w:lang w:val="es-ES"/>
        </w:rPr>
        <w:t>Estrategia de Tests Unitarios</w:t>
      </w:r>
    </w:p>
    <w:p w:rsidR="54BC0806" w:rsidP="01038B55" w:rsidRDefault="54BC0806" w14:paraId="2CE643AD" w14:textId="55AC85E3">
      <w:pPr>
        <w:spacing w:before="240" w:beforeAutospacing="off" w:after="240" w:afterAutospacing="off"/>
      </w:pPr>
      <w:r w:rsidRPr="01038B55" w:rsidR="54BC0806">
        <w:rPr>
          <w:rFonts w:ascii="Aptos" w:hAnsi="Aptos" w:eastAsia="Aptos" w:cs="Aptos"/>
          <w:noProof w:val="0"/>
          <w:sz w:val="24"/>
          <w:szCs w:val="24"/>
          <w:lang w:val="es-ES"/>
        </w:rPr>
        <w:t>Se desarrolló una batería de tests unitarios utilizando JUnit con enfoque TDD (Test-Driven Development). Los tests verifican:</w:t>
      </w:r>
    </w:p>
    <w:p w:rsidR="54BC0806" w:rsidP="01038B55" w:rsidRDefault="54BC0806" w14:paraId="619499A6" w14:textId="76A4DA4D">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 xml:space="preserve">Creación, modificación y filtrado de productos en el </w:t>
      </w:r>
      <w:r w:rsidRPr="01038B55" w:rsidR="54BC0806">
        <w:rPr>
          <w:rFonts w:ascii="Consolas" w:hAnsi="Consolas" w:eastAsia="Consolas" w:cs="Consolas"/>
          <w:noProof w:val="0"/>
          <w:sz w:val="24"/>
          <w:szCs w:val="24"/>
          <w:lang w:val="es-ES"/>
        </w:rPr>
        <w:t>Menu</w:t>
      </w:r>
      <w:r w:rsidRPr="01038B55" w:rsidR="54BC0806">
        <w:rPr>
          <w:rFonts w:ascii="Aptos" w:hAnsi="Aptos" w:eastAsia="Aptos" w:cs="Aptos"/>
          <w:noProof w:val="0"/>
          <w:sz w:val="24"/>
          <w:szCs w:val="24"/>
          <w:lang w:val="es-ES"/>
        </w:rPr>
        <w:t>.</w:t>
      </w:r>
    </w:p>
    <w:p w:rsidR="54BC0806" w:rsidP="01038B55" w:rsidRDefault="54BC0806" w14:paraId="2C84A312" w14:textId="4E9C7546">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 xml:space="preserve">Comportamiento del ciclo de vida del </w:t>
      </w:r>
      <w:r w:rsidRPr="01038B55" w:rsidR="54BC0806">
        <w:rPr>
          <w:rFonts w:ascii="Consolas" w:hAnsi="Consolas" w:eastAsia="Consolas" w:cs="Consolas"/>
          <w:noProof w:val="0"/>
          <w:sz w:val="24"/>
          <w:szCs w:val="24"/>
          <w:lang w:val="es-ES"/>
        </w:rPr>
        <w:t>Pedido</w:t>
      </w:r>
      <w:r w:rsidRPr="01038B55" w:rsidR="54BC0806">
        <w:rPr>
          <w:rFonts w:ascii="Aptos" w:hAnsi="Aptos" w:eastAsia="Aptos" w:cs="Aptos"/>
          <w:noProof w:val="0"/>
          <w:sz w:val="24"/>
          <w:szCs w:val="24"/>
          <w:lang w:val="es-ES"/>
        </w:rPr>
        <w:t xml:space="preserve"> con el patrón </w:t>
      </w:r>
      <w:r w:rsidRPr="01038B55" w:rsidR="54BC0806">
        <w:rPr>
          <w:rFonts w:ascii="Consolas" w:hAnsi="Consolas" w:eastAsia="Consolas" w:cs="Consolas"/>
          <w:noProof w:val="0"/>
          <w:sz w:val="24"/>
          <w:szCs w:val="24"/>
          <w:lang w:val="es-ES"/>
        </w:rPr>
        <w:t>State</w:t>
      </w:r>
      <w:r w:rsidRPr="01038B55" w:rsidR="54BC0806">
        <w:rPr>
          <w:rFonts w:ascii="Aptos" w:hAnsi="Aptos" w:eastAsia="Aptos" w:cs="Aptos"/>
          <w:noProof w:val="0"/>
          <w:sz w:val="24"/>
          <w:szCs w:val="24"/>
          <w:lang w:val="es-ES"/>
        </w:rPr>
        <w:t>.</w:t>
      </w:r>
    </w:p>
    <w:p w:rsidR="54BC0806" w:rsidP="01038B55" w:rsidRDefault="54BC0806" w14:paraId="18AFC005" w14:textId="5793B9C2">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 xml:space="preserve">Que </w:t>
      </w:r>
      <w:r w:rsidRPr="01038B55" w:rsidR="54BC0806">
        <w:rPr>
          <w:rFonts w:ascii="Consolas" w:hAnsi="Consolas" w:eastAsia="Consolas" w:cs="Consolas"/>
          <w:noProof w:val="0"/>
          <w:sz w:val="24"/>
          <w:szCs w:val="24"/>
          <w:lang w:val="es-ES"/>
        </w:rPr>
        <w:t>ObserverCliente</w:t>
      </w:r>
      <w:r w:rsidRPr="01038B55" w:rsidR="54BC0806">
        <w:rPr>
          <w:rFonts w:ascii="Aptos" w:hAnsi="Aptos" w:eastAsia="Aptos" w:cs="Aptos"/>
          <w:noProof w:val="0"/>
          <w:sz w:val="24"/>
          <w:szCs w:val="24"/>
          <w:lang w:val="es-ES"/>
        </w:rPr>
        <w:t xml:space="preserve"> y </w:t>
      </w:r>
      <w:r w:rsidRPr="01038B55" w:rsidR="54BC0806">
        <w:rPr>
          <w:rFonts w:ascii="Consolas" w:hAnsi="Consolas" w:eastAsia="Consolas" w:cs="Consolas"/>
          <w:noProof w:val="0"/>
          <w:sz w:val="24"/>
          <w:szCs w:val="24"/>
          <w:lang w:val="es-ES"/>
        </w:rPr>
        <w:t>ObserverMesero</w:t>
      </w:r>
      <w:r w:rsidRPr="01038B55" w:rsidR="54BC0806">
        <w:rPr>
          <w:rFonts w:ascii="Aptos" w:hAnsi="Aptos" w:eastAsia="Aptos" w:cs="Aptos"/>
          <w:noProof w:val="0"/>
          <w:sz w:val="24"/>
          <w:szCs w:val="24"/>
          <w:lang w:val="es-ES"/>
        </w:rPr>
        <w:t xml:space="preserve"> reciban notificaciones según el estado correcto.</w:t>
      </w:r>
    </w:p>
    <w:p w:rsidR="54BC0806" w:rsidP="01038B55" w:rsidRDefault="54BC0806" w14:paraId="22A9BB20" w14:textId="36FA99D9">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 xml:space="preserve">Que </w:t>
      </w:r>
      <w:r w:rsidRPr="01038B55" w:rsidR="54BC0806">
        <w:rPr>
          <w:rFonts w:ascii="Consolas" w:hAnsi="Consolas" w:eastAsia="Consolas" w:cs="Consolas"/>
          <w:noProof w:val="0"/>
          <w:sz w:val="24"/>
          <w:szCs w:val="24"/>
          <w:lang w:val="es-ES"/>
        </w:rPr>
        <w:t>ObserverFacturaCliente</w:t>
      </w:r>
      <w:r w:rsidRPr="01038B55" w:rsidR="54BC0806">
        <w:rPr>
          <w:rFonts w:ascii="Aptos" w:hAnsi="Aptos" w:eastAsia="Aptos" w:cs="Aptos"/>
          <w:noProof w:val="0"/>
          <w:sz w:val="24"/>
          <w:szCs w:val="24"/>
          <w:lang w:val="es-ES"/>
        </w:rPr>
        <w:t xml:space="preserve"> genere y simule el envío de factura al llegar al estado "Entregado".</w:t>
      </w:r>
    </w:p>
    <w:p w:rsidR="54BC0806" w:rsidP="01038B55" w:rsidRDefault="54BC0806" w14:paraId="40985B98" w14:textId="0D07F308">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Que el cliente pueda iniciar, pagar, y cancelar pedidos correctamente.</w:t>
      </w:r>
    </w:p>
    <w:p w:rsidR="54BC0806" w:rsidP="01038B55" w:rsidRDefault="54BC0806" w14:paraId="13207A94" w14:textId="5955AFE6">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Que el sistema maneje correctamente los cupones y el cálculo del total con descuentos.</w:t>
      </w:r>
    </w:p>
    <w:p w:rsidR="54BC0806" w:rsidP="01038B55" w:rsidRDefault="54BC0806" w14:paraId="16B8D62C" w14:textId="6A510D36">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01038B55" w:rsidR="54BC0806">
        <w:rPr>
          <w:rFonts w:ascii="Aptos" w:hAnsi="Aptos" w:eastAsia="Aptos" w:cs="Aptos"/>
          <w:noProof w:val="0"/>
          <w:sz w:val="24"/>
          <w:szCs w:val="24"/>
          <w:lang w:val="es-ES"/>
        </w:rPr>
        <w:t>Que las fábricas de métodos de pago creen instancias válidas y manejen errores en datos.</w:t>
      </w:r>
    </w:p>
    <w:p w:rsidR="659D3B26" w:rsidP="01038B55" w:rsidRDefault="659D3B26" w14:paraId="6DA2024B" w14:textId="7E798DAE">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01038B55" w:rsidR="659D3B26">
        <w:rPr>
          <w:rFonts w:ascii="Aptos" w:hAnsi="Aptos" w:eastAsia="Aptos" w:cs="Aptos"/>
          <w:noProof w:val="0"/>
          <w:sz w:val="24"/>
          <w:szCs w:val="24"/>
          <w:lang w:val="es-ES"/>
        </w:rPr>
        <w:t>Creación y modificación en Restaurante</w:t>
      </w:r>
    </w:p>
    <w:p w:rsidR="659D3B26" w:rsidP="01038B55" w:rsidRDefault="659D3B26" w14:paraId="1E62C7B6" w14:textId="6AE44D98">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01038B55" w:rsidR="659D3B26">
        <w:rPr>
          <w:rFonts w:ascii="Aptos" w:hAnsi="Aptos" w:eastAsia="Aptos" w:cs="Aptos"/>
          <w:noProof w:val="0"/>
          <w:sz w:val="24"/>
          <w:szCs w:val="24"/>
          <w:lang w:val="es-ES"/>
        </w:rPr>
        <w:t>Asignación</w:t>
      </w:r>
      <w:r w:rsidRPr="01038B55" w:rsidR="659D3B26">
        <w:rPr>
          <w:rFonts w:ascii="Aptos" w:hAnsi="Aptos" w:eastAsia="Aptos" w:cs="Aptos"/>
          <w:noProof w:val="0"/>
          <w:sz w:val="24"/>
          <w:szCs w:val="24"/>
          <w:lang w:val="es-ES"/>
        </w:rPr>
        <w:t xml:space="preserve"> de Mesero en Restaurante</w:t>
      </w:r>
    </w:p>
    <w:p w:rsidR="54BC0806" w:rsidP="01038B55" w:rsidRDefault="54BC0806" w14:paraId="124BC1B1" w14:textId="285CF2FB">
      <w:pPr>
        <w:spacing w:before="240" w:beforeAutospacing="off" w:after="240" w:afterAutospacing="off"/>
      </w:pPr>
      <w:r w:rsidRPr="01038B55" w:rsidR="54BC0806">
        <w:rPr>
          <w:rFonts w:ascii="Aptos" w:hAnsi="Aptos" w:eastAsia="Aptos" w:cs="Aptos"/>
          <w:noProof w:val="0"/>
          <w:sz w:val="24"/>
          <w:szCs w:val="24"/>
          <w:lang w:val="es-ES"/>
        </w:rPr>
        <w:t xml:space="preserve">Los </w:t>
      </w:r>
      <w:r w:rsidRPr="01038B55" w:rsidR="54BC0806">
        <w:rPr>
          <w:rFonts w:ascii="Aptos" w:hAnsi="Aptos" w:eastAsia="Aptos" w:cs="Aptos"/>
          <w:noProof w:val="0"/>
          <w:sz w:val="24"/>
          <w:szCs w:val="24"/>
          <w:lang w:val="es-ES"/>
        </w:rPr>
        <w:t>tests</w:t>
      </w:r>
      <w:r w:rsidRPr="01038B55" w:rsidR="54BC0806">
        <w:rPr>
          <w:rFonts w:ascii="Aptos" w:hAnsi="Aptos" w:eastAsia="Aptos" w:cs="Aptos"/>
          <w:noProof w:val="0"/>
          <w:sz w:val="24"/>
          <w:szCs w:val="24"/>
          <w:lang w:val="es-ES"/>
        </w:rPr>
        <w:t xml:space="preserve"> cubren tanto caminos felices como casos de error. Se valida el comportamiento esperado de cada clase en aislamiento y también la interacción entre componentes clave.</w:t>
      </w:r>
    </w:p>
    <w:p w:rsidR="01038B55" w:rsidP="01038B55" w:rsidRDefault="01038B55" w14:paraId="2F187CFD" w14:textId="5882085E">
      <w:pPr>
        <w:spacing w:before="0" w:beforeAutospacing="off" w:after="0" w:afterAutospacing="off"/>
      </w:pPr>
    </w:p>
    <w:p w:rsidR="54BC0806" w:rsidP="01038B55" w:rsidRDefault="54BC0806" w14:paraId="368427AB" w14:textId="3318912F">
      <w:pPr>
        <w:pStyle w:val="Heading2"/>
        <w:spacing w:before="299" w:beforeAutospacing="off" w:after="299" w:afterAutospacing="off"/>
      </w:pPr>
      <w:r w:rsidRPr="01038B55" w:rsidR="54BC0806">
        <w:rPr>
          <w:rFonts w:ascii="Aptos" w:hAnsi="Aptos" w:eastAsia="Aptos" w:cs="Aptos"/>
          <w:b w:val="1"/>
          <w:bCs w:val="1"/>
          <w:noProof w:val="0"/>
          <w:sz w:val="36"/>
          <w:szCs w:val="36"/>
          <w:lang w:val="es-ES"/>
        </w:rPr>
        <w:t>Conclusión</w:t>
      </w:r>
    </w:p>
    <w:p w:rsidR="54BC0806" w:rsidP="01038B55" w:rsidRDefault="54BC0806" w14:paraId="2EEF57B4" w14:textId="029FCB16">
      <w:pPr>
        <w:spacing w:before="240" w:beforeAutospacing="off" w:after="240" w:afterAutospacing="off"/>
      </w:pPr>
      <w:r w:rsidRPr="01038B55" w:rsidR="54BC0806">
        <w:rPr>
          <w:rFonts w:ascii="Aptos" w:hAnsi="Aptos" w:eastAsia="Aptos" w:cs="Aptos"/>
          <w:noProof w:val="0"/>
          <w:sz w:val="24"/>
          <w:szCs w:val="24"/>
          <w:lang w:val="es-ES"/>
        </w:rPr>
        <w:t>El diseño de la aplicación se guió por principios de responsabilidad única, bajo acoplamiento y alto encapsulamiento. Los patrones de diseño aplicados ayudaron a reducir la complejidad, mejorar la mantenibilidad y facilitar la extensión del sistema. Este enfoque permite que el sistema crezca en funcionalidad sin comprometer su estructura o claridad. La estrategia de pruebas unitarias asegura que cada módulo cumpla su contrato y que el sistema se mantenga robusto frente a cambios.</w:t>
      </w:r>
    </w:p>
    <w:p w:rsidR="01038B55" w:rsidRDefault="01038B55" w14:paraId="7C1E2532" w14:textId="6FDCFBBB"/>
    <w:p w:rsidR="01038B55" w:rsidRDefault="01038B55" w14:paraId="461D6B26" w14:textId="25972840"/>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1e7eb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f381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5fae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ba03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f743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f9e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8aa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6f0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ab11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70c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348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39cb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58E7D2"/>
    <w:rsid w:val="01038B55"/>
    <w:rsid w:val="0570A985"/>
    <w:rsid w:val="08E65048"/>
    <w:rsid w:val="08FFBFFC"/>
    <w:rsid w:val="0A4735D5"/>
    <w:rsid w:val="0AE33156"/>
    <w:rsid w:val="0AFE5C9F"/>
    <w:rsid w:val="128565CC"/>
    <w:rsid w:val="129677D6"/>
    <w:rsid w:val="1702AB70"/>
    <w:rsid w:val="18BA41C7"/>
    <w:rsid w:val="19AB27D6"/>
    <w:rsid w:val="1B64ECA8"/>
    <w:rsid w:val="1B91458E"/>
    <w:rsid w:val="1BC32657"/>
    <w:rsid w:val="1C0F15FB"/>
    <w:rsid w:val="1FF15BAA"/>
    <w:rsid w:val="21C4CB47"/>
    <w:rsid w:val="2297A351"/>
    <w:rsid w:val="230F6FF5"/>
    <w:rsid w:val="253CB2F6"/>
    <w:rsid w:val="27FA85E1"/>
    <w:rsid w:val="29D129D4"/>
    <w:rsid w:val="2D8D7D16"/>
    <w:rsid w:val="3018B469"/>
    <w:rsid w:val="334C3B57"/>
    <w:rsid w:val="35AA9572"/>
    <w:rsid w:val="37B3FBB5"/>
    <w:rsid w:val="3AEA496D"/>
    <w:rsid w:val="3B1ECE6D"/>
    <w:rsid w:val="3DB13644"/>
    <w:rsid w:val="42D4C42B"/>
    <w:rsid w:val="46F282F0"/>
    <w:rsid w:val="4BF8FC82"/>
    <w:rsid w:val="4CFEB52B"/>
    <w:rsid w:val="5034F526"/>
    <w:rsid w:val="514D55EA"/>
    <w:rsid w:val="545A6F60"/>
    <w:rsid w:val="54772479"/>
    <w:rsid w:val="54BC0806"/>
    <w:rsid w:val="56F07B71"/>
    <w:rsid w:val="5D427354"/>
    <w:rsid w:val="5EB117CB"/>
    <w:rsid w:val="5F28122D"/>
    <w:rsid w:val="6065793F"/>
    <w:rsid w:val="6095DE9C"/>
    <w:rsid w:val="6234F301"/>
    <w:rsid w:val="62EC7B16"/>
    <w:rsid w:val="63029357"/>
    <w:rsid w:val="63AF6BAF"/>
    <w:rsid w:val="6558E7D2"/>
    <w:rsid w:val="659D3B26"/>
    <w:rsid w:val="68220F84"/>
    <w:rsid w:val="69BE8405"/>
    <w:rsid w:val="6C7A6335"/>
    <w:rsid w:val="72EB96A4"/>
    <w:rsid w:val="74A3BC49"/>
    <w:rsid w:val="7773601B"/>
    <w:rsid w:val="784509E8"/>
    <w:rsid w:val="7A147F10"/>
    <w:rsid w:val="7E4AAA64"/>
    <w:rsid w:val="7ED4FC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E7D2"/>
  <w15:chartTrackingRefBased/>
  <w15:docId w15:val="{43765CE8-183A-4F2F-8207-E4C385FD46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1038B55"/>
    <w:pPr>
      <w:spacing/>
      <w:ind w:left="720"/>
      <w:contextualSpacing/>
    </w:pPr>
  </w:style>
  <w:style w:type="paragraph" w:styleId="Heading2">
    <w:uiPriority w:val="9"/>
    <w:name w:val="heading 2"/>
    <w:basedOn w:val="Normal"/>
    <w:next w:val="Normal"/>
    <w:unhideWhenUsed/>
    <w:qFormat/>
    <w:rsid w:val="01038B55"/>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01038B55"/>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f35d3cf6d9240e8" /><Relationship Type="http://schemas.openxmlformats.org/officeDocument/2006/relationships/image" Target="/media/image2.png" Id="R5da9a4e1293849f0" /><Relationship Type="http://schemas.openxmlformats.org/officeDocument/2006/relationships/image" Target="/media/image3.png" Id="R19037142c8b5401c" /><Relationship Type="http://schemas.openxmlformats.org/officeDocument/2006/relationships/image" Target="/media/image4.png" Id="Rafb452ea81704488" /><Relationship Type="http://schemas.openxmlformats.org/officeDocument/2006/relationships/image" Target="/media/image5.png" Id="R82cb33d6ad5b4d07" /><Relationship Type="http://schemas.openxmlformats.org/officeDocument/2006/relationships/numbering" Target="numbering.xml" Id="R12dffd9bc35c4e6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2025-05-13T14:43:28.4112483Z</dcterms:created>
  <dcterms:modified xsi:type="dcterms:W3CDTF">2025-05-13T17:13:53.3892681Z</dcterms:modified>
  <dc:creator>FERNANDEZ NICOLAS ESTEBAN</dc:creator>
  <lastModifiedBy>FERNANDEZ NICOLAS ESTEBAN</lastModifiedBy>
</coreProperties>
</file>