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宝安エリア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深?市中心部の北西に位置する工場地帯。東莞市、広州市に連なり、4000 万人が働く世界最大の工業地帯・珠江デルタの核心。香港国際空港からは福永港行きのフェリーが便利。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南山エリア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金融街と、中国大手企業や投資会社の主力拠点がある。テンセント、ＺＴＥの本社、ファーウェイの開発拠点もここにある。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Xfactory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世界のメイカーを支援する企業Seeedと、地場の不動産デベロッパー大手の万科企業が協業で開設した発明家のための施設。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福田エリア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深?市政府を核とする行政エリア。巨大ショッピングモール・COCO PARKなどもある。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華強北電気街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世界最大規模の電気街。1万もの電気店が集積し、世界中からバイヤーが訪れる。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大●絵画村（●＝くさかんむりに分）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複製画の村として始まり、今は8000人の画家が住む絵画村。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羅湖エリア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香港との国境。以前はコピー品を扱う服飾店が並んでいたが、最近は規制の影響で減少傾向。ここから香港に入るイミグレーションは、中国人の観光・買い物客で大混雑している。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香港からのアクセス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羅湖口岸や福田口岸（香港側は落馬洲）までは、香港の中心部から地下鉄で１時間かかる。深?湾口岸や皇崗口岸はバスや車で行けるが、渋滞が多く、所要時間は１時間かそれ以上かかる。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福田保税区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貿易振興の目的で、関税を保留したままで輸出入品を保管できるエリア。倉庫や梱包業者だけでなく、外国人が大勢働くデザイン会社などもある。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華僑城エリア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つて三洋電機の大工場があったが、今はデザインエリアとして生まれ変わった。深?最初のメイカースペースである柴火創客空間はここにある。南側の沿海部は公園と融合したショッピングモールや、DJIの旗艦店などがある。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蛇口エリア・海上世界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ライブバーや高級レストラン、外国人学校などがあり、深?最大の外国人コミュニティが形成されている。香港国際空港へのフェリーはここから発着する。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