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x3vqisdw059" w:id="0"/>
      <w:bookmarkEnd w:id="0"/>
      <w:r w:rsidDel="00000000" w:rsidR="00000000" w:rsidRPr="00000000">
        <w:rPr>
          <w:b w:val="1"/>
          <w:bCs w:val="1"/>
          <w:sz w:val="46"/>
          <w:szCs w:val="46"/>
          <w:rtl w:val="0"/>
        </w:rPr>
        <w:t xml:space="preserve">Creality Halot‑X1 Combo – Impresora 3D de resina con sistema automatizado y pantalla 16K</w:t>
      </w:r>
    </w:p>
    <w:p w:rsidR="00000000" w:rsidDel="00000000" w:rsidP="00000000" w:rsidRDefault="00000000" w:rsidRPr="00000000" w14:paraId="00000002">
      <w:pPr>
        <w:spacing w:after="240" w:before="240" w:lineRule="auto"/>
        <w:rPr/>
      </w:pPr>
      <w:r w:rsidDel="00000000" w:rsidR="00000000" w:rsidRPr="00000000">
        <w:rPr>
          <w:rtl w:val="0"/>
        </w:rPr>
        <w:t xml:space="preserve">La </w:t>
      </w:r>
      <w:r w:rsidDel="00000000" w:rsidR="00000000" w:rsidRPr="00000000">
        <w:rPr>
          <w:b w:val="1"/>
          <w:bCs w:val="1"/>
          <w:rtl w:val="0"/>
        </w:rPr>
        <w:t xml:space="preserve">Creality Halot-X1 Combo</w:t>
      </w:r>
      <w:r w:rsidDel="00000000" w:rsidR="00000000" w:rsidRPr="00000000">
        <w:rPr>
          <w:rtl w:val="0"/>
        </w:rPr>
        <w:t xml:space="preserve"> es una impresora 3D de resina avanzada diseñada para ofrecer </w:t>
      </w:r>
      <w:r w:rsidDel="00000000" w:rsidR="00000000" w:rsidRPr="00000000">
        <w:rPr>
          <w:b w:val="1"/>
          <w:bCs w:val="1"/>
          <w:rtl w:val="0"/>
        </w:rPr>
        <w:t xml:space="preserve">impresión de alta velocidad y altísima resolución</w:t>
      </w:r>
      <w:r w:rsidDel="00000000" w:rsidR="00000000" w:rsidRPr="00000000">
        <w:rPr>
          <w:rtl w:val="0"/>
        </w:rPr>
        <w:t xml:space="preserve"> en piezas detalladas, miniaturas, prototipos funcionales y modelos de producción ligera. Esta versión </w:t>
      </w:r>
      <w:r w:rsidDel="00000000" w:rsidR="00000000" w:rsidRPr="00000000">
        <w:rPr>
          <w:i w:val="1"/>
          <w:iCs w:val="1"/>
          <w:rtl w:val="0"/>
        </w:rPr>
        <w:t xml:space="preserve">Combo</w:t>
      </w:r>
      <w:r w:rsidDel="00000000" w:rsidR="00000000" w:rsidRPr="00000000">
        <w:rPr>
          <w:rtl w:val="0"/>
        </w:rPr>
        <w:t xml:space="preserve"> integra un sistema automatizado de manejo de resina que simplifica el flujo de trabajo, desde el calentamiento hasta el llenado, lo que la vuelve perfecta tanto para makers exigentes como para pequeños estudios de producción.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v5g2c3pmx45" w:id="1"/>
      <w:bookmarkEnd w:id="1"/>
      <w:r w:rsidDel="00000000" w:rsidR="00000000" w:rsidRPr="00000000">
        <w:rPr>
          <w:b w:val="1"/>
          <w:bCs w:val="1"/>
          <w:sz w:val="34"/>
          <w:szCs w:val="34"/>
          <w:rtl w:val="0"/>
        </w:rPr>
        <w:t xml:space="preserve">🔍 ¿Qué es Creality Halot-X1 Combo?</w:t>
      </w:r>
    </w:p>
    <w:p w:rsidR="00000000" w:rsidDel="00000000" w:rsidP="00000000" w:rsidRDefault="00000000" w:rsidRPr="00000000" w14:paraId="00000005">
      <w:pPr>
        <w:spacing w:after="240" w:before="240" w:lineRule="auto"/>
        <w:rPr/>
      </w:pPr>
      <w:r w:rsidDel="00000000" w:rsidR="00000000" w:rsidRPr="00000000">
        <w:rPr>
          <w:rtl w:val="0"/>
        </w:rPr>
        <w:t xml:space="preserve">La Halot-X1 Combo combina innovación técnica y facilidad de uso en una sola máquina gracias a:</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Pantalla LCD monocromática 16K de 10.1″</w:t>
      </w:r>
      <w:r w:rsidDel="00000000" w:rsidR="00000000" w:rsidRPr="00000000">
        <w:rPr>
          <w:rFonts w:ascii="Arial Unicode MS" w:cs="Arial Unicode MS" w:eastAsia="Arial Unicode MS" w:hAnsi="Arial Unicode MS"/>
          <w:rtl w:val="0"/>
        </w:rPr>
        <w:t xml:space="preserve"> que ofrece resolución ultra alta de 15 120 × 6 230 px con píxeles de 14 × 19 µm para detalle extremo.</w:t>
        <w:br w:type="textWrapping"/>
        <w:t xml:space="preserve">✔ </w:t>
      </w:r>
      <w:r w:rsidDel="00000000" w:rsidR="00000000" w:rsidRPr="00000000">
        <w:rPr>
          <w:b w:val="1"/>
          <w:bCs w:val="1"/>
          <w:rtl w:val="0"/>
        </w:rPr>
        <w:t xml:space="preserve">Velocidad de impresión de hasta 170 mm/h</w:t>
      </w:r>
      <w:r w:rsidDel="00000000" w:rsidR="00000000" w:rsidRPr="00000000">
        <w:rPr>
          <w:rFonts w:ascii="Arial Unicode MS" w:cs="Arial Unicode MS" w:eastAsia="Arial Unicode MS" w:hAnsi="Arial Unicode MS"/>
          <w:rtl w:val="0"/>
        </w:rPr>
        <w:t xml:space="preserve">, permitiendo producir piezas con rapidez sin sacrificar calidad.</w:t>
        <w:br w:type="textWrapping"/>
        <w:t xml:space="preserve">✔ </w:t>
      </w:r>
      <w:r w:rsidDel="00000000" w:rsidR="00000000" w:rsidRPr="00000000">
        <w:rPr>
          <w:b w:val="1"/>
          <w:bCs w:val="1"/>
          <w:rtl w:val="0"/>
        </w:rPr>
        <w:t xml:space="preserve">Sistema automatizado de gestión de resina (AFU)</w:t>
      </w:r>
      <w:r w:rsidDel="00000000" w:rsidR="00000000" w:rsidRPr="00000000">
        <w:rPr>
          <w:rFonts w:ascii="Arial Unicode MS" w:cs="Arial Unicode MS" w:eastAsia="Arial Unicode MS" w:hAnsi="Arial Unicode MS"/>
          <w:rtl w:val="0"/>
        </w:rPr>
        <w:t xml:space="preserve"> para llenar y acondicionar la resina sin intervención manual. </w:t>
        <w:br w:type="textWrapping"/>
        <w:t xml:space="preserve">✔ </w:t>
      </w:r>
      <w:r w:rsidDel="00000000" w:rsidR="00000000" w:rsidRPr="00000000">
        <w:rPr>
          <w:b w:val="1"/>
          <w:bCs w:val="1"/>
          <w:rtl w:val="0"/>
        </w:rPr>
        <w:t xml:space="preserve">Plataforma pre-nivelada y liberación rápida de piezas</w:t>
      </w:r>
      <w:r w:rsidDel="00000000" w:rsidR="00000000" w:rsidRPr="00000000">
        <w:rPr>
          <w:rtl w:val="0"/>
        </w:rPr>
        <w:t xml:space="preserve"> que agiliza el inicio y la extracción de modelos. </w:t>
      </w:r>
    </w:p>
    <w:p w:rsidR="00000000" w:rsidDel="00000000" w:rsidP="00000000" w:rsidRDefault="00000000" w:rsidRPr="00000000" w14:paraId="00000007">
      <w:pPr>
        <w:spacing w:after="240" w:before="240" w:lineRule="auto"/>
        <w:rPr/>
      </w:pPr>
      <w:r w:rsidDel="00000000" w:rsidR="00000000" w:rsidRPr="00000000">
        <w:rPr>
          <w:rtl w:val="0"/>
        </w:rPr>
        <w:t xml:space="preserve">Esta combinación de velocidad, precisión y automatización es ideal cuando querés resultados profesionales con menos pasos manuales.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5gli9qfic5m" w:id="2"/>
      <w:bookmarkEnd w:id="2"/>
      <w:r w:rsidDel="00000000" w:rsidR="00000000" w:rsidRPr="00000000">
        <w:rPr>
          <w:b w:val="1"/>
          <w:bCs w:val="1"/>
          <w:sz w:val="34"/>
          <w:szCs w:val="34"/>
          <w:rtl w:val="0"/>
        </w:rPr>
        <w:t xml:space="preserve">⚙️ Características principales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31kvjykg3d0k" w:id="3"/>
      <w:bookmarkEnd w:id="3"/>
      <w:r w:rsidDel="00000000" w:rsidR="00000000" w:rsidRPr="00000000">
        <w:rPr>
          <w:b w:val="1"/>
          <w:bCs w:val="1"/>
          <w:color w:val="000000"/>
          <w:sz w:val="26"/>
          <w:szCs w:val="26"/>
          <w:rtl w:val="0"/>
        </w:rPr>
        <w:t xml:space="preserve">🖼 Pantalla y precisión extrema</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LCD monocromática 16K (10.1″)</w:t>
      </w:r>
      <w:r w:rsidDel="00000000" w:rsidR="00000000" w:rsidRPr="00000000">
        <w:rPr>
          <w:rtl w:val="0"/>
        </w:rPr>
        <w:t xml:space="preserve"> con resolución ultra alta para capturar detalles finísimos. </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Pixel tamaño 14 × 19 µm</w:t>
      </w:r>
      <w:r w:rsidDel="00000000" w:rsidR="00000000" w:rsidRPr="00000000">
        <w:rPr>
          <w:rtl w:val="0"/>
        </w:rPr>
        <w:t xml:space="preserve">, que traduce en impresiones altamente definidas. </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0ka0br02am6" w:id="4"/>
      <w:bookmarkEnd w:id="4"/>
      <w:r w:rsidDel="00000000" w:rsidR="00000000" w:rsidRPr="00000000">
        <w:rPr>
          <w:b w:val="1"/>
          <w:bCs w:val="1"/>
          <w:color w:val="000000"/>
          <w:sz w:val="26"/>
          <w:szCs w:val="26"/>
          <w:rtl w:val="0"/>
        </w:rPr>
        <w:t xml:space="preserve">⚡ Alta velocidad de impresión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Capaz de imprimir a </w:t>
      </w:r>
      <w:r w:rsidDel="00000000" w:rsidR="00000000" w:rsidRPr="00000000">
        <w:rPr>
          <w:b w:val="1"/>
          <w:bCs w:val="1"/>
          <w:rtl w:val="0"/>
        </w:rPr>
        <w:t xml:space="preserve">hasta 170 mm/h</w:t>
      </w:r>
      <w:r w:rsidDel="00000000" w:rsidR="00000000" w:rsidRPr="00000000">
        <w:rPr>
          <w:rtl w:val="0"/>
        </w:rPr>
        <w:t xml:space="preserve">, acelerando el ciclo de producción.</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Mantiene calidad aún a velocidades elevadas.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2pncvmxmya7x" w:id="5"/>
      <w:bookmarkEnd w:id="5"/>
      <w:r w:rsidDel="00000000" w:rsidR="00000000" w:rsidRPr="00000000">
        <w:rPr>
          <w:b w:val="1"/>
          <w:bCs w:val="1"/>
          <w:color w:val="000000"/>
          <w:sz w:val="26"/>
          <w:szCs w:val="26"/>
          <w:rtl w:val="0"/>
        </w:rPr>
        <w:t xml:space="preserve">🤖 Sistema automático de resina (AFU)</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Alimentación y calentamiento de resina automatizados. </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Reducción de pausas para recarga de resina durante largas impresiones. </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v9xhpdhqzby" w:id="6"/>
      <w:bookmarkEnd w:id="6"/>
      <w:r w:rsidDel="00000000" w:rsidR="00000000" w:rsidRPr="00000000">
        <w:rPr>
          <w:b w:val="1"/>
          <w:bCs w:val="1"/>
          <w:color w:val="000000"/>
          <w:sz w:val="26"/>
          <w:szCs w:val="26"/>
          <w:rtl w:val="0"/>
        </w:rPr>
        <w:t xml:space="preserve">🔧 Estructura y facilidad de uso</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Plataforma prenivelada</w:t>
      </w:r>
      <w:r w:rsidDel="00000000" w:rsidR="00000000" w:rsidRPr="00000000">
        <w:rPr>
          <w:rtl w:val="0"/>
        </w:rPr>
        <w:t xml:space="preserve"> lista para imprimir sin calibraciones. </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Sistema de liberación rápida</w:t>
      </w:r>
      <w:r w:rsidDel="00000000" w:rsidR="00000000" w:rsidRPr="00000000">
        <w:rPr>
          <w:rtl w:val="0"/>
        </w:rPr>
        <w:t xml:space="preserve"> “twist-to-release” reduce esfuerzo al retirar modelos.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x9xpl99fg5o" w:id="7"/>
      <w:bookmarkEnd w:id="7"/>
      <w:r w:rsidDel="00000000" w:rsidR="00000000" w:rsidRPr="00000000">
        <w:rPr>
          <w:b w:val="1"/>
          <w:bCs w:val="1"/>
          <w:sz w:val="34"/>
          <w:szCs w:val="34"/>
          <w:rtl w:val="0"/>
        </w:rPr>
        <w:t xml:space="preserve">🎯 Beneficios en tu flujo de trabajo</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Impresión ultra detallada</w:t>
      </w:r>
      <w:r w:rsidDel="00000000" w:rsidR="00000000" w:rsidRPr="00000000">
        <w:rPr>
          <w:rFonts w:ascii="Arial Unicode MS" w:cs="Arial Unicode MS" w:eastAsia="Arial Unicode MS" w:hAnsi="Arial Unicode MS"/>
          <w:rtl w:val="0"/>
        </w:rPr>
        <w:t xml:space="preserve"> para miniaturas, prototipos y piezas complejas.</w:t>
        <w:br w:type="textWrapping"/>
        <w:t xml:space="preserve">✨ </w:t>
      </w:r>
      <w:r w:rsidDel="00000000" w:rsidR="00000000" w:rsidRPr="00000000">
        <w:rPr>
          <w:b w:val="1"/>
          <w:bCs w:val="1"/>
          <w:rtl w:val="0"/>
        </w:rPr>
        <w:t xml:space="preserve">Mayor productividad</w:t>
      </w:r>
      <w:r w:rsidDel="00000000" w:rsidR="00000000" w:rsidRPr="00000000">
        <w:rPr>
          <w:rFonts w:ascii="Arial Unicode MS" w:cs="Arial Unicode MS" w:eastAsia="Arial Unicode MS" w:hAnsi="Arial Unicode MS"/>
          <w:rtl w:val="0"/>
        </w:rPr>
        <w:t xml:space="preserve"> gracias a su velocidad de hasta 170 mm/h.</w:t>
        <w:br w:type="textWrapping"/>
        <w:t xml:space="preserve">✨ </w:t>
      </w:r>
      <w:r w:rsidDel="00000000" w:rsidR="00000000" w:rsidRPr="00000000">
        <w:rPr>
          <w:b w:val="1"/>
          <w:bCs w:val="1"/>
          <w:rtl w:val="0"/>
        </w:rPr>
        <w:t xml:space="preserve">Menos interrupciones</w:t>
      </w:r>
      <w:r w:rsidDel="00000000" w:rsidR="00000000" w:rsidRPr="00000000">
        <w:rPr>
          <w:rFonts w:ascii="Arial Unicode MS" w:cs="Arial Unicode MS" w:eastAsia="Arial Unicode MS" w:hAnsi="Arial Unicode MS"/>
          <w:rtl w:val="0"/>
        </w:rPr>
        <w:t xml:space="preserve"> por carga de resina manual con el sistema AFU.</w:t>
        <w:br w:type="textWrapping"/>
        <w:t xml:space="preserve">✨ </w:t>
      </w:r>
      <w:r w:rsidDel="00000000" w:rsidR="00000000" w:rsidRPr="00000000">
        <w:rPr>
          <w:b w:val="1"/>
          <w:bCs w:val="1"/>
          <w:rtl w:val="0"/>
        </w:rPr>
        <w:t xml:space="preserve">Experiencia más fluida</w:t>
      </w:r>
      <w:r w:rsidDel="00000000" w:rsidR="00000000" w:rsidRPr="00000000">
        <w:rPr>
          <w:rFonts w:ascii="Arial Unicode MS" w:cs="Arial Unicode MS" w:eastAsia="Arial Unicode MS" w:hAnsi="Arial Unicode MS"/>
          <w:rtl w:val="0"/>
        </w:rPr>
        <w:t xml:space="preserve"> con plataforma pre-nivelada y liberación sin raspado.</w:t>
        <w:br w:type="textWrapping"/>
        <w:t xml:space="preserve">✨ </w:t>
      </w:r>
      <w:r w:rsidDel="00000000" w:rsidR="00000000" w:rsidRPr="00000000">
        <w:rPr>
          <w:b w:val="1"/>
          <w:bCs w:val="1"/>
          <w:rtl w:val="0"/>
        </w:rPr>
        <w:t xml:space="preserve">Software HALOT BOX integrado</w:t>
      </w:r>
      <w:r w:rsidDel="00000000" w:rsidR="00000000" w:rsidRPr="00000000">
        <w:rPr>
          <w:rtl w:val="0"/>
        </w:rPr>
        <w:t xml:space="preserve">, compatible con perfiles y ajustes automáticos. </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rkhcuuklsih7" w:id="8"/>
      <w:bookmarkEnd w:id="8"/>
      <w:r w:rsidDel="00000000" w:rsidR="00000000" w:rsidRPr="00000000">
        <w:rPr>
          <w:b w:val="1"/>
          <w:bCs w:val="1"/>
          <w:sz w:val="34"/>
          <w:szCs w:val="34"/>
          <w:rtl w:val="0"/>
        </w:rPr>
        <w:t xml:space="preserve">🧵 Materiales compatibles</w:t>
      </w:r>
    </w:p>
    <w:p w:rsidR="00000000" w:rsidDel="00000000" w:rsidP="00000000" w:rsidRDefault="00000000" w:rsidRPr="00000000" w14:paraId="0000001E">
      <w:pPr>
        <w:spacing w:after="240" w:before="240" w:lineRule="auto"/>
        <w:rPr/>
      </w:pPr>
      <w:r w:rsidDel="00000000" w:rsidR="00000000" w:rsidRPr="00000000">
        <w:rPr>
          <w:rtl w:val="0"/>
        </w:rPr>
        <w:t xml:space="preserve">Compatible con resinas UV estándar para impresoras LCD/MSLA, incluyendo:</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Resinas rígidas para prototipos detallados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Resinas para miniaturas y modelismo</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Resinas funcionales y engineering-grade</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Resinas flexibles y de alta resistencia (según formulación)</w:t>
        <w:br w:type="textWrapping"/>
        <w:t xml:space="preserve">Generalmente utilizada con resinas de 405 nm compatibles con impresoras Creality HALOT. </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xsgc9pvqae2" w:id="9"/>
      <w:bookmarkEnd w:id="9"/>
      <w:r w:rsidDel="00000000" w:rsidR="00000000" w:rsidRPr="00000000">
        <w:rPr>
          <w:b w:val="1"/>
          <w:bCs w:val="1"/>
          <w:sz w:val="34"/>
          <w:szCs w:val="34"/>
          <w:rtl w:val="0"/>
        </w:rPr>
        <w:t xml:space="preserve">📊 Especificaciones técnicas</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Tecnología de impresión:</w:t>
      </w:r>
      <w:r w:rsidDel="00000000" w:rsidR="00000000" w:rsidRPr="00000000">
        <w:rPr>
          <w:rtl w:val="0"/>
        </w:rPr>
        <w:t xml:space="preserve"> LCD monocromática UV. </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Pantalla:</w:t>
      </w:r>
      <w:r w:rsidDel="00000000" w:rsidR="00000000" w:rsidRPr="00000000">
        <w:rPr>
          <w:rtl w:val="0"/>
        </w:rPr>
        <w:t xml:space="preserve"> 10.1″ Mono LCD 16K (15 120 × 6 230 px). </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Pixel:</w:t>
      </w:r>
      <w:r w:rsidDel="00000000" w:rsidR="00000000" w:rsidRPr="00000000">
        <w:rPr>
          <w:rtl w:val="0"/>
        </w:rPr>
        <w:t xml:space="preserve"> 14 × 19 µm. </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Volumen de impresión:</w:t>
      </w:r>
      <w:r w:rsidDel="00000000" w:rsidR="00000000" w:rsidRPr="00000000">
        <w:rPr>
          <w:rtl w:val="0"/>
        </w:rPr>
        <w:t xml:space="preserve"> 211.68 × 118.37 × 200 mm. </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Velocidad máxima de impresión:</w:t>
      </w:r>
      <w:r w:rsidDel="00000000" w:rsidR="00000000" w:rsidRPr="00000000">
        <w:rPr>
          <w:rtl w:val="0"/>
        </w:rPr>
        <w:t xml:space="preserve"> Hasta 170 mm/h. </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Automatización:</w:t>
      </w:r>
      <w:r w:rsidDel="00000000" w:rsidR="00000000" w:rsidRPr="00000000">
        <w:rPr>
          <w:rtl w:val="0"/>
        </w:rPr>
        <w:t xml:space="preserve"> Sistema AFU de alimentación de resina. </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Conectividad:</w:t>
      </w:r>
      <w:r w:rsidDel="00000000" w:rsidR="00000000" w:rsidRPr="00000000">
        <w:rPr>
          <w:rtl w:val="0"/>
        </w:rPr>
        <w:t xml:space="preserve"> USB y Wi-Fi. </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Pantalla táctil y HALOT BOX. </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Compatibilidad de resina:</w:t>
      </w:r>
      <w:r w:rsidDel="00000000" w:rsidR="00000000" w:rsidRPr="00000000">
        <w:rPr>
          <w:rtl w:val="0"/>
        </w:rPr>
        <w:t xml:space="preserve"> 405 nm UV.</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Dimensiones del producto:</w:t>
      </w:r>
      <w:r w:rsidDel="00000000" w:rsidR="00000000" w:rsidRPr="00000000">
        <w:rPr>
          <w:rtl w:val="0"/>
        </w:rPr>
        <w:t xml:space="preserve"> 344 × 331 × 434 mm.</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Peso:</w:t>
      </w:r>
      <w:r w:rsidDel="00000000" w:rsidR="00000000" w:rsidRPr="00000000">
        <w:rPr>
          <w:rtl w:val="0"/>
        </w:rPr>
        <w:t xml:space="preserve"> 12.75 kg. </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w6vr7v9pe9p3" w:id="10"/>
      <w:bookmarkEnd w:id="10"/>
      <w:r w:rsidDel="00000000" w:rsidR="00000000" w:rsidRPr="00000000">
        <w:rPr>
          <w:b w:val="1"/>
          <w:bCs w:val="1"/>
          <w:sz w:val="34"/>
          <w:szCs w:val="34"/>
          <w:rtl w:val="0"/>
        </w:rPr>
        <w:t xml:space="preserve">💡 ¿Para quién es ideal?</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Creativos y modelistas que imprimen miniaturas, maquetas y piezas de detalle.</w:t>
        <w:br w:type="textWrapping"/>
        <w:t xml:space="preserve">✔ Talleres prototipado y producción ligera que buscan alta productividad.</w:t>
        <w:br w:type="textWrapping"/>
        <w:t xml:space="preserve">✔ Profesionales que valoran automatización en la gestión de resina.</w:t>
        <w:br w:type="textWrapping"/>
        <w:t xml:space="preserve">✔ Usuarios que desean calidad de nivel profesional sin curva de aprendizaje compleja.</w:t>
        <w:br w:type="textWrapping"/>
        <w:t xml:space="preserve">✔ Educadores y laboratorios que imprimen piezas detalladas con frecuencia.</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