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vkgvaoedw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Creality SpacePi X4 – Secador de Filamento 4 Bobinas con Doble Cámara y Secado Activo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Creality SpacePi X4</w:t>
      </w:r>
      <w:r w:rsidDel="00000000" w:rsidR="00000000" w:rsidRPr="00000000">
        <w:rPr>
          <w:rtl w:val="0"/>
        </w:rPr>
        <w:t xml:space="preserve"> es una estación de secado y almacenamiento de filamento pensada para talleres, makers exigentes y entornos de producción ligera que buscan mantener sus materiales siempre secos y listos para imprimir. Su diseño con doble cámara independiente permite secar hasta </w:t>
      </w:r>
      <w:r w:rsidDel="00000000" w:rsidR="00000000" w:rsidRPr="00000000">
        <w:rPr>
          <w:b w:val="1"/>
          <w:bCs w:val="1"/>
          <w:rtl w:val="0"/>
        </w:rPr>
        <w:t xml:space="preserve">4 bobinas simultáneamente</w:t>
      </w:r>
      <w:r w:rsidDel="00000000" w:rsidR="00000000" w:rsidRPr="00000000">
        <w:rPr>
          <w:rtl w:val="0"/>
        </w:rPr>
        <w:t xml:space="preserve">, ofreciendo un control flexible de temperatura y un sistema eficiente de deshumidificación. Este equipo mejora la calidad de impresión, reduce fallos por humedad y facilita el manejo de materiales técnicos como Nylon, PC o copolímeros sensibles.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ms39em6uo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¿Qué es Creality SpacePi X4?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SpacePi X4 Filament Dryer</w:t>
      </w:r>
      <w:r w:rsidDel="00000000" w:rsidR="00000000" w:rsidRPr="00000000">
        <w:rPr>
          <w:rtl w:val="0"/>
        </w:rPr>
        <w:t xml:space="preserve"> es un sistema de secado de filamentos de alto rendimiento que: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Permite </w:t>
      </w:r>
      <w:r w:rsidDel="00000000" w:rsidR="00000000" w:rsidRPr="00000000">
        <w:rPr>
          <w:b w:val="1"/>
          <w:bCs w:val="1"/>
          <w:rtl w:val="0"/>
        </w:rPr>
        <w:t xml:space="preserve">secado de hasta 4 bobinas simultáneas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✔ Usa dos cámaras con </w:t>
      </w:r>
      <w:r w:rsidDel="00000000" w:rsidR="00000000" w:rsidRPr="00000000">
        <w:rPr>
          <w:b w:val="1"/>
          <w:bCs w:val="1"/>
          <w:rtl w:val="0"/>
        </w:rPr>
        <w:t xml:space="preserve">calentadores PTC independientes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para control de temperatura por zona. </w:t>
        <w:br w:type="textWrapping"/>
        <w:t xml:space="preserve">✔ Alcanza temperaturas de </w:t>
      </w:r>
      <w:r w:rsidDel="00000000" w:rsidR="00000000" w:rsidRPr="00000000">
        <w:rPr>
          <w:b w:val="1"/>
          <w:bCs w:val="1"/>
          <w:rtl w:val="0"/>
        </w:rPr>
        <w:t xml:space="preserve">hasta 85 °C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ideal para materiales técnicos.</w:t>
        <w:br w:type="textWrapping"/>
        <w:t xml:space="preserve">✔ Incorpora </w:t>
      </w:r>
      <w:r w:rsidDel="00000000" w:rsidR="00000000" w:rsidRPr="00000000">
        <w:rPr>
          <w:b w:val="1"/>
          <w:bCs w:val="1"/>
          <w:rtl w:val="0"/>
        </w:rPr>
        <w:t xml:space="preserve">circulación de aire 360°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y deshumidificación activa para un secado profundo.</w:t>
        <w:br w:type="textWrapping"/>
        <w:t xml:space="preserve">✔ Ofrece una </w:t>
      </w:r>
      <w:r w:rsidDel="00000000" w:rsidR="00000000" w:rsidRPr="00000000">
        <w:rPr>
          <w:b w:val="1"/>
          <w:bCs w:val="1"/>
          <w:rtl w:val="0"/>
        </w:rPr>
        <w:t xml:space="preserve">pantalla táctil intuitiva</w:t>
      </w:r>
      <w:r w:rsidDel="00000000" w:rsidR="00000000" w:rsidRPr="00000000">
        <w:rPr>
          <w:rtl w:val="0"/>
        </w:rPr>
        <w:t xml:space="preserve"> para control y monitoreo.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diferencia de secadores básicos, el SpacePi X4 combina secado, almacenamiento y control independiente de cámaras, optimizando el flujo de trabajo tanto para impresión multicolor como para materiales sensibles a la humedad.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vxntlvvm4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Características principales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497hjakuh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Secado de alta temperatura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Doble calentador </w:t>
      </w:r>
      <w:r w:rsidDel="00000000" w:rsidR="00000000" w:rsidRPr="00000000">
        <w:rPr>
          <w:b w:val="1"/>
          <w:bCs w:val="1"/>
          <w:rtl w:val="0"/>
        </w:rPr>
        <w:t xml:space="preserve">200 W + 200 W PTC</w:t>
      </w:r>
      <w:r w:rsidDel="00000000" w:rsidR="00000000" w:rsidRPr="00000000">
        <w:rPr>
          <w:rtl w:val="0"/>
        </w:rPr>
        <w:t xml:space="preserve"> por cámara.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Rango de temperatura: </w:t>
      </w:r>
      <w:r w:rsidDel="00000000" w:rsidR="00000000" w:rsidRPr="00000000">
        <w:rPr>
          <w:b w:val="1"/>
          <w:bCs w:val="1"/>
          <w:rtl w:val="0"/>
        </w:rPr>
        <w:t xml:space="preserve">45 °C – 85 °C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Adecuado para filamentos técnicos e ingeniería.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udivupej7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Doble cámara independiente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cámara tiene su propio control térmico.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secar distintos materiales a diferentes temperaturas simultáneamente.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Modo cámara única para ahorro energético.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tclaf214v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🌬 Sistema de deshumidificación avanzada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Circulación de aire 360°</w:t>
      </w:r>
      <w:r w:rsidDel="00000000" w:rsidR="00000000" w:rsidRPr="00000000">
        <w:rPr>
          <w:rtl w:val="0"/>
        </w:rPr>
        <w:t xml:space="preserve"> para secado uniforme.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Deshumidificación activa con regeneración automática de desecante.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ci16agjhl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🖥 Control y monitoreo eficientes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Pantalla </w:t>
      </w:r>
      <w:r w:rsidDel="00000000" w:rsidR="00000000" w:rsidRPr="00000000">
        <w:rPr>
          <w:b w:val="1"/>
          <w:bCs w:val="1"/>
          <w:rtl w:val="0"/>
        </w:rPr>
        <w:t xml:space="preserve">touchscreen 3.2ʺ</w:t>
      </w:r>
      <w:r w:rsidDel="00000000" w:rsidR="00000000" w:rsidRPr="00000000">
        <w:rPr>
          <w:rtl w:val="0"/>
        </w:rPr>
        <w:t xml:space="preserve"> intuitiva. 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Modos preestablecidos y ajustes manuales. 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de estado de secado y alertas.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u9h41f88e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Beneficios para tu flujo de trabajo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Secado simultáneo de múltiples bobinas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maximiza la productividad y reduce tiempos de espera.</w:t>
        <w:br w:type="textWrapping"/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Control térmico optimizado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mejora la estabilidad dimensional y adhesión entre capas.</w:t>
        <w:br w:type="textWrapping"/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Reducción de fallos de impresión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minimiza stringing, obstrucciones y warping causados por humedad.</w:t>
        <w:br w:type="textWrapping"/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Ahorro energético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modo cámara única reduce consumo cuando no se requiere secado total.</w:t>
        <w:br w:type="textWrapping"/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Compatible con diversos materiales</w:t>
      </w:r>
      <w:r w:rsidDel="00000000" w:rsidR="00000000" w:rsidRPr="00000000">
        <w:rPr>
          <w:rtl w:val="0"/>
        </w:rPr>
        <w:t xml:space="preserve">: desde PLA hasta nylons y filamentos técnicos exigentes.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wcmd8ossp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🧵 Materiales compatibles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PLA, PETG, ABS, ASA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TPU y filamentos flexibles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PC, PA, PAHT, PA-CF y otros materiales técnicos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Filamentos con copolímeros y fibras</w:t>
        <w:br w:type="textWrapping"/>
        <w:t xml:space="preserve">Soporta </w:t>
      </w:r>
      <w:r w:rsidDel="00000000" w:rsidR="00000000" w:rsidRPr="00000000">
        <w:rPr>
          <w:b w:val="1"/>
          <w:bCs w:val="1"/>
          <w:rtl w:val="0"/>
        </w:rPr>
        <w:t xml:space="preserve">diámetros de 1,75 mm y 2,85 mm</w:t>
      </w:r>
      <w:r w:rsidDel="00000000" w:rsidR="00000000" w:rsidRPr="00000000">
        <w:rPr>
          <w:rtl w:val="0"/>
        </w:rPr>
        <w:t xml:space="preserve"> y bobinas de </w:t>
      </w:r>
      <w:r w:rsidDel="00000000" w:rsidR="00000000" w:rsidRPr="00000000">
        <w:rPr>
          <w:b w:val="1"/>
          <w:bCs w:val="1"/>
          <w:rtl w:val="0"/>
        </w:rPr>
        <w:t xml:space="preserve">1 kg o 2 kg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 diámetro ≤200 mm y ancho ≤150 mm.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orv1eooh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Especificaciones técnicas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Capacidad de secado:</w:t>
      </w:r>
      <w:r w:rsidDel="00000000" w:rsidR="00000000" w:rsidRPr="00000000">
        <w:rPr>
          <w:rtl w:val="0"/>
        </w:rPr>
        <w:t xml:space="preserve"> Hasta 4 bobinas simultáneas (2 por cámara).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Potencia nominal:</w:t>
      </w:r>
      <w:r w:rsidDel="00000000" w:rsidR="00000000" w:rsidRPr="00000000">
        <w:rPr>
          <w:rtl w:val="0"/>
        </w:rPr>
        <w:t xml:space="preserve"> 360 W (200 W + 200 W).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Rango de temperatura:</w:t>
      </w:r>
      <w:r w:rsidDel="00000000" w:rsidR="00000000" w:rsidRPr="00000000">
        <w:rPr>
          <w:rtl w:val="0"/>
        </w:rPr>
        <w:t xml:space="preserve"> 45 °C – 85 °C.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Dimensiones externas:</w:t>
      </w:r>
      <w:r w:rsidDel="00000000" w:rsidR="00000000" w:rsidRPr="00000000">
        <w:rPr>
          <w:rtl w:val="0"/>
        </w:rPr>
        <w:t xml:space="preserve"> ~382 × 290 × 270 mm.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Peso neto:</w:t>
      </w:r>
      <w:r w:rsidDel="00000000" w:rsidR="00000000" w:rsidRPr="00000000">
        <w:rPr>
          <w:rtl w:val="0"/>
        </w:rPr>
        <w:t xml:space="preserve"> 5 kg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Control:</w:t>
      </w:r>
      <w:r w:rsidDel="00000000" w:rsidR="00000000" w:rsidRPr="00000000">
        <w:rPr>
          <w:rtl w:val="0"/>
        </w:rPr>
        <w:t xml:space="preserve"> Pantalla táctil 3.2ʺ.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Compatibilidad de bobinas:</w:t>
      </w:r>
      <w:r w:rsidDel="00000000" w:rsidR="00000000" w:rsidRPr="00000000">
        <w:rPr>
          <w:rtl w:val="0"/>
        </w:rPr>
        <w:t xml:space="preserve"> 1 kg / 2 kg, 1,75 mm / 2,85 mm.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r6n2v20vw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¿Para quién es ideal?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Talleres y laboratorios que imprimen con múltiples materiales.</w:t>
        <w:br w:type="textWrapping"/>
        <w:t xml:space="preserve">✔ Makers y profesionales que trabajan con nylons, PC o materiales técnicos.</w:t>
        <w:br w:type="textWrapping"/>
        <w:t xml:space="preserve">✔ Usuarios que necesitan secado profundo antes y durante la impresión.</w:t>
        <w:br w:type="textWrapping"/>
        <w:t xml:space="preserve">✔ Flujos de trabajo multicolor o multi-material en impresoras FDM.</w:t>
        <w:br w:type="textWrapping"/>
        <w:t xml:space="preserve">✔ Equipos que priorizan calidad de superficie y fiabilidad de piezas impresas.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