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asfjkdq0p9m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Creality Space Pi Filament Dryer – Secador de Filamento 3D con Pantalla Táctil y Secado Activo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</w:t>
      </w:r>
      <w:r w:rsidDel="00000000" w:rsidR="00000000" w:rsidRPr="00000000">
        <w:rPr>
          <w:b w:val="1"/>
          <w:bCs w:val="1"/>
          <w:rtl w:val="0"/>
        </w:rPr>
        <w:t xml:space="preserve">Creality Space Pi</w:t>
      </w:r>
      <w:r w:rsidDel="00000000" w:rsidR="00000000" w:rsidRPr="00000000">
        <w:rPr>
          <w:rtl w:val="0"/>
        </w:rPr>
        <w:t xml:space="preserve"> es una solución compacta y eficiente para el </w:t>
      </w:r>
      <w:r w:rsidDel="00000000" w:rsidR="00000000" w:rsidRPr="00000000">
        <w:rPr>
          <w:b w:val="1"/>
          <w:bCs w:val="1"/>
          <w:rtl w:val="0"/>
        </w:rPr>
        <w:t xml:space="preserve">secado y almacenamiento de filamento 3D</w:t>
      </w:r>
      <w:r w:rsidDel="00000000" w:rsidR="00000000" w:rsidRPr="00000000">
        <w:rPr>
          <w:rtl w:val="0"/>
        </w:rPr>
        <w:t xml:space="preserve">, diseñada para reducir problemas causados por humedad ambiental y mejorar la calidad de impresión. Su diseño enfocado en </w:t>
      </w:r>
      <w:r w:rsidDel="00000000" w:rsidR="00000000" w:rsidRPr="00000000">
        <w:rPr>
          <w:b w:val="1"/>
          <w:bCs w:val="1"/>
          <w:rtl w:val="0"/>
        </w:rPr>
        <w:t xml:space="preserve">una sola bobina</w:t>
      </w:r>
      <w:r w:rsidDel="00000000" w:rsidR="00000000" w:rsidRPr="00000000">
        <w:rPr>
          <w:rtl w:val="0"/>
        </w:rPr>
        <w:t xml:space="preserve"> hace que sea ideal para usuarios individuales, talleres pequeños y setups personales donde se busca mantener los materiales listos para imprimir sin complicaciones.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86mfdw3g2n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🔍 ¿Qué es Creality Space Pi?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</w:t>
      </w:r>
      <w:r w:rsidDel="00000000" w:rsidR="00000000" w:rsidRPr="00000000">
        <w:rPr>
          <w:b w:val="1"/>
          <w:bCs w:val="1"/>
          <w:rtl w:val="0"/>
        </w:rPr>
        <w:t xml:space="preserve">Space Pi Filament Dryer</w:t>
      </w:r>
      <w:r w:rsidDel="00000000" w:rsidR="00000000" w:rsidRPr="00000000">
        <w:rPr>
          <w:rtl w:val="0"/>
        </w:rPr>
        <w:t xml:space="preserve"> es un secador de filamento con: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</w:t>
      </w:r>
      <w:r w:rsidDel="00000000" w:rsidR="00000000" w:rsidRPr="00000000">
        <w:rPr>
          <w:b w:val="1"/>
          <w:bCs w:val="1"/>
          <w:rtl w:val="0"/>
        </w:rPr>
        <w:t xml:space="preserve">Secado activo con circulación de aire caliente 360°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, que ayuda a eliminar humedad de manera uniforme alrededor del filamento.</w:t>
        <w:br w:type="textWrapping"/>
        <w:t xml:space="preserve">✔ </w:t>
      </w:r>
      <w:r w:rsidDel="00000000" w:rsidR="00000000" w:rsidRPr="00000000">
        <w:rPr>
          <w:b w:val="1"/>
          <w:bCs w:val="1"/>
          <w:rtl w:val="0"/>
        </w:rPr>
        <w:t xml:space="preserve">Pantalla táctil LCD intuitiva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para controlar temperatura, tiempo y monitoreo en tiempo real.</w:t>
        <w:br w:type="textWrapping"/>
        <w:t xml:space="preserve">✔ </w:t>
      </w:r>
      <w:r w:rsidDel="00000000" w:rsidR="00000000" w:rsidRPr="00000000">
        <w:rPr>
          <w:b w:val="1"/>
          <w:bCs w:val="1"/>
          <w:rtl w:val="0"/>
        </w:rPr>
        <w:t xml:space="preserve">Temporizador programable hasta 48 h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, permitiendo secados adaptados según tipo de material.</w:t>
        <w:br w:type="textWrapping"/>
        <w:t xml:space="preserve">✔ </w:t>
      </w:r>
      <w:r w:rsidDel="00000000" w:rsidR="00000000" w:rsidRPr="00000000">
        <w:rPr>
          <w:b w:val="1"/>
          <w:bCs w:val="1"/>
          <w:rtl w:val="0"/>
        </w:rPr>
        <w:t xml:space="preserve">Perfiles de un toque y memoria de ajustes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, simplificando el uso y manteniendo parámetros tras cortes de energía.</w:t>
        <w:br w:type="textWrapping"/>
        <w:t xml:space="preserve">✔ Compatibilidad con filamentos de </w:t>
      </w:r>
      <w:r w:rsidDel="00000000" w:rsidR="00000000" w:rsidRPr="00000000">
        <w:rPr>
          <w:b w:val="1"/>
          <w:bCs w:val="1"/>
          <w:rtl w:val="0"/>
        </w:rPr>
        <w:t xml:space="preserve">1,75 mm y 2,85 mm</w:t>
      </w:r>
      <w:r w:rsidDel="00000000" w:rsidR="00000000" w:rsidRPr="00000000">
        <w:rPr>
          <w:rtl w:val="0"/>
        </w:rPr>
        <w:t xml:space="preserve"> en una sola bobina. 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 diseño compacto y fácil de operar lo hace ideal cuando necesitás un manejo práctico del filamento sin ocupar un espacio considerable ni invertir en modelos de mayor capacidad.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k3kg2rwreh8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⚙️ Características principales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3jiy9xal91r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📦 Secado para una bobina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Capacidad para </w:t>
      </w:r>
      <w:r w:rsidDel="00000000" w:rsidR="00000000" w:rsidRPr="00000000">
        <w:rPr>
          <w:b w:val="1"/>
          <w:bCs w:val="1"/>
          <w:rtl w:val="0"/>
        </w:rPr>
        <w:t xml:space="preserve">1 bobina de filamento</w:t>
      </w:r>
      <w:r w:rsidDel="00000000" w:rsidR="00000000" w:rsidRPr="00000000">
        <w:rPr>
          <w:rtl w:val="0"/>
        </w:rPr>
        <w:t xml:space="preserve"> (tamaño estándar para 1 kg). 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Estructura interna optimizada para mantener el filamento en condiciones estables durante secado y almacenamiento.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yz42snrylf5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🔥 Calentamiento uniforme 360°</w:t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Tecnología PTC con ventilación 360°</w:t>
      </w:r>
      <w:r w:rsidDel="00000000" w:rsidR="00000000" w:rsidRPr="00000000">
        <w:rPr>
          <w:rtl w:val="0"/>
        </w:rPr>
        <w:t xml:space="preserve">, para distribución homogénea del aire caliente. </w:t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Rango de temperatura </w:t>
      </w:r>
      <w:r w:rsidDel="00000000" w:rsidR="00000000" w:rsidRPr="00000000">
        <w:rPr>
          <w:b w:val="1"/>
          <w:bCs w:val="1"/>
          <w:rtl w:val="0"/>
        </w:rPr>
        <w:t xml:space="preserve">ajustable entre ~45 °C y 70 °C</w:t>
      </w:r>
      <w:r w:rsidDel="00000000" w:rsidR="00000000" w:rsidRPr="00000000">
        <w:rPr>
          <w:rtl w:val="0"/>
        </w:rPr>
        <w:t xml:space="preserve">, cubriendo la mayoría de necesidades de secado de filamentos comunes y técnicos ligeros.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gydftrbufrm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🖥 Pantalla táctil LCD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Control intuitivo desde el panel de </w:t>
      </w:r>
      <w:r w:rsidDel="00000000" w:rsidR="00000000" w:rsidRPr="00000000">
        <w:rPr>
          <w:b w:val="1"/>
          <w:bCs w:val="1"/>
          <w:rtl w:val="0"/>
        </w:rPr>
        <w:t xml:space="preserve">3,7″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Ajuste directo de </w:t>
      </w:r>
      <w:r w:rsidDel="00000000" w:rsidR="00000000" w:rsidRPr="00000000">
        <w:rPr>
          <w:b w:val="1"/>
          <w:bCs w:val="1"/>
          <w:rtl w:val="0"/>
        </w:rPr>
        <w:t xml:space="preserve">temperatura, humedad y tiempo de secado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46p8m3rm6kk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⏱ Temporizador programable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Permite secar el filamento desde </w:t>
      </w:r>
      <w:r w:rsidDel="00000000" w:rsidR="00000000" w:rsidRPr="00000000">
        <w:rPr>
          <w:b w:val="1"/>
          <w:bCs w:val="1"/>
          <w:rtl w:val="0"/>
        </w:rPr>
        <w:t xml:space="preserve">0 hasta 48 h</w:t>
      </w:r>
      <w:r w:rsidDel="00000000" w:rsidR="00000000" w:rsidRPr="00000000">
        <w:rPr>
          <w:rtl w:val="0"/>
        </w:rPr>
        <w:t xml:space="preserve"> según material e intensidad de humedad. 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Perfecto para materiales más sensibles o preparaciones previas a impresiones largas. 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t7sh7fq7w4r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🎯 Beneficios para tu flujo de trabajo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✨ </w:t>
      </w:r>
      <w:r w:rsidDel="00000000" w:rsidR="00000000" w:rsidRPr="00000000">
        <w:rPr>
          <w:b w:val="1"/>
          <w:bCs w:val="1"/>
          <w:rtl w:val="0"/>
        </w:rPr>
        <w:t xml:space="preserve">Mejora la calidad de impresión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al reducir la humedad en filamentos, evitando burbujas y fallos comunes por absorción de agua.</w:t>
        <w:br w:type="textWrapping"/>
        <w:t xml:space="preserve">✨ </w:t>
      </w:r>
      <w:r w:rsidDel="00000000" w:rsidR="00000000" w:rsidRPr="00000000">
        <w:rPr>
          <w:b w:val="1"/>
          <w:bCs w:val="1"/>
          <w:rtl w:val="0"/>
        </w:rPr>
        <w:t xml:space="preserve">Control completo y simple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desde la pantalla táctil para adaptarse a distintos materiales.</w:t>
        <w:br w:type="textWrapping"/>
        <w:t xml:space="preserve">✨ </w:t>
      </w:r>
      <w:r w:rsidDel="00000000" w:rsidR="00000000" w:rsidRPr="00000000">
        <w:rPr>
          <w:b w:val="1"/>
          <w:bCs w:val="1"/>
          <w:rtl w:val="0"/>
        </w:rPr>
        <w:t xml:space="preserve">Memoria de parámetros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tras cortes de energía para procesos continuos sin reconfiguración.</w:t>
        <w:br w:type="textWrapping"/>
        <w:t xml:space="preserve">✨ </w:t>
      </w:r>
      <w:r w:rsidDel="00000000" w:rsidR="00000000" w:rsidRPr="00000000">
        <w:rPr>
          <w:b w:val="1"/>
          <w:bCs w:val="1"/>
          <w:rtl w:val="0"/>
        </w:rPr>
        <w:t xml:space="preserve">Compatibilidad versátil</w:t>
      </w:r>
      <w:r w:rsidDel="00000000" w:rsidR="00000000" w:rsidRPr="00000000">
        <w:rPr>
          <w:rtl w:val="0"/>
        </w:rPr>
        <w:t xml:space="preserve"> con los filamentos más usados en impresoras 3D modernas (PLA, PETG, ABS, TPU, PA, entre otros).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tw9ctfci792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🧵 Materiales compatibles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Compatible con la mayoría de </w:t>
      </w:r>
      <w:r w:rsidDel="00000000" w:rsidR="00000000" w:rsidRPr="00000000">
        <w:rPr>
          <w:b w:val="1"/>
          <w:bCs w:val="1"/>
          <w:rtl w:val="0"/>
        </w:rPr>
        <w:t xml:space="preserve">filamentos FDM comunes y técnicos</w:t>
      </w:r>
      <w:r w:rsidDel="00000000" w:rsidR="00000000" w:rsidRPr="00000000">
        <w:rPr>
          <w:rtl w:val="0"/>
        </w:rPr>
        <w:t xml:space="preserve"> de 1,75 mm y 2,85 mm, incluyendo: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PLA, PLA+ y variantes reforzadas 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PETG y PET 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ABS, ASA 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TPU y flexibles 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Nylon (PA), copolímeros técnicos (incluyendo PA-CF, según material) 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 rango de control térmico hace que también sea útil para secar filamentos antes de impresiones prolongadas o cuando se trabaja con materiales más higroscópicos. 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bst4gdo4jl9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📊 Especificaciones técnicas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Capacidad de secado:</w:t>
      </w:r>
      <w:r w:rsidDel="00000000" w:rsidR="00000000" w:rsidRPr="00000000">
        <w:rPr>
          <w:rtl w:val="0"/>
        </w:rPr>
        <w:t xml:space="preserve"> 1 bobina de filamento. 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Rango de temperatura:</w:t>
      </w:r>
      <w:r w:rsidDel="00000000" w:rsidR="00000000" w:rsidRPr="00000000">
        <w:rPr>
          <w:rtl w:val="0"/>
        </w:rPr>
        <w:t xml:space="preserve"> ~45 °C – 70 °C (ajustable). 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Temporizador:</w:t>
      </w:r>
      <w:r w:rsidDel="00000000" w:rsidR="00000000" w:rsidRPr="00000000">
        <w:rPr>
          <w:rtl w:val="0"/>
        </w:rPr>
        <w:t xml:space="preserve"> 0 – 48 h programable.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Tecnología de calentamiento:</w:t>
      </w:r>
      <w:r w:rsidDel="00000000" w:rsidR="00000000" w:rsidRPr="00000000">
        <w:rPr>
          <w:rtl w:val="0"/>
        </w:rPr>
        <w:t xml:space="preserve"> PTC con circulación de aire 360°. 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Control:</w:t>
      </w:r>
      <w:r w:rsidDel="00000000" w:rsidR="00000000" w:rsidRPr="00000000">
        <w:rPr>
          <w:rtl w:val="0"/>
        </w:rPr>
        <w:t xml:space="preserve"> Pantalla táctil LCD.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Compatible con diámetros:</w:t>
      </w:r>
      <w:r w:rsidDel="00000000" w:rsidR="00000000" w:rsidRPr="00000000">
        <w:rPr>
          <w:rtl w:val="0"/>
        </w:rPr>
        <w:t xml:space="preserve"> 1,75 mm / 2,85 mm. 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Memoria de ajustes tras apagado:</w:t>
      </w:r>
      <w:r w:rsidDel="00000000" w:rsidR="00000000" w:rsidRPr="00000000">
        <w:rPr>
          <w:rtl w:val="0"/>
        </w:rPr>
        <w:t xml:space="preserve"> Sí. 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2fr60jviy8y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💡 ¿Para quién es ideal?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Makers y usuarios individuales que buscan mejorar sus resultados de impresión.</w:t>
        <w:br w:type="textWrapping"/>
        <w:t xml:space="preserve">✔ Talleres pequeños o espacios técnicos con impresoras 3D diversas.</w:t>
        <w:br w:type="textWrapping"/>
        <w:t xml:space="preserve">✔ Quienes imprimen con materiales sensibles a humedad (PETG, Nylon, compuestos).</w:t>
        <w:br w:type="textWrapping"/>
        <w:t xml:space="preserve">✔ Flujos de trabajo donde la preparación correcta del filamento es clave.</w:t>
        <w:br w:type="textWrapping"/>
        <w:t xml:space="preserve">✔ Usuarios que desean un control de secado sencillo, sin ocupar gran espacio.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