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g7fq105gz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Bambu Lab H2S Combo – Impresora 3D de gran formato con AMS 2 Pro para multicolor y multimaterial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Bambu Lab H2S Combo</w:t>
      </w:r>
      <w:r w:rsidDel="00000000" w:rsidR="00000000" w:rsidRPr="00000000">
        <w:rPr>
          <w:rtl w:val="0"/>
        </w:rPr>
        <w:t xml:space="preserve"> es una impresora 3D </w:t>
      </w:r>
      <w:r w:rsidDel="00000000" w:rsidR="00000000" w:rsidRPr="00000000">
        <w:rPr>
          <w:b w:val="1"/>
          <w:bCs w:val="1"/>
          <w:rtl w:val="0"/>
        </w:rPr>
        <w:t xml:space="preserve">FDM de gran formato profesional</w:t>
      </w:r>
      <w:r w:rsidDel="00000000" w:rsidR="00000000" w:rsidRPr="00000000">
        <w:rPr>
          <w:rtl w:val="0"/>
        </w:rPr>
        <w:t xml:space="preserve"> que combina espacio de trabajo ampliado, alta velocidad y </w:t>
      </w:r>
      <w:r w:rsidDel="00000000" w:rsidR="00000000" w:rsidRPr="00000000">
        <w:rPr>
          <w:b w:val="1"/>
          <w:bCs w:val="1"/>
          <w:rtl w:val="0"/>
        </w:rPr>
        <w:t xml:space="preserve">impresión multicolor y multimaterial automatizada</w:t>
      </w:r>
      <w:r w:rsidDel="00000000" w:rsidR="00000000" w:rsidRPr="00000000">
        <w:rPr>
          <w:rtl w:val="0"/>
        </w:rPr>
        <w:t xml:space="preserve"> gracias al </w:t>
      </w:r>
      <w:r w:rsidDel="00000000" w:rsidR="00000000" w:rsidRPr="00000000">
        <w:rPr>
          <w:b w:val="1"/>
          <w:bCs w:val="1"/>
          <w:rtl w:val="0"/>
        </w:rPr>
        <w:t xml:space="preserve">sistema AMS 2 Pro integrado</w:t>
      </w:r>
      <w:r w:rsidDel="00000000" w:rsidR="00000000" w:rsidRPr="00000000">
        <w:rPr>
          <w:rtl w:val="0"/>
        </w:rPr>
        <w:t xml:space="preserve">. Perfecta para makers avanzados, estudios de diseño, talleres técnicos y producción ligera que necesitan piezas grandes con múltiples colores o materiales sin complicaciones.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xgt88hb4d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Impresión multicolor automática con AMS 2 Pro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</w:t>
      </w:r>
      <w:r w:rsidDel="00000000" w:rsidR="00000000" w:rsidRPr="00000000">
        <w:rPr>
          <w:b w:val="1"/>
          <w:bCs w:val="1"/>
          <w:rtl w:val="0"/>
        </w:rPr>
        <w:t xml:space="preserve">Combo</w:t>
      </w:r>
      <w:r w:rsidDel="00000000" w:rsidR="00000000" w:rsidRPr="00000000">
        <w:rPr>
          <w:rtl w:val="0"/>
        </w:rPr>
        <w:t xml:space="preserve"> incluye el </w:t>
      </w:r>
      <w:r w:rsidDel="00000000" w:rsidR="00000000" w:rsidRPr="00000000">
        <w:rPr>
          <w:b w:val="1"/>
          <w:bCs w:val="1"/>
          <w:rtl w:val="0"/>
        </w:rPr>
        <w:t xml:space="preserve">sistema AMS 2 Pro</w:t>
      </w:r>
      <w:r w:rsidDel="00000000" w:rsidR="00000000" w:rsidRPr="00000000">
        <w:rPr>
          <w:rtl w:val="0"/>
        </w:rPr>
        <w:t xml:space="preserve">, que permite gestionar hasta </w:t>
      </w:r>
      <w:r w:rsidDel="00000000" w:rsidR="00000000" w:rsidRPr="00000000">
        <w:rPr>
          <w:b w:val="1"/>
          <w:bCs w:val="1"/>
          <w:rtl w:val="0"/>
        </w:rPr>
        <w:t xml:space="preserve">4 bobinas de filamento automáticamente</w:t>
      </w:r>
      <w:r w:rsidDel="00000000" w:rsidR="00000000" w:rsidRPr="00000000">
        <w:rPr>
          <w:rtl w:val="0"/>
        </w:rPr>
        <w:t xml:space="preserve">, con: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Cambio automático entre colores o materiales durante la impresión</w:t>
        <w:br w:type="textWrapping"/>
        <w:t xml:space="preserve">✔ Secado interno activo y sincronización por RFID para mayor estabilidad</w:t>
        <w:br w:type="textWrapping"/>
        <w:t xml:space="preserve">✔ Menos interrupciones y resultados consistentes incluso en proyectos complejos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convierte a la H2S Combo en una opción ideal para piezas multicolor, prototipos funcionales con materiales combinados y producción personalizada avanzada.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8lg9j0opn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Gran volumen para impresiones de gran escala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H2S ofrece </w:t>
      </w:r>
      <w:r w:rsidDel="00000000" w:rsidR="00000000" w:rsidRPr="00000000">
        <w:rPr>
          <w:b w:val="1"/>
          <w:bCs w:val="1"/>
          <w:rtl w:val="0"/>
        </w:rPr>
        <w:t xml:space="preserve">uno de los mayores espacios de impresión</w:t>
      </w:r>
      <w:r w:rsidDel="00000000" w:rsidR="00000000" w:rsidRPr="00000000">
        <w:rPr>
          <w:rtl w:val="0"/>
        </w:rPr>
        <w:t xml:space="preserve"> dentro de la línea Bambu Lab, permitiéndote: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340 × 320 × 340 mm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volumen permite fabricar piezas </w:t>
      </w:r>
      <w:r w:rsidDel="00000000" w:rsidR="00000000" w:rsidRPr="00000000">
        <w:rPr>
          <w:b w:val="1"/>
          <w:bCs w:val="1"/>
          <w:rtl w:val="0"/>
        </w:rPr>
        <w:t xml:space="preserve">grandes en una sola tirada</w:t>
      </w:r>
      <w:r w:rsidDel="00000000" w:rsidR="00000000" w:rsidRPr="00000000">
        <w:rPr>
          <w:rtl w:val="0"/>
        </w:rPr>
        <w:t xml:space="preserve"> o múltiples componentes sin interrupciones.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n41dh447l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Velocidad y precisión profesional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impresora combina </w:t>
      </w:r>
      <w:r w:rsidDel="00000000" w:rsidR="00000000" w:rsidRPr="00000000">
        <w:rPr>
          <w:b w:val="1"/>
          <w:bCs w:val="1"/>
          <w:rtl w:val="0"/>
        </w:rPr>
        <w:t xml:space="preserve">alta velocidad con excelente precisión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🏎️ </w:t>
      </w:r>
      <w:r w:rsidDel="00000000" w:rsidR="00000000" w:rsidRPr="00000000">
        <w:rPr>
          <w:b w:val="1"/>
          <w:bCs w:val="1"/>
          <w:rtl w:val="0"/>
        </w:rPr>
        <w:t xml:space="preserve">Velocidad máxima del cabezal: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1 000 mm/s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Aceleración máxima: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20 000 mm/s²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cifras permiten acortar tiempos de impresión sin comprometer acabados, ideal para prototipado rápido y producción eficiente.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odxea9ah2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Control térmico y compatibilidad avanzada de materiales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H2S Combo está equipada para manejar una amplia gama de filamentos, incluidos materiales técnicos, gracias a: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🌡️ </w:t>
      </w:r>
      <w:r w:rsidDel="00000000" w:rsidR="00000000" w:rsidRPr="00000000">
        <w:rPr>
          <w:b w:val="1"/>
          <w:bCs w:val="1"/>
          <w:rtl w:val="0"/>
        </w:rPr>
        <w:t xml:space="preserve">Hotend All-Metal: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350 °C</w:t>
      </w:r>
      <w:r w:rsidDel="00000000" w:rsidR="00000000" w:rsidRPr="00000000">
        <w:rPr>
          <w:rtl w:val="0"/>
        </w:rPr>
        <w:t xml:space="preserve"> (ideal para filamentos exigentes)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♨️ </w:t>
      </w:r>
      <w:r w:rsidDel="00000000" w:rsidR="00000000" w:rsidRPr="00000000">
        <w:rPr>
          <w:b w:val="1"/>
          <w:bCs w:val="1"/>
          <w:rtl w:val="0"/>
        </w:rPr>
        <w:t xml:space="preserve">Cámara activamente calentada: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~65 °C</w:t>
      </w:r>
      <w:r w:rsidDel="00000000" w:rsidR="00000000" w:rsidRPr="00000000">
        <w:rPr>
          <w:rtl w:val="0"/>
        </w:rPr>
        <w:t xml:space="preserve">, lo que reduce deformaciones y mejora adhesión entre capas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Plataforma con control térmico activo</w:t>
      </w:r>
      <w:r w:rsidDel="00000000" w:rsidR="00000000" w:rsidRPr="00000000">
        <w:rPr>
          <w:rtl w:val="0"/>
        </w:rPr>
        <w:t xml:space="preserve"> para mayor consistencia de impresión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trabajar con materiales estándar como PLA o PETG, así como con plásticos más avanzados cuando se usan perfiles adecuados y el entorno de cámara activada.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6obqahxfw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Automatización y monitoreo inteligente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H2S Combo integra múltiples funciones que facilitan el flujo de trabajo: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🍃 </w:t>
      </w:r>
      <w:r w:rsidDel="00000000" w:rsidR="00000000" w:rsidRPr="00000000">
        <w:rPr>
          <w:b w:val="1"/>
          <w:bCs w:val="1"/>
          <w:rtl w:val="0"/>
        </w:rPr>
        <w:t xml:space="preserve">Calibración automática y avanzada</w:t>
      </w:r>
      <w:r w:rsidDel="00000000" w:rsidR="00000000" w:rsidRPr="00000000">
        <w:rPr>
          <w:rtl w:val="0"/>
        </w:rPr>
        <w:t xml:space="preserve"> antes de cada impresión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b w:val="1"/>
          <w:bCs w:val="1"/>
          <w:rtl w:val="0"/>
        </w:rPr>
        <w:t xml:space="preserve">Cámaras integradas y sensores inteligentes</w:t>
      </w:r>
      <w:r w:rsidDel="00000000" w:rsidR="00000000" w:rsidRPr="00000000">
        <w:rPr>
          <w:rtl w:val="0"/>
        </w:rPr>
        <w:t xml:space="preserve"> para supervisar el progreso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📡 </w:t>
      </w:r>
      <w:r w:rsidDel="00000000" w:rsidR="00000000" w:rsidRPr="00000000">
        <w:rPr>
          <w:b w:val="1"/>
          <w:bCs w:val="1"/>
          <w:rtl w:val="0"/>
        </w:rPr>
        <w:t xml:space="preserve">Conectividad Wi-Fi y MicroSD</w:t>
      </w:r>
      <w:r w:rsidDel="00000000" w:rsidR="00000000" w:rsidRPr="00000000">
        <w:rPr>
          <w:rtl w:val="0"/>
        </w:rPr>
        <w:t xml:space="preserve"> con compatibilidad para </w:t>
      </w:r>
      <w:r w:rsidDel="00000000" w:rsidR="00000000" w:rsidRPr="00000000">
        <w:rPr>
          <w:b w:val="1"/>
          <w:bCs w:val="1"/>
          <w:rtl w:val="0"/>
        </w:rPr>
        <w:t xml:space="preserve">Bambu Studio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🎛️ </w:t>
      </w:r>
      <w:r w:rsidDel="00000000" w:rsidR="00000000" w:rsidRPr="00000000">
        <w:rPr>
          <w:b w:val="1"/>
          <w:bCs w:val="1"/>
          <w:rtl w:val="0"/>
        </w:rPr>
        <w:t xml:space="preserve">Pantalla táctil intuitiva</w:t>
      </w:r>
      <w:r w:rsidDel="00000000" w:rsidR="00000000" w:rsidRPr="00000000">
        <w:rPr>
          <w:rtl w:val="0"/>
        </w:rPr>
        <w:t xml:space="preserve"> para control directo desde la impresora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gi7ns5ta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 clave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de impresión:</w:t>
      </w:r>
      <w:r w:rsidDel="00000000" w:rsidR="00000000" w:rsidRPr="00000000">
        <w:rPr>
          <w:rtl w:val="0"/>
        </w:rPr>
        <w:t xml:space="preserve"> FDM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340 × 320 × 340 mm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multicolor:</w:t>
      </w:r>
      <w:r w:rsidDel="00000000" w:rsidR="00000000" w:rsidRPr="00000000">
        <w:rPr>
          <w:rtl w:val="0"/>
        </w:rPr>
        <w:t xml:space="preserve"> AMS 2 Pro integrado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máx. del cabezal:</w:t>
      </w:r>
      <w:r w:rsidDel="00000000" w:rsidR="00000000" w:rsidRPr="00000000">
        <w:rPr>
          <w:rtl w:val="0"/>
        </w:rPr>
        <w:t xml:space="preserve"> 1 000 mm/s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 máx.:</w:t>
      </w:r>
      <w:r w:rsidDel="00000000" w:rsidR="00000000" w:rsidRPr="00000000">
        <w:rPr>
          <w:rtl w:val="0"/>
        </w:rPr>
        <w:t xml:space="preserve"> 20 000 mm/s²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de boquilla:</w:t>
      </w:r>
      <w:r w:rsidDel="00000000" w:rsidR="00000000" w:rsidRPr="00000000">
        <w:rPr>
          <w:rtl w:val="0"/>
        </w:rPr>
        <w:t xml:space="preserve"> 350 °C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Cámara activamente calentada:</w:t>
      </w:r>
      <w:r w:rsidDel="00000000" w:rsidR="00000000" w:rsidRPr="00000000">
        <w:rPr>
          <w:rtl w:val="0"/>
        </w:rPr>
        <w:t xml:space="preserve"> hasta ~65 °C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Diámetro de filamento:</w:t>
      </w:r>
      <w:r w:rsidDel="00000000" w:rsidR="00000000" w:rsidRPr="00000000">
        <w:rPr>
          <w:rtl w:val="0"/>
        </w:rPr>
        <w:t xml:space="preserve"> 1.75 mm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Boquillas compatibles:</w:t>
      </w:r>
      <w:r w:rsidDel="00000000" w:rsidR="00000000" w:rsidRPr="00000000">
        <w:rPr>
          <w:rtl w:val="0"/>
        </w:rPr>
        <w:t xml:space="preserve"> 0.2 mm, 0.4 mm, 0.6 mm, 0.8 mm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Wi-Fi, MicroSD, app y software compatible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Peso aprox.:</w:t>
      </w:r>
      <w:r w:rsidDel="00000000" w:rsidR="00000000" w:rsidRPr="00000000">
        <w:rPr>
          <w:rtl w:val="0"/>
        </w:rPr>
        <w:t xml:space="preserve"> ~30 kg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Dimensiones:</w:t>
      </w:r>
      <w:r w:rsidDel="00000000" w:rsidR="00000000" w:rsidRPr="00000000">
        <w:rPr>
          <w:rtl w:val="0"/>
        </w:rPr>
        <w:t xml:space="preserve"> ~492 × 514 × 626 mm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l5wl7c3ee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¿Qué incluye la versión Combo?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Impresora </w:t>
      </w:r>
      <w:r w:rsidDel="00000000" w:rsidR="00000000" w:rsidRPr="00000000">
        <w:rPr>
          <w:b w:val="1"/>
          <w:bCs w:val="1"/>
          <w:rtl w:val="0"/>
        </w:rPr>
        <w:t xml:space="preserve">Bambu Lab H2S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AMS 2 Pro</w:t>
      </w:r>
      <w:r w:rsidDel="00000000" w:rsidR="00000000" w:rsidRPr="00000000">
        <w:rPr>
          <w:rtl w:val="0"/>
        </w:rPr>
        <w:t xml:space="preserve"> con gestión automática de filamentos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Superficie de construcción PEI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Accesorios y herramientas básicas para empezar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w1oxt3b2j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 ideal?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Profesionales y estudios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necesitan piezas grandes con calidad técnica.</w:t>
        <w:br w:type="textWrapping"/>
        <w:t xml:space="preserve">✔ Makers y diseñadores que buscan </w:t>
      </w:r>
      <w:r w:rsidDel="00000000" w:rsidR="00000000" w:rsidRPr="00000000">
        <w:rPr>
          <w:b w:val="1"/>
          <w:bCs w:val="1"/>
          <w:rtl w:val="0"/>
        </w:rPr>
        <w:t xml:space="preserve">multicolor y multimaterial sin complicaciones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✔ Talleres y entornos de prototipado avanzado.</w:t>
        <w:br w:type="textWrapping"/>
        <w:t xml:space="preserve">✔ Producción personalizada con múltiples filamentos y alta fiabilidad.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