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4E80C66" w:rsidR="00B60FF7" w:rsidRDefault="00B60FF7" w:rsidP="00DD6764">
      <w:pPr>
        <w:rPr>
          <w:b/>
          <w:bCs/>
        </w:rPr>
      </w:pPr>
    </w:p>
    <w:p w14:paraId="30919EAE" w14:textId="718F9394" w:rsidR="00E91E76" w:rsidRPr="00E92642" w:rsidRDefault="00550B2B" w:rsidP="00DD6764">
      <w:r w:rsidRPr="00550B2B">
        <w:rPr>
          <w:b/>
          <w:bCs/>
        </w:rPr>
        <w:t>Acumulación de Flujo</w:t>
      </w:r>
      <w:r>
        <w:rPr>
          <w:b/>
          <w:bCs/>
        </w:rPr>
        <w:t xml:space="preserve">, </w:t>
      </w:r>
      <w:r w:rsidRPr="00550B2B">
        <w:rPr>
          <w:b/>
          <w:bCs/>
        </w:rPr>
        <w:t xml:space="preserve">Flow </w:t>
      </w:r>
      <w:proofErr w:type="spellStart"/>
      <w:r w:rsidRPr="00550B2B">
        <w:rPr>
          <w:b/>
          <w:bCs/>
        </w:rPr>
        <w:t>Accumulation</w:t>
      </w:r>
      <w:proofErr w:type="spellEnd"/>
    </w:p>
    <w:p w14:paraId="35EC38F5" w14:textId="77777777" w:rsidR="008438EC" w:rsidRDefault="008438EC" w:rsidP="009916DC"/>
    <w:p w14:paraId="6B2D31C4" w14:textId="5788E2B7" w:rsidR="00550B2B" w:rsidRDefault="00550B2B" w:rsidP="009916DC">
      <w:r w:rsidRPr="00550B2B">
        <w:t xml:space="preserve">Esta grilla representa para una celda dada, el número de celdas acumuladas aguas arriba de dicha celda. El área de drenaje en cualquier </w:t>
      </w:r>
      <w:proofErr w:type="gramStart"/>
      <w:r w:rsidRPr="00550B2B">
        <w:t>celda</w:t>
      </w:r>
      <w:r w:rsidR="006C7DD0">
        <w:t>,</w:t>
      </w:r>
      <w:proofErr w:type="gramEnd"/>
      <w:r w:rsidRPr="00550B2B">
        <w:t xml:space="preserve"> puede calcularse multiplicando el valor de acumulación por el área de cada celda.</w:t>
      </w:r>
    </w:p>
    <w:p w14:paraId="66B5290E" w14:textId="140BE7D5" w:rsidR="00550B2B" w:rsidRDefault="00550B2B" w:rsidP="009916DC"/>
    <w:p w14:paraId="27C991CD" w14:textId="0D6D26F2" w:rsidR="004955C1" w:rsidRDefault="004955C1" w:rsidP="009916DC">
      <w:r w:rsidRPr="004955C1">
        <w:t>La acumulación de flujo o de celdas</w:t>
      </w:r>
      <w:r w:rsidR="006C7DD0">
        <w:t>,</w:t>
      </w:r>
      <w:r w:rsidRPr="004955C1">
        <w:t xml:space="preserve"> puede ser realizada con </w:t>
      </w:r>
      <w:proofErr w:type="spellStart"/>
      <w:r w:rsidRPr="004955C1">
        <w:t>Spatial</w:t>
      </w:r>
      <w:proofErr w:type="spellEnd"/>
      <w:r w:rsidRPr="004955C1">
        <w:t xml:space="preserve"> </w:t>
      </w:r>
      <w:proofErr w:type="spellStart"/>
      <w:r w:rsidRPr="004955C1">
        <w:t>Analyst</w:t>
      </w:r>
      <w:proofErr w:type="spellEnd"/>
      <w:r w:rsidRPr="004955C1">
        <w:t xml:space="preserve"> Tools de Arc</w:t>
      </w:r>
      <w:r>
        <w:t xml:space="preserve"> </w:t>
      </w:r>
      <w:r w:rsidRPr="004955C1">
        <w:t xml:space="preserve">GIS </w:t>
      </w:r>
      <w:proofErr w:type="spellStart"/>
      <w:r w:rsidRPr="004955C1">
        <w:t>for</w:t>
      </w:r>
      <w:proofErr w:type="spellEnd"/>
      <w:r w:rsidRPr="004955C1">
        <w:t xml:space="preserve"> Desktop, HEC</w:t>
      </w:r>
      <w:r>
        <w:t xml:space="preserve"> </w:t>
      </w:r>
      <w:r w:rsidRPr="004955C1">
        <w:t>Geo</w:t>
      </w:r>
      <w:r>
        <w:t xml:space="preserve"> </w:t>
      </w:r>
      <w:r w:rsidRPr="004955C1">
        <w:t>HMS sobre ArcGIS</w:t>
      </w:r>
      <w:r w:rsidR="006C7DD0">
        <w:t>,</w:t>
      </w:r>
      <w:r w:rsidRPr="004955C1">
        <w:t xml:space="preserve"> a través de Arc </w:t>
      </w:r>
      <w:proofErr w:type="spellStart"/>
      <w:r w:rsidRPr="004955C1">
        <w:t>Hydro</w:t>
      </w:r>
      <w:proofErr w:type="spellEnd"/>
      <w:r w:rsidRPr="004955C1">
        <w:t xml:space="preserve"> Tools, </w:t>
      </w:r>
      <w:proofErr w:type="spellStart"/>
      <w:r w:rsidRPr="004955C1">
        <w:t>Spatial</w:t>
      </w:r>
      <w:proofErr w:type="spellEnd"/>
      <w:r w:rsidRPr="004955C1">
        <w:t xml:space="preserve"> </w:t>
      </w:r>
      <w:proofErr w:type="spellStart"/>
      <w:r w:rsidRPr="004955C1">
        <w:t>Analyst</w:t>
      </w:r>
      <w:proofErr w:type="spellEnd"/>
      <w:r w:rsidRPr="004955C1">
        <w:t xml:space="preserve"> de Arc</w:t>
      </w:r>
      <w:r>
        <w:t xml:space="preserve"> </w:t>
      </w:r>
      <w:r w:rsidRPr="004955C1">
        <w:t xml:space="preserve">GIS Pro, Arc </w:t>
      </w:r>
      <w:proofErr w:type="spellStart"/>
      <w:r w:rsidRPr="004955C1">
        <w:t>Hydro</w:t>
      </w:r>
      <w:proofErr w:type="spellEnd"/>
      <w:r w:rsidRPr="004955C1">
        <w:t xml:space="preserve"> Tools sobre Arc</w:t>
      </w:r>
      <w:r>
        <w:t xml:space="preserve"> </w:t>
      </w:r>
      <w:r w:rsidRPr="004955C1">
        <w:t>GIS Pro, Q</w:t>
      </w:r>
      <w:r>
        <w:t xml:space="preserve"> </w:t>
      </w:r>
      <w:r w:rsidRPr="004955C1">
        <w:t>GIS, HEC</w:t>
      </w:r>
      <w:r>
        <w:t xml:space="preserve"> </w:t>
      </w:r>
      <w:r w:rsidRPr="004955C1">
        <w:t>HMS a través del menú GIS</w:t>
      </w:r>
      <w:r w:rsidR="006C7DD0">
        <w:t>,</w:t>
      </w:r>
      <w:r w:rsidRPr="004955C1">
        <w:t xml:space="preserve"> y otras herramientas y librerías.</w:t>
      </w:r>
    </w:p>
    <w:p w14:paraId="2865513C" w14:textId="77777777" w:rsidR="004955C1" w:rsidRDefault="004955C1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5244799B" w14:textId="5277C84E" w:rsidR="00550B2B" w:rsidRDefault="00550B2B" w:rsidP="00550B2B">
      <w:pPr>
        <w:pStyle w:val="ListParagraph"/>
        <w:numPr>
          <w:ilvl w:val="0"/>
          <w:numId w:val="24"/>
        </w:numPr>
      </w:pPr>
      <w:r>
        <w:t>Crear y validar el mapa de acumulación de celdas.</w:t>
      </w:r>
    </w:p>
    <w:p w14:paraId="0B6463EE" w14:textId="31857CAD" w:rsidR="00A31D69" w:rsidRDefault="00550B2B" w:rsidP="00550B2B">
      <w:pPr>
        <w:pStyle w:val="ListParagraph"/>
        <w:numPr>
          <w:ilvl w:val="0"/>
          <w:numId w:val="24"/>
        </w:numPr>
      </w:pPr>
      <w:r>
        <w:t>Calcular el número de celdas y el área de aportación</w:t>
      </w:r>
      <w:r>
        <w:t>,</w:t>
      </w:r>
      <w:r>
        <w:t xml:space="preserve"> en diferentes localizaciones de muestreo y para diferentes modelos digitales de elevación DEM.</w:t>
      </w:r>
    </w:p>
    <w:p w14:paraId="2B20D715" w14:textId="690CB46A" w:rsidR="00A31D69" w:rsidRDefault="00A31D69" w:rsidP="009916DC"/>
    <w:p w14:paraId="27722FDC" w14:textId="77777777" w:rsidR="00550B2B" w:rsidRDefault="00550B2B" w:rsidP="009916DC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17A6CD4C" w14:textId="4883317E" w:rsidR="007A73D8" w:rsidRDefault="00B60FF7" w:rsidP="00B60FF7">
      <w:r>
        <w:t>El diagrama mostrado en pantalla, contiene el procedimiento general</w:t>
      </w:r>
      <w:r w:rsidR="002442EB">
        <w:t>,</w:t>
      </w:r>
      <w:r>
        <w:t xml:space="preserve"> para </w:t>
      </w:r>
      <w:r w:rsidR="008438EC">
        <w:t xml:space="preserve">la generación de los mapas de </w:t>
      </w:r>
      <w:r w:rsidR="002442EB">
        <w:t>acumulación</w:t>
      </w:r>
      <w:r w:rsidR="008438EC">
        <w:t xml:space="preserve"> de flujo</w:t>
      </w:r>
      <w:r w:rsidR="002442EB">
        <w:t xml:space="preserve"> sobre todas las celdas del modelo de terreno</w:t>
      </w:r>
      <w:r w:rsidR="008438EC">
        <w:t>,</w:t>
      </w:r>
      <w:r w:rsidR="002442EB">
        <w:t xml:space="preserve"> y el cálculo de áreas de aportación en diferentes localizaciones y sobre algunos cauces principales.</w:t>
      </w:r>
    </w:p>
    <w:p w14:paraId="31AB1890" w14:textId="77777777" w:rsidR="002442EB" w:rsidRDefault="002442EB" w:rsidP="00B60FF7"/>
    <w:p w14:paraId="5A20CD30" w14:textId="00CFF3E1" w:rsidR="004411FF" w:rsidRDefault="004411FF" w:rsidP="00B60FF7">
      <w:r>
        <w:t xml:space="preserve">Para iniciar, cargue en un mapa los </w:t>
      </w:r>
      <w:r w:rsidR="004955C1">
        <w:t>mapas de direcciones de flujo o F D R</w:t>
      </w:r>
      <w:r w:rsidR="008438EC">
        <w:t>,</w:t>
      </w:r>
      <w:r w:rsidR="004955C1">
        <w:t xml:space="preserve"> creados a partir de los modelos de terreno</w:t>
      </w:r>
      <w:r w:rsidR="008438EC">
        <w:t xml:space="preserve"> ASTER G DEM, S R T M y ALOS PALSAR</w:t>
      </w:r>
      <w:r w:rsidR="00400519">
        <w:t xml:space="preserve">, luego, </w:t>
      </w:r>
      <w:r w:rsidR="000A4D52">
        <w:t>ejecute la herramienta de acumulación de flujo</w:t>
      </w:r>
      <w:r w:rsidR="00AC14E5">
        <w:t>, p</w:t>
      </w:r>
      <w:r w:rsidR="000A4D52">
        <w:t>or ejemplo</w:t>
      </w:r>
      <w:r w:rsidR="00AC14E5">
        <w:t>,</w:t>
      </w:r>
      <w:r w:rsidR="000A4D52">
        <w:t xml:space="preserve"> desde HEC GEO HMS para Arc GIS</w:t>
      </w:r>
      <w:r w:rsidR="008438EC">
        <w:t>.</w:t>
      </w:r>
      <w:r w:rsidR="000A4D52">
        <w:t xml:space="preserve"> </w:t>
      </w:r>
      <w:r w:rsidR="008438EC">
        <w:t xml:space="preserve">Cree los mapas de </w:t>
      </w:r>
      <w:r w:rsidR="000A4D52">
        <w:t>acumulaciones</w:t>
      </w:r>
      <w:r w:rsidR="008438EC">
        <w:t xml:space="preserve"> de flujo de los</w:t>
      </w:r>
      <w:r w:rsidR="00196F56">
        <w:t xml:space="preserve"> 3 modelos de </w:t>
      </w:r>
      <w:r w:rsidR="000A4D52">
        <w:t xml:space="preserve">direcciones de flujo </w:t>
      </w:r>
      <w:r w:rsidR="00196F56">
        <w:t>indicados anteriormente</w:t>
      </w:r>
      <w:r w:rsidR="00400519">
        <w:t>,</w:t>
      </w:r>
      <w:r w:rsidR="00AC14E5">
        <w:t xml:space="preserve"> y s</w:t>
      </w:r>
      <w:r w:rsidR="00AC14E5" w:rsidRPr="00AC14E5">
        <w:t xml:space="preserve">imbolice por visualización ajustada o </w:t>
      </w:r>
      <w:proofErr w:type="spellStart"/>
      <w:r w:rsidR="00AC14E5" w:rsidRPr="00AC14E5">
        <w:t>Stretched</w:t>
      </w:r>
      <w:proofErr w:type="spellEnd"/>
      <w:r w:rsidR="00AC14E5">
        <w:t>,</w:t>
      </w:r>
      <w:r w:rsidR="00AC14E5" w:rsidRPr="00AC14E5">
        <w:t xml:space="preserve"> con una rampa de colores múltiple</w:t>
      </w:r>
      <w:r w:rsidR="00400519">
        <w:t>,</w:t>
      </w:r>
      <w:r w:rsidR="00AC14E5" w:rsidRPr="00AC14E5">
        <w:t xml:space="preserve"> que contenga un color blanco o claro al inicio</w:t>
      </w:r>
      <w:r w:rsidR="00AC14E5">
        <w:t>,</w:t>
      </w:r>
      <w:r w:rsidR="00AC14E5" w:rsidRPr="00AC14E5">
        <w:t xml:space="preserve"> y </w:t>
      </w:r>
      <w:r w:rsidR="00AC14E5">
        <w:t xml:space="preserve">utilice </w:t>
      </w:r>
      <w:r w:rsidR="00AC14E5" w:rsidRPr="00AC14E5">
        <w:t>el tipo</w:t>
      </w:r>
      <w:r w:rsidR="00AC14E5">
        <w:t>,</w:t>
      </w:r>
      <w:r w:rsidR="00AC14E5" w:rsidRPr="00AC14E5">
        <w:t xml:space="preserve"> </w:t>
      </w:r>
      <w:proofErr w:type="spellStart"/>
      <w:r w:rsidR="00AC14E5" w:rsidRPr="00AC14E5">
        <w:t>Histogram</w:t>
      </w:r>
      <w:proofErr w:type="spellEnd"/>
      <w:r w:rsidR="00AC14E5" w:rsidRPr="00AC14E5">
        <w:t xml:space="preserve"> </w:t>
      </w:r>
      <w:proofErr w:type="spellStart"/>
      <w:r w:rsidR="00AC14E5" w:rsidRPr="00AC14E5">
        <w:t>Equalize</w:t>
      </w:r>
      <w:proofErr w:type="spellEnd"/>
      <w:r w:rsidR="00AC14E5" w:rsidRPr="00AC14E5">
        <w:t>.</w:t>
      </w:r>
    </w:p>
    <w:p w14:paraId="5607FE55" w14:textId="7D3F1DB6" w:rsidR="00196F56" w:rsidRDefault="00196F56" w:rsidP="00B60FF7"/>
    <w:p w14:paraId="5A87B1D2" w14:textId="2C21D039" w:rsidR="0043582A" w:rsidRDefault="00042DA2" w:rsidP="00B60FF7">
      <w:r w:rsidRPr="00042DA2">
        <w:t>Para saber si las grillas FAC han sido creadas correctamente, en la simbología de representación</w:t>
      </w:r>
      <w:r>
        <w:t>,</w:t>
      </w:r>
      <w:r w:rsidRPr="00042DA2">
        <w:t xml:space="preserve"> verifique que el máximo número de celdas acumuladas de los modelos digitales de elevación ASTER y SRTM</w:t>
      </w:r>
      <w:r w:rsidR="00400519">
        <w:t>,</w:t>
      </w:r>
      <w:r w:rsidRPr="00042DA2">
        <w:t xml:space="preserve"> sea similar</w:t>
      </w:r>
      <w:r>
        <w:t>,</w:t>
      </w:r>
      <w:r w:rsidRPr="00042DA2">
        <w:t xml:space="preserve"> debido a que su resolución es aproximadamente la misma</w:t>
      </w:r>
      <w:r w:rsidR="00400519">
        <w:t>,</w:t>
      </w:r>
      <w:r w:rsidRPr="00042DA2">
        <w:t xml:space="preserve"> y corresponde a celdas de </w:t>
      </w:r>
      <w:r>
        <w:t xml:space="preserve">aproximadamente </w:t>
      </w:r>
      <w:r w:rsidRPr="00042DA2">
        <w:t>30.</w:t>
      </w:r>
      <w:r w:rsidR="00400519">
        <w:t>7</w:t>
      </w:r>
      <w:r w:rsidRPr="00042DA2">
        <w:t xml:space="preserve"> metros. Para los modelos ALOS, el número máximo de celdas acumuladas es mayor</w:t>
      </w:r>
      <w:r>
        <w:t xml:space="preserve">, </w:t>
      </w:r>
      <w:r w:rsidRPr="00042DA2">
        <w:t>debido a que su resolución es de 12.</w:t>
      </w:r>
      <w:r w:rsidR="00400519">
        <w:t>5</w:t>
      </w:r>
      <w:r w:rsidRPr="00042DA2">
        <w:t xml:space="preserve"> metros.</w:t>
      </w:r>
    </w:p>
    <w:p w14:paraId="72DE5EA3" w14:textId="57E1797E" w:rsidR="000A4D52" w:rsidRDefault="000A4D52" w:rsidP="00B60FF7"/>
    <w:p w14:paraId="7FFEAE5C" w14:textId="6A2C79BA" w:rsidR="000A4D52" w:rsidRDefault="00693528" w:rsidP="00B60FF7">
      <w:r w:rsidRPr="00693528">
        <w:t xml:space="preserve">Busque e identifique la localización de las celdas con el mayor número de celdas acumuladas, </w:t>
      </w:r>
      <w:r w:rsidR="00D60189">
        <w:t>cargue</w:t>
      </w:r>
      <w:r w:rsidRPr="00693528">
        <w:t xml:space="preserve"> la red de drenaje</w:t>
      </w:r>
      <w:r w:rsidR="00AC14E5">
        <w:t xml:space="preserve"> procesada previamente en una de las actividades de esta sección del curso</w:t>
      </w:r>
      <w:r w:rsidRPr="00693528">
        <w:t xml:space="preserve">, rotule por </w:t>
      </w:r>
      <w:r>
        <w:t>nombre de corriente,</w:t>
      </w:r>
      <w:r w:rsidRPr="00693528">
        <w:t xml:space="preserve"> e identifique visualmente los drenajes principales obtenidos. En la simbología de representación de la grilla</w:t>
      </w:r>
      <w:r w:rsidR="00AC14E5">
        <w:t>,</w:t>
      </w:r>
      <w:r w:rsidRPr="00693528">
        <w:t xml:space="preserve"> </w:t>
      </w:r>
      <w:r>
        <w:t xml:space="preserve">por </w:t>
      </w:r>
      <w:proofErr w:type="gramStart"/>
      <w:r>
        <w:t>ejemplo</w:t>
      </w:r>
      <w:proofErr w:type="gramEnd"/>
      <w:r>
        <w:t xml:space="preserve"> la ASTER</w:t>
      </w:r>
      <w:r w:rsidRPr="00693528">
        <w:t>, simbolice en 2 rangos manuales clasificados</w:t>
      </w:r>
      <w:r>
        <w:t>,</w:t>
      </w:r>
      <w:r w:rsidRPr="00693528">
        <w:t xml:space="preserve"> asignando como valor de corte</w:t>
      </w:r>
      <w:r w:rsidR="00D60189">
        <w:t>,</w:t>
      </w:r>
      <w:r w:rsidRPr="00693528">
        <w:t xml:space="preserve"> el 5% del máximo valor acumulado, de esta forma podrá visualizar e identificar fácilmente </w:t>
      </w:r>
      <w:r w:rsidR="00AC14E5">
        <w:t>para el caso de estudio</w:t>
      </w:r>
      <w:r w:rsidR="00AC14E5">
        <w:t xml:space="preserve">, </w:t>
      </w:r>
      <w:r w:rsidRPr="00693528">
        <w:t xml:space="preserve">varios de los drenajes con máximas acumulaciones, tales como el Río Cesar, Río </w:t>
      </w:r>
      <w:proofErr w:type="spellStart"/>
      <w:r w:rsidRPr="00693528">
        <w:t>Sicarare</w:t>
      </w:r>
      <w:proofErr w:type="spellEnd"/>
      <w:r w:rsidRPr="00693528">
        <w:t xml:space="preserve"> y Río Calenturitas, entre otros.</w:t>
      </w:r>
    </w:p>
    <w:p w14:paraId="4713B86C" w14:textId="0B02C12F" w:rsidR="000A4D52" w:rsidRDefault="000A4D52" w:rsidP="00B60FF7"/>
    <w:p w14:paraId="1AEBB4C4" w14:textId="1E7CA891" w:rsidR="00693528" w:rsidRDefault="00693528" w:rsidP="00B60FF7">
      <w:r w:rsidRPr="00693528">
        <w:t xml:space="preserve">Para los 10 puntos de </w:t>
      </w:r>
      <w:r w:rsidR="00D60189">
        <w:t>muestreo</w:t>
      </w:r>
      <w:r w:rsidRPr="00693528">
        <w:t xml:space="preserve"> indicados en </w:t>
      </w:r>
      <w:r>
        <w:t>pantalla</w:t>
      </w:r>
      <w:r w:rsidR="00D60189">
        <w:t>,</w:t>
      </w:r>
      <w:r>
        <w:t xml:space="preserve"> </w:t>
      </w:r>
      <w:r w:rsidRPr="00693528">
        <w:t xml:space="preserve">y sobre el </w:t>
      </w:r>
      <w:proofErr w:type="gramStart"/>
      <w:r w:rsidRPr="00693528">
        <w:t>pixel</w:t>
      </w:r>
      <w:proofErr w:type="gramEnd"/>
      <w:r w:rsidRPr="00693528">
        <w:t xml:space="preserve"> o c</w:t>
      </w:r>
      <w:r w:rsidR="00AC14E5">
        <w:t>e</w:t>
      </w:r>
      <w:r w:rsidRPr="00693528">
        <w:t>lda más próximo a un cauce, calcule el total de celdas acumuladas</w:t>
      </w:r>
      <w:r w:rsidR="00D60189">
        <w:t>,</w:t>
      </w:r>
      <w:r w:rsidRPr="00693528">
        <w:t xml:space="preserve"> a partir de la grilla de acumulación ASTER</w:t>
      </w:r>
      <w:r>
        <w:t xml:space="preserve">. </w:t>
      </w:r>
    </w:p>
    <w:p w14:paraId="2FAD2DBB" w14:textId="77777777" w:rsidR="00693528" w:rsidRDefault="00693528" w:rsidP="00B60FF7"/>
    <w:p w14:paraId="03B9D6FC" w14:textId="2F5B8118" w:rsidR="00693528" w:rsidRDefault="00693528" w:rsidP="00B60FF7">
      <w:r>
        <w:t>Utilizando la herramienta de estadísticas zonales</w:t>
      </w:r>
      <w:r w:rsidR="00AC14E5">
        <w:t xml:space="preserve"> como tabla</w:t>
      </w:r>
      <w:r w:rsidR="00D60189">
        <w:t>,</w:t>
      </w:r>
      <w:r>
        <w:t xml:space="preserve"> o la herramienta de extracción de múltiples valores </w:t>
      </w:r>
      <w:r w:rsidR="00AC14E5">
        <w:t>a partir de</w:t>
      </w:r>
      <w:r>
        <w:t xml:space="preserve"> puntos, obtenga el número de celdas acumuladas.</w:t>
      </w:r>
    </w:p>
    <w:p w14:paraId="6F97D5D6" w14:textId="2EF37173" w:rsidR="00693528" w:rsidRDefault="00693528" w:rsidP="00B60FF7"/>
    <w:p w14:paraId="4C54023F" w14:textId="03DF0DA7" w:rsidR="00693528" w:rsidRDefault="00693528" w:rsidP="00B60FF7">
      <w:r>
        <w:lastRenderedPageBreak/>
        <w:t>Con la calculadora de campo y a partir del número de celdas acumuladas y su resolución, calcule el área de aportación hasta cada punto.</w:t>
      </w:r>
    </w:p>
    <w:p w14:paraId="1F1B80DC" w14:textId="7D2B2C71" w:rsidR="00693528" w:rsidRDefault="00693528" w:rsidP="00B60FF7"/>
    <w:p w14:paraId="7C54F7EA" w14:textId="40E285FF" w:rsidR="00693528" w:rsidRDefault="00693528" w:rsidP="00B60FF7">
      <w:r>
        <w:t>Rot</w:t>
      </w:r>
      <w:r w:rsidR="00AC14E5">
        <w:t>u</w:t>
      </w:r>
      <w:r>
        <w:t xml:space="preserve">le </w:t>
      </w:r>
      <w:r w:rsidR="00AC14E5">
        <w:t>los valores de áreas de aportación y número de celdas en cada corriente evaluada.</w:t>
      </w:r>
    </w:p>
    <w:p w14:paraId="4244CC40" w14:textId="77777777" w:rsidR="00693528" w:rsidRDefault="00693528" w:rsidP="00B60FF7"/>
    <w:p w14:paraId="745BD68D" w14:textId="347BA743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a través de </w:t>
      </w:r>
      <w:proofErr w:type="spellStart"/>
      <w:r w:rsidRPr="008352C4">
        <w:rPr>
          <w:i/>
          <w:iCs/>
          <w:color w:val="7030A0"/>
        </w:rPr>
        <w:t>jec</w:t>
      </w:r>
      <w:proofErr w:type="spellEnd"/>
      <w:r w:rsidRPr="008352C4">
        <w:rPr>
          <w:i/>
          <w:iCs/>
          <w:color w:val="7030A0"/>
        </w:rPr>
        <w:t xml:space="preserve"> geo </w:t>
      </w:r>
      <w:proofErr w:type="spellStart"/>
      <w:r w:rsidRPr="008352C4">
        <w:rPr>
          <w:i/>
          <w:iCs/>
          <w:color w:val="7030A0"/>
        </w:rPr>
        <w:t>ache</w:t>
      </w:r>
      <w:proofErr w:type="spellEnd"/>
      <w:r w:rsidRPr="008352C4">
        <w:rPr>
          <w:i/>
          <w:iCs/>
          <w:color w:val="7030A0"/>
        </w:rPr>
        <w:t xml:space="preserve"> eme ese</w:t>
      </w:r>
      <w:r w:rsidR="00196F56">
        <w:rPr>
          <w:i/>
          <w:iCs/>
          <w:color w:val="7030A0"/>
        </w:rPr>
        <w:t xml:space="preserve"> sobre Arc</w:t>
      </w:r>
      <w:r w:rsidR="00AC14E5">
        <w:rPr>
          <w:i/>
          <w:iCs/>
          <w:color w:val="7030A0"/>
        </w:rPr>
        <w:t xml:space="preserve"> </w:t>
      </w:r>
      <w:r w:rsidR="00196F56">
        <w:rPr>
          <w:i/>
          <w:iCs/>
          <w:color w:val="7030A0"/>
        </w:rPr>
        <w:t>GIS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</w:t>
      </w:r>
      <w:r w:rsidR="000A4D52">
        <w:rPr>
          <w:i/>
          <w:iCs/>
          <w:color w:val="7030A0"/>
        </w:rPr>
        <w:t xml:space="preserve"> u horas</w:t>
      </w:r>
      <w:r w:rsidR="008352C4" w:rsidRPr="008352C4">
        <w:rPr>
          <w:i/>
          <w:iCs/>
          <w:color w:val="7030A0"/>
        </w:rPr>
        <w:t>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5C3E2D87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los mapas de acumulación de flujo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6098" w14:textId="77777777" w:rsidR="00940B80" w:rsidRDefault="00940B80" w:rsidP="00D754C3">
      <w:r>
        <w:separator/>
      </w:r>
    </w:p>
  </w:endnote>
  <w:endnote w:type="continuationSeparator" w:id="0">
    <w:p w14:paraId="5BFF03E7" w14:textId="77777777" w:rsidR="00940B80" w:rsidRDefault="00940B80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97B2" w14:textId="77777777" w:rsidR="00940B80" w:rsidRDefault="00940B80" w:rsidP="00D754C3">
      <w:r>
        <w:separator/>
      </w:r>
    </w:p>
  </w:footnote>
  <w:footnote w:type="continuationSeparator" w:id="0">
    <w:p w14:paraId="187E000C" w14:textId="77777777" w:rsidR="00940B80" w:rsidRDefault="00940B80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9"/>
  </w:num>
  <w:num w:numId="2" w16cid:durableId="1641809366">
    <w:abstractNumId w:val="16"/>
  </w:num>
  <w:num w:numId="3" w16cid:durableId="55668462">
    <w:abstractNumId w:val="23"/>
  </w:num>
  <w:num w:numId="4" w16cid:durableId="1388796809">
    <w:abstractNumId w:val="14"/>
  </w:num>
  <w:num w:numId="5" w16cid:durableId="1984506883">
    <w:abstractNumId w:val="7"/>
  </w:num>
  <w:num w:numId="6" w16cid:durableId="570577805">
    <w:abstractNumId w:val="12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2"/>
  </w:num>
  <w:num w:numId="11" w16cid:durableId="1428964282">
    <w:abstractNumId w:val="20"/>
  </w:num>
  <w:num w:numId="12" w16cid:durableId="1297682645">
    <w:abstractNumId w:val="21"/>
  </w:num>
  <w:num w:numId="13" w16cid:durableId="316689396">
    <w:abstractNumId w:val="1"/>
  </w:num>
  <w:num w:numId="14" w16cid:durableId="1445684966">
    <w:abstractNumId w:val="18"/>
  </w:num>
  <w:num w:numId="15" w16cid:durableId="529999892">
    <w:abstractNumId w:val="13"/>
  </w:num>
  <w:num w:numId="16" w16cid:durableId="1901016796">
    <w:abstractNumId w:val="17"/>
  </w:num>
  <w:num w:numId="17" w16cid:durableId="1473212034">
    <w:abstractNumId w:val="9"/>
  </w:num>
  <w:num w:numId="18" w16cid:durableId="992442788">
    <w:abstractNumId w:val="11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5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9615C"/>
    <w:rsid w:val="000A4D52"/>
    <w:rsid w:val="000B1062"/>
    <w:rsid w:val="000F16B3"/>
    <w:rsid w:val="000F46C4"/>
    <w:rsid w:val="00132DA7"/>
    <w:rsid w:val="00133C3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E1BD2"/>
    <w:rsid w:val="001F4570"/>
    <w:rsid w:val="00221481"/>
    <w:rsid w:val="00237950"/>
    <w:rsid w:val="002442EB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C17D5"/>
    <w:rsid w:val="003C55F9"/>
    <w:rsid w:val="003F43CF"/>
    <w:rsid w:val="00400519"/>
    <w:rsid w:val="004128A1"/>
    <w:rsid w:val="0041355A"/>
    <w:rsid w:val="00415B89"/>
    <w:rsid w:val="004317BC"/>
    <w:rsid w:val="0043582A"/>
    <w:rsid w:val="004411FF"/>
    <w:rsid w:val="0047713C"/>
    <w:rsid w:val="004955C1"/>
    <w:rsid w:val="004B00EB"/>
    <w:rsid w:val="004B259F"/>
    <w:rsid w:val="004B7D92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364BC"/>
    <w:rsid w:val="0073702C"/>
    <w:rsid w:val="00767940"/>
    <w:rsid w:val="0077504A"/>
    <w:rsid w:val="00795E19"/>
    <w:rsid w:val="007A3A88"/>
    <w:rsid w:val="007A69C1"/>
    <w:rsid w:val="007A73D8"/>
    <w:rsid w:val="007C14CE"/>
    <w:rsid w:val="007C6795"/>
    <w:rsid w:val="008148D1"/>
    <w:rsid w:val="00815EC8"/>
    <w:rsid w:val="008352C4"/>
    <w:rsid w:val="008438EC"/>
    <w:rsid w:val="00844B88"/>
    <w:rsid w:val="00844E46"/>
    <w:rsid w:val="00857F9B"/>
    <w:rsid w:val="008609D6"/>
    <w:rsid w:val="008B040B"/>
    <w:rsid w:val="008C3047"/>
    <w:rsid w:val="00940B80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B2450"/>
    <w:rsid w:val="00AC14E5"/>
    <w:rsid w:val="00AE5726"/>
    <w:rsid w:val="00B00FA2"/>
    <w:rsid w:val="00B04E22"/>
    <w:rsid w:val="00B07DFD"/>
    <w:rsid w:val="00B60FF7"/>
    <w:rsid w:val="00B669A8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174AB"/>
    <w:rsid w:val="00D27D15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92188"/>
    <w:rsid w:val="00FC4427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162</cp:revision>
  <cp:lastPrinted>2023-01-24T16:26:00Z</cp:lastPrinted>
  <dcterms:created xsi:type="dcterms:W3CDTF">2023-01-05T15:14:00Z</dcterms:created>
  <dcterms:modified xsi:type="dcterms:W3CDTF">2023-02-01T20:14:00Z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