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2031" w14:textId="29AFE1BA" w:rsidR="00183F2A" w:rsidRDefault="0047742E">
      <w:pPr>
        <w:rPr>
          <w:lang w:val="es-CO"/>
        </w:rPr>
      </w:pPr>
      <w:r>
        <w:rPr>
          <w:lang w:val="es-CO"/>
        </w:rPr>
        <w:t>Desempeño:</w:t>
      </w:r>
    </w:p>
    <w:p w14:paraId="015D4381" w14:textId="77777777" w:rsidR="0047742E" w:rsidRPr="0047742E" w:rsidRDefault="0047742E" w:rsidP="0047742E">
      <w:pPr>
        <w:rPr>
          <w:lang w:val="es-CO"/>
        </w:rPr>
      </w:pPr>
      <w:r w:rsidRPr="0047742E">
        <w:rPr>
          <w:lang w:val="es-CO"/>
        </w:rPr>
        <w:t>- El sistema debe responder a la consulta del estado de una encomienda en menos de 5 segundos.</w:t>
      </w:r>
    </w:p>
    <w:p w14:paraId="71F35DC3" w14:textId="77777777" w:rsidR="0047742E" w:rsidRPr="0047742E" w:rsidRDefault="0047742E" w:rsidP="0047742E">
      <w:pPr>
        <w:rPr>
          <w:lang w:val="es-CO"/>
        </w:rPr>
      </w:pPr>
      <w:r w:rsidRPr="0047742E">
        <w:rPr>
          <w:lang w:val="es-CO"/>
        </w:rPr>
        <w:t>- La validación del número de guía debe realizarse en tiempo real.</w:t>
      </w:r>
    </w:p>
    <w:p w14:paraId="31D09638" w14:textId="2A1FA4F5" w:rsidR="0047742E" w:rsidRDefault="0047742E">
      <w:pPr>
        <w:rPr>
          <w:lang w:val="es-CO"/>
        </w:rPr>
      </w:pPr>
    </w:p>
    <w:p w14:paraId="1B0810D7" w14:textId="337C4A56" w:rsidR="0047742E" w:rsidRDefault="0047742E">
      <w:pPr>
        <w:rPr>
          <w:lang w:val="es-CO"/>
        </w:rPr>
      </w:pPr>
      <w:r>
        <w:rPr>
          <w:lang w:val="es-CO"/>
        </w:rPr>
        <w:t>Escalabilidad:</w:t>
      </w:r>
    </w:p>
    <w:p w14:paraId="08A22EF2" w14:textId="77777777" w:rsidR="0047742E" w:rsidRPr="0047742E" w:rsidRDefault="0047742E" w:rsidP="0047742E">
      <w:pPr>
        <w:rPr>
          <w:lang w:val="es-CO"/>
        </w:rPr>
      </w:pPr>
      <w:r w:rsidRPr="0047742E">
        <w:rPr>
          <w:lang w:val="es-CO"/>
        </w:rPr>
        <w:t>- El sistema debe soportar un incremento del 200% en el número de consultas simultáneas sin degradar el tiempo de respuesta.</w:t>
      </w:r>
    </w:p>
    <w:p w14:paraId="50EFAAB1" w14:textId="77777777" w:rsidR="0047742E" w:rsidRPr="0047742E" w:rsidRDefault="0047742E" w:rsidP="0047742E">
      <w:pPr>
        <w:rPr>
          <w:lang w:val="es-CO"/>
        </w:rPr>
      </w:pPr>
      <w:r w:rsidRPr="0047742E">
        <w:rPr>
          <w:lang w:val="es-CO"/>
        </w:rPr>
        <w:t>- La arquitectura debe permitir añadir nuevos servidores sin afectar la operación existente.</w:t>
      </w:r>
    </w:p>
    <w:p w14:paraId="71C1F717" w14:textId="39312A69" w:rsidR="0047742E" w:rsidRDefault="0047742E">
      <w:pPr>
        <w:rPr>
          <w:lang w:val="es-CO"/>
        </w:rPr>
      </w:pPr>
    </w:p>
    <w:p w14:paraId="2E34DE21" w14:textId="40278382" w:rsidR="0047742E" w:rsidRDefault="0047742E">
      <w:pPr>
        <w:rPr>
          <w:lang w:val="es-CO"/>
        </w:rPr>
      </w:pPr>
      <w:r>
        <w:rPr>
          <w:lang w:val="es-CO"/>
        </w:rPr>
        <w:t>Disponibilidad:</w:t>
      </w:r>
    </w:p>
    <w:p w14:paraId="5E2B81F3" w14:textId="77777777" w:rsidR="0047742E" w:rsidRPr="0047742E" w:rsidRDefault="0047742E" w:rsidP="0047742E">
      <w:pPr>
        <w:rPr>
          <w:lang w:val="es-CO"/>
        </w:rPr>
      </w:pPr>
      <w:r w:rsidRPr="0047742E">
        <w:rPr>
          <w:lang w:val="es-CO"/>
        </w:rPr>
        <w:t>- El sistema debe estar disponible 24/7 con un tiempo de inactividad anual no mayor al 0.1%.</w:t>
      </w:r>
    </w:p>
    <w:p w14:paraId="4625319A" w14:textId="77777777" w:rsidR="0047742E" w:rsidRPr="0047742E" w:rsidRDefault="0047742E" w:rsidP="0047742E">
      <w:pPr>
        <w:rPr>
          <w:lang w:val="es-CO"/>
        </w:rPr>
      </w:pPr>
      <w:r w:rsidRPr="0047742E">
        <w:rPr>
          <w:lang w:val="es-CO"/>
        </w:rPr>
        <w:t>- Debe contar con mecanismos de recuperación automática en caso de falla del servidor principal.</w:t>
      </w:r>
    </w:p>
    <w:p w14:paraId="46ECF8E1" w14:textId="0C14A3BD" w:rsidR="0047742E" w:rsidRDefault="0047742E">
      <w:pPr>
        <w:rPr>
          <w:lang w:val="es-CO"/>
        </w:rPr>
      </w:pPr>
    </w:p>
    <w:p w14:paraId="6ACBBBAC" w14:textId="44DE22C8" w:rsidR="0047742E" w:rsidRDefault="0047742E">
      <w:pPr>
        <w:rPr>
          <w:lang w:val="es-CO"/>
        </w:rPr>
      </w:pPr>
      <w:r>
        <w:rPr>
          <w:lang w:val="es-CO"/>
        </w:rPr>
        <w:t>Usabilidad:</w:t>
      </w:r>
    </w:p>
    <w:p w14:paraId="2C40B771" w14:textId="77777777" w:rsidR="0047742E" w:rsidRPr="0047742E" w:rsidRDefault="0047742E" w:rsidP="0047742E">
      <w:pPr>
        <w:rPr>
          <w:lang w:val="es-CO"/>
        </w:rPr>
      </w:pPr>
      <w:r w:rsidRPr="0047742E">
        <w:rPr>
          <w:lang w:val="es-CO"/>
        </w:rPr>
        <w:t>- La interfaz debe ser responsiva y accesible desde dispositivos móviles y de escritorio.</w:t>
      </w:r>
    </w:p>
    <w:p w14:paraId="49CA223F" w14:textId="77777777" w:rsidR="0047742E" w:rsidRPr="0047742E" w:rsidRDefault="0047742E" w:rsidP="0047742E">
      <w:pPr>
        <w:rPr>
          <w:lang w:val="es-CO"/>
        </w:rPr>
      </w:pPr>
      <w:r w:rsidRPr="0047742E">
        <w:rPr>
          <w:lang w:val="es-CO"/>
        </w:rPr>
        <w:t>- El usuario debe poder consultar el estado de una encomienda en máximo 3 pasos.</w:t>
      </w:r>
    </w:p>
    <w:p w14:paraId="6A90AD91" w14:textId="77777777" w:rsidR="0047742E" w:rsidRPr="0047742E" w:rsidRDefault="0047742E" w:rsidP="0047742E">
      <w:pPr>
        <w:rPr>
          <w:lang w:val="es-CO"/>
        </w:rPr>
      </w:pPr>
      <w:r w:rsidRPr="0047742E">
        <w:rPr>
          <w:lang w:val="es-CO"/>
        </w:rPr>
        <w:t>- La información mostrada debe ser clara y comprensible sin ayuda externa.</w:t>
      </w:r>
    </w:p>
    <w:p w14:paraId="6C162945" w14:textId="293A3EAB" w:rsidR="0047742E" w:rsidRDefault="0047742E">
      <w:pPr>
        <w:rPr>
          <w:lang w:val="es-CO"/>
        </w:rPr>
      </w:pPr>
    </w:p>
    <w:p w14:paraId="3A82F0AD" w14:textId="0086BE8E" w:rsidR="0047742E" w:rsidRDefault="0047742E">
      <w:pPr>
        <w:rPr>
          <w:lang w:val="es-CO"/>
        </w:rPr>
      </w:pPr>
      <w:r>
        <w:rPr>
          <w:lang w:val="es-CO"/>
        </w:rPr>
        <w:t>Seguridad:</w:t>
      </w:r>
    </w:p>
    <w:p w14:paraId="6923357A" w14:textId="77777777" w:rsidR="0047742E" w:rsidRPr="0047742E" w:rsidRDefault="0047742E" w:rsidP="0047742E">
      <w:pPr>
        <w:rPr>
          <w:lang w:val="es-CO"/>
        </w:rPr>
      </w:pPr>
      <w:r w:rsidRPr="0047742E">
        <w:rPr>
          <w:lang w:val="es-CO"/>
        </w:rPr>
        <w:t>- El sistema debe validar el número de guía para evitar consultas fraudulentas.</w:t>
      </w:r>
    </w:p>
    <w:p w14:paraId="06C789C0" w14:textId="77777777" w:rsidR="0047742E" w:rsidRPr="0047742E" w:rsidRDefault="0047742E" w:rsidP="0047742E">
      <w:pPr>
        <w:rPr>
          <w:lang w:val="es-CO"/>
        </w:rPr>
      </w:pPr>
      <w:r w:rsidRPr="0047742E">
        <w:rPr>
          <w:lang w:val="es-CO"/>
        </w:rPr>
        <w:t>- Toda comunicación debe estar cifrada mediante HTTPS.</w:t>
      </w:r>
    </w:p>
    <w:p w14:paraId="2FFC4AF7" w14:textId="77777777" w:rsidR="0047742E" w:rsidRPr="0047742E" w:rsidRDefault="0047742E" w:rsidP="0047742E">
      <w:pPr>
        <w:rPr>
          <w:lang w:val="es-CO"/>
        </w:rPr>
      </w:pPr>
      <w:r w:rsidRPr="0047742E">
        <w:rPr>
          <w:lang w:val="es-CO"/>
        </w:rPr>
        <w:t>- Debe existir control de accesos y registro de intentos fallidos de consulta.</w:t>
      </w:r>
    </w:p>
    <w:p w14:paraId="2BEC9941" w14:textId="2EC01CA5" w:rsidR="0047742E" w:rsidRDefault="0047742E">
      <w:pPr>
        <w:rPr>
          <w:lang w:val="es-CO"/>
        </w:rPr>
      </w:pPr>
    </w:p>
    <w:p w14:paraId="1B17AB1A" w14:textId="7CD4B2C1" w:rsidR="0047742E" w:rsidRDefault="0047742E">
      <w:pPr>
        <w:rPr>
          <w:lang w:val="es-CO"/>
        </w:rPr>
      </w:pPr>
      <w:r>
        <w:rPr>
          <w:lang w:val="es-CO"/>
        </w:rPr>
        <w:t>Extensibilidad:</w:t>
      </w:r>
    </w:p>
    <w:p w14:paraId="66DEDA75" w14:textId="77777777" w:rsidR="0047742E" w:rsidRPr="0047742E" w:rsidRDefault="0047742E" w:rsidP="0047742E">
      <w:pPr>
        <w:rPr>
          <w:lang w:val="es-CO"/>
        </w:rPr>
      </w:pPr>
      <w:r w:rsidRPr="0047742E">
        <w:rPr>
          <w:lang w:val="es-CO"/>
        </w:rPr>
        <w:t>- La arquitectura debe permitir agregar nuevas funcionalidades (ejemplo: descarga de comprobante en PDF) sin afectar el núcleo del sistema.</w:t>
      </w:r>
    </w:p>
    <w:p w14:paraId="0E6FB371" w14:textId="77777777" w:rsidR="0047742E" w:rsidRPr="0047742E" w:rsidRDefault="0047742E" w:rsidP="0047742E">
      <w:pPr>
        <w:rPr>
          <w:lang w:val="es-CO"/>
        </w:rPr>
      </w:pPr>
      <w:r w:rsidRPr="0047742E">
        <w:rPr>
          <w:lang w:val="es-CO"/>
        </w:rPr>
        <w:t>- El sistema debe permitir integrar servicios de terceros (ejemplo: notificaciones por correo o SMS).</w:t>
      </w:r>
    </w:p>
    <w:p w14:paraId="06DA8BD4" w14:textId="77777777" w:rsidR="0047742E" w:rsidRPr="0047742E" w:rsidRDefault="0047742E">
      <w:pPr>
        <w:rPr>
          <w:lang w:val="es-CO"/>
        </w:rPr>
      </w:pPr>
    </w:p>
    <w:sectPr w:rsidR="0047742E" w:rsidRPr="0047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2E"/>
    <w:rsid w:val="00183F2A"/>
    <w:rsid w:val="0047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C354"/>
  <w15:chartTrackingRefBased/>
  <w15:docId w15:val="{5C265DFD-0059-49C2-9B02-30B0378C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CALVO OSPINA</dc:creator>
  <cp:keywords/>
  <dc:description/>
  <cp:lastModifiedBy>NICOLAS ESTEBAN CALVO OSPINA</cp:lastModifiedBy>
  <cp:revision>1</cp:revision>
  <dcterms:created xsi:type="dcterms:W3CDTF">2025-08-26T01:04:00Z</dcterms:created>
  <dcterms:modified xsi:type="dcterms:W3CDTF">2025-08-26T01:08:00Z</dcterms:modified>
</cp:coreProperties>
</file>