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23B7" w14:textId="5F5E71EB" w:rsidR="008D1717" w:rsidRDefault="00392185">
      <w:pPr>
        <w:rPr>
          <w:lang w:val="es-CO"/>
        </w:rPr>
      </w:pPr>
      <w:r>
        <w:rPr>
          <w:lang w:val="es-CO"/>
        </w:rPr>
        <w:t>Desempeño:</w:t>
      </w:r>
    </w:p>
    <w:p w14:paraId="08ECEDF9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actualizar el estado de la encomienda en menos de 2 segundos después de la confirmación.</w:t>
      </w:r>
    </w:p>
    <w:p w14:paraId="04721A2A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generar el comprobante digital en tiempo real.</w:t>
      </w:r>
    </w:p>
    <w:p w14:paraId="1CC2C023" w14:textId="7651C2AC" w:rsidR="00392185" w:rsidRDefault="00392185">
      <w:pPr>
        <w:rPr>
          <w:lang w:val="es-CO"/>
        </w:rPr>
      </w:pPr>
    </w:p>
    <w:p w14:paraId="39A63706" w14:textId="09AA529E" w:rsidR="00392185" w:rsidRDefault="00392185">
      <w:pPr>
        <w:rPr>
          <w:lang w:val="es-CO"/>
        </w:rPr>
      </w:pPr>
      <w:r>
        <w:rPr>
          <w:lang w:val="es-CO"/>
        </w:rPr>
        <w:t>Estabilidad:</w:t>
      </w:r>
    </w:p>
    <w:p w14:paraId="2AEA96BB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soportar al menos 1000 confirmaciones de entrega concurrentes sin degradar el servicio.</w:t>
      </w:r>
    </w:p>
    <w:p w14:paraId="04A545E0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permitir la incorporación de nuevos centros de distribución sin necesidad de rediseño completo.</w:t>
      </w:r>
    </w:p>
    <w:p w14:paraId="06A4B88B" w14:textId="53764FDB" w:rsidR="00392185" w:rsidRDefault="00392185">
      <w:pPr>
        <w:rPr>
          <w:lang w:val="es-CO"/>
        </w:rPr>
      </w:pPr>
    </w:p>
    <w:p w14:paraId="7CE26836" w14:textId="37002FC0" w:rsidR="00392185" w:rsidRDefault="00392185">
      <w:pPr>
        <w:rPr>
          <w:lang w:val="es-CO"/>
        </w:rPr>
      </w:pPr>
      <w:r>
        <w:rPr>
          <w:lang w:val="es-CO"/>
        </w:rPr>
        <w:t>Disponibilidad:</w:t>
      </w:r>
    </w:p>
    <w:p w14:paraId="489E0231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estar disponible al menos el 99% del tiempo, incluyendo horarios de operación extendidos.</w:t>
      </w:r>
    </w:p>
    <w:p w14:paraId="70C6E831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En caso de fallo, el sistema debe recuperarse en menos de 5 minutos.</w:t>
      </w:r>
    </w:p>
    <w:p w14:paraId="70B09DAB" w14:textId="77777777" w:rsidR="00392185" w:rsidRDefault="00392185">
      <w:pPr>
        <w:rPr>
          <w:lang w:val="es-CO"/>
        </w:rPr>
      </w:pPr>
    </w:p>
    <w:p w14:paraId="0B2F29CA" w14:textId="19C68A34" w:rsidR="00392185" w:rsidRDefault="00392185">
      <w:pPr>
        <w:rPr>
          <w:lang w:val="es-CO"/>
        </w:rPr>
      </w:pPr>
      <w:r>
        <w:rPr>
          <w:lang w:val="es-CO"/>
        </w:rPr>
        <w:t>Usabilidad:</w:t>
      </w:r>
    </w:p>
    <w:p w14:paraId="59828BB2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funcionario debe poder completar la confirmación en máximo 3 pasos.</w:t>
      </w:r>
    </w:p>
    <w:p w14:paraId="216A0725" w14:textId="37550B4E" w:rsidR="00392185" w:rsidRDefault="00392185">
      <w:pPr>
        <w:rPr>
          <w:lang w:val="es-CO"/>
        </w:rPr>
      </w:pPr>
      <w:r w:rsidRPr="006456F5">
        <w:rPr>
          <w:lang w:val="es-CO"/>
        </w:rPr>
        <w:t>- La interfaz debe ser intuitiva y accesible en dispositivos móviles y de escritorio.</w:t>
      </w:r>
    </w:p>
    <w:p w14:paraId="08CE52DB" w14:textId="77777777" w:rsidR="00392185" w:rsidRDefault="00392185">
      <w:pPr>
        <w:rPr>
          <w:lang w:val="es-CO"/>
        </w:rPr>
      </w:pPr>
    </w:p>
    <w:p w14:paraId="629FEBD8" w14:textId="549F92C4" w:rsidR="00392185" w:rsidRDefault="00392185">
      <w:pPr>
        <w:rPr>
          <w:lang w:val="es-CO"/>
        </w:rPr>
      </w:pPr>
      <w:r>
        <w:rPr>
          <w:lang w:val="es-CO"/>
        </w:rPr>
        <w:t>Seguridad:</w:t>
      </w:r>
    </w:p>
    <w:p w14:paraId="5FF79915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validar la identidad del destinatario con un 100% de confiabilidad (documento, firma o biometría).</w:t>
      </w:r>
    </w:p>
    <w:p w14:paraId="38B89DAF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registrar cada entrega en un log de auditoría protegido contra alteraciones.</w:t>
      </w:r>
    </w:p>
    <w:p w14:paraId="1D86215C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Los datos personales deben estar cifrados en tránsito y en almacenamiento.</w:t>
      </w:r>
    </w:p>
    <w:p w14:paraId="44B1BC65" w14:textId="71954FCC" w:rsidR="00392185" w:rsidRDefault="00392185">
      <w:pPr>
        <w:rPr>
          <w:lang w:val="es-CO"/>
        </w:rPr>
      </w:pPr>
    </w:p>
    <w:p w14:paraId="08232E8A" w14:textId="47D834B0" w:rsidR="00392185" w:rsidRDefault="00392185">
      <w:pPr>
        <w:rPr>
          <w:lang w:val="es-CO"/>
        </w:rPr>
      </w:pPr>
      <w:r>
        <w:rPr>
          <w:lang w:val="es-CO"/>
        </w:rPr>
        <w:t>Extensibilidad:</w:t>
      </w:r>
    </w:p>
    <w:p w14:paraId="200636EB" w14:textId="77777777" w:rsidR="00392185" w:rsidRPr="006456F5" w:rsidRDefault="00392185" w:rsidP="00392185">
      <w:pPr>
        <w:rPr>
          <w:lang w:val="es-CO"/>
        </w:rPr>
      </w:pPr>
      <w:r w:rsidRPr="006456F5">
        <w:rPr>
          <w:lang w:val="es-CO"/>
        </w:rPr>
        <w:t>- El sistema debe permitir integrar nuevas funciones como captura de foto del destinatario sin afectar los módulos existentes.</w:t>
      </w:r>
    </w:p>
    <w:p w14:paraId="7ACFA1F8" w14:textId="558EB301" w:rsidR="00392185" w:rsidRDefault="00392185">
      <w:pPr>
        <w:rPr>
          <w:lang w:val="es-CO"/>
        </w:rPr>
      </w:pPr>
      <w:r w:rsidRPr="006456F5">
        <w:rPr>
          <w:lang w:val="es-CO"/>
        </w:rPr>
        <w:t>- Las notificaciones automáticas deben poder configurarse e integrarse con otros servicios externos.</w:t>
      </w:r>
    </w:p>
    <w:p w14:paraId="45AC1221" w14:textId="77777777" w:rsidR="00392185" w:rsidRPr="00392185" w:rsidRDefault="00392185">
      <w:pPr>
        <w:rPr>
          <w:lang w:val="es-CO"/>
        </w:rPr>
      </w:pPr>
    </w:p>
    <w:sectPr w:rsidR="00392185" w:rsidRPr="003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85"/>
    <w:rsid w:val="00392185"/>
    <w:rsid w:val="008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247A"/>
  <w15:chartTrackingRefBased/>
  <w15:docId w15:val="{C6C0B5C4-4625-41AB-91FC-7E0ADEC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2025-08-26T00:43:00Z</dcterms:created>
  <dcterms:modified xsi:type="dcterms:W3CDTF">2025-08-26T01:02:00Z</dcterms:modified>
</cp:coreProperties>
</file>