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19C9" w14:textId="77777777" w:rsidR="000F6A99" w:rsidRDefault="000F6A99" w:rsidP="000F6A9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de Contenido</w:t>
      </w:r>
    </w:p>
    <w:p w14:paraId="6C10DF07" w14:textId="77777777" w:rsidR="000F6A99" w:rsidRDefault="000F6A99" w:rsidP="000F6A99">
      <w:pPr>
        <w:jc w:val="center"/>
        <w:rPr>
          <w:b/>
          <w:sz w:val="24"/>
          <w:szCs w:val="24"/>
        </w:rPr>
      </w:pPr>
    </w:p>
    <w:p w14:paraId="5E48F36C" w14:textId="77777777" w:rsidR="00CA300A" w:rsidRDefault="000F6A99">
      <w:pPr>
        <w:pStyle w:val="TDC1"/>
        <w:tabs>
          <w:tab w:val="left" w:pos="4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2338825" w:history="1">
        <w:r w:rsidR="00CA300A" w:rsidRPr="00EF2A94">
          <w:rPr>
            <w:rStyle w:val="Hipervnculo"/>
            <w:noProof/>
            <w:lang w:val="es-ES"/>
          </w:rPr>
          <w:t>1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Objetivo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_Toc162338825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2</w:t>
        </w:r>
        <w:r w:rsidR="00CA300A">
          <w:rPr>
            <w:noProof/>
            <w:webHidden/>
          </w:rPr>
          <w:fldChar w:fldCharType="end"/>
        </w:r>
      </w:hyperlink>
    </w:p>
    <w:p w14:paraId="2FAF608F" w14:textId="77777777" w:rsidR="00CA300A" w:rsidRDefault="001C46A8">
      <w:pPr>
        <w:pStyle w:val="TDC1"/>
        <w:tabs>
          <w:tab w:val="left" w:pos="4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26" w:history="1">
        <w:r w:rsidR="00CA300A" w:rsidRPr="00EF2A94">
          <w:rPr>
            <w:rStyle w:val="Hipervnculo"/>
            <w:noProof/>
            <w:lang w:val="es-ES"/>
          </w:rPr>
          <w:t>2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Administración de configuración del software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_Toc162338826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2</w:t>
        </w:r>
        <w:r w:rsidR="00CA300A">
          <w:rPr>
            <w:noProof/>
            <w:webHidden/>
          </w:rPr>
          <w:fldChar w:fldCharType="end"/>
        </w:r>
      </w:hyperlink>
    </w:p>
    <w:p w14:paraId="76181E1F" w14:textId="77777777" w:rsidR="00CA300A" w:rsidRDefault="001C46A8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27" w:history="1">
        <w:r w:rsidR="00CA300A" w:rsidRPr="00EF2A94">
          <w:rPr>
            <w:rStyle w:val="Hipervnculo"/>
            <w:noProof/>
            <w:lang w:val="es-ES"/>
          </w:rPr>
          <w:t>2.1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Organización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_Toc162338827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2</w:t>
        </w:r>
        <w:r w:rsidR="00CA300A">
          <w:rPr>
            <w:noProof/>
            <w:webHidden/>
          </w:rPr>
          <w:fldChar w:fldCharType="end"/>
        </w:r>
      </w:hyperlink>
    </w:p>
    <w:p w14:paraId="164872BE" w14:textId="77777777" w:rsidR="00CA300A" w:rsidRDefault="001C46A8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28" w:history="1">
        <w:r w:rsidR="00CA300A" w:rsidRPr="00EF2A94">
          <w:rPr>
            <w:rStyle w:val="Hipervnculo"/>
            <w:noProof/>
            <w:lang w:val="es-ES"/>
          </w:rPr>
          <w:t>2.2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Responsabilidades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_Toc162338828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2</w:t>
        </w:r>
        <w:r w:rsidR="00CA300A">
          <w:rPr>
            <w:noProof/>
            <w:webHidden/>
          </w:rPr>
          <w:fldChar w:fldCharType="end"/>
        </w:r>
      </w:hyperlink>
    </w:p>
    <w:p w14:paraId="746690A7" w14:textId="77777777" w:rsidR="00CA300A" w:rsidRDefault="001C46A8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29" w:history="1">
        <w:r w:rsidR="00CA300A" w:rsidRPr="00EF2A94">
          <w:rPr>
            <w:rStyle w:val="Hipervnculo"/>
            <w:noProof/>
            <w:lang w:val="es-ES"/>
          </w:rPr>
          <w:t>2.2.1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Líder de soporte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_Toc162338829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2</w:t>
        </w:r>
        <w:r w:rsidR="00CA300A">
          <w:rPr>
            <w:noProof/>
            <w:webHidden/>
          </w:rPr>
          <w:fldChar w:fldCharType="end"/>
        </w:r>
      </w:hyperlink>
    </w:p>
    <w:p w14:paraId="1DC84843" w14:textId="77777777" w:rsidR="00CA300A" w:rsidRDefault="001C46A8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0" w:history="1">
        <w:r w:rsidR="00CA300A" w:rsidRPr="00EF2A94">
          <w:rPr>
            <w:rStyle w:val="Hipervnculo"/>
            <w:noProof/>
            <w:lang w:val="es-ES"/>
          </w:rPr>
          <w:t>2.2.2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Líder del Proyecto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_Toc162338830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2</w:t>
        </w:r>
        <w:r w:rsidR="00CA300A">
          <w:rPr>
            <w:noProof/>
            <w:webHidden/>
          </w:rPr>
          <w:fldChar w:fldCharType="end"/>
        </w:r>
      </w:hyperlink>
    </w:p>
    <w:p w14:paraId="2788F3E7" w14:textId="77777777" w:rsidR="00CA300A" w:rsidRDefault="001C46A8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1" w:history="1">
        <w:r w:rsidR="00CA300A" w:rsidRPr="00EF2A94">
          <w:rPr>
            <w:rStyle w:val="Hipervnculo"/>
            <w:noProof/>
            <w:lang w:val="es-ES"/>
          </w:rPr>
          <w:t>2.2.3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Demás integrantes del equipo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_Toc162338831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2</w:t>
        </w:r>
        <w:r w:rsidR="00CA300A">
          <w:rPr>
            <w:noProof/>
            <w:webHidden/>
          </w:rPr>
          <w:fldChar w:fldCharType="end"/>
        </w:r>
      </w:hyperlink>
    </w:p>
    <w:p w14:paraId="4C01BC49" w14:textId="77777777" w:rsidR="00CA300A" w:rsidRDefault="001C46A8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2" w:history="1">
        <w:r w:rsidR="00CA300A" w:rsidRPr="00EF2A94">
          <w:rPr>
            <w:rStyle w:val="Hipervnculo"/>
            <w:noProof/>
            <w:lang w:val="es-ES"/>
          </w:rPr>
          <w:t>2.3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Políticas, directivas y procedimientos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_Toc162338832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2</w:t>
        </w:r>
        <w:r w:rsidR="00CA300A">
          <w:rPr>
            <w:noProof/>
            <w:webHidden/>
          </w:rPr>
          <w:fldChar w:fldCharType="end"/>
        </w:r>
      </w:hyperlink>
    </w:p>
    <w:p w14:paraId="79A10E6A" w14:textId="77777777" w:rsidR="00CA300A" w:rsidRDefault="001C46A8">
      <w:pPr>
        <w:pStyle w:val="TDC1"/>
        <w:tabs>
          <w:tab w:val="left" w:pos="4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3" w:history="1">
        <w:r w:rsidR="00CA300A" w:rsidRPr="00EF2A94">
          <w:rPr>
            <w:rStyle w:val="Hipervnculo"/>
            <w:noProof/>
            <w:lang w:val="es-ES"/>
          </w:rPr>
          <w:t>3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Actividades de Administración de configuración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_Toc162338833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 w:rsidR="00CA300A">
          <w:rPr>
            <w:noProof/>
            <w:webHidden/>
          </w:rPr>
          <w:fldChar w:fldCharType="end"/>
        </w:r>
      </w:hyperlink>
    </w:p>
    <w:p w14:paraId="32B2E6CE" w14:textId="77777777" w:rsidR="00CA300A" w:rsidRDefault="001C46A8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4" w:history="1">
        <w:r w:rsidR="00CA300A" w:rsidRPr="00EF2A94">
          <w:rPr>
            <w:rStyle w:val="Hipervnculo"/>
            <w:noProof/>
          </w:rPr>
          <w:t>3.1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</w:rPr>
          <w:t>Identificación de la configuración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_Toc162338834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 w:rsidR="00CA300A">
          <w:rPr>
            <w:noProof/>
            <w:webHidden/>
          </w:rPr>
          <w:fldChar w:fldCharType="end"/>
        </w:r>
      </w:hyperlink>
    </w:p>
    <w:p w14:paraId="144D2EB3" w14:textId="77777777" w:rsidR="00CA300A" w:rsidRDefault="001C46A8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5" w:history="1">
        <w:r w:rsidR="00CA300A" w:rsidRPr="00EF2A94">
          <w:rPr>
            <w:rStyle w:val="Hipervnculo"/>
            <w:noProof/>
          </w:rPr>
          <w:t>3.1.1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</w:rPr>
          <w:t>Identificación de los elementos de configuración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_Toc162338835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 w:rsidR="00CA300A">
          <w:rPr>
            <w:noProof/>
            <w:webHidden/>
          </w:rPr>
          <w:fldChar w:fldCharType="end"/>
        </w:r>
      </w:hyperlink>
    </w:p>
    <w:p w14:paraId="700555E7" w14:textId="77777777" w:rsidR="00CA300A" w:rsidRDefault="001C46A8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6" w:history="1">
        <w:r w:rsidR="00CA300A" w:rsidRPr="00EF2A94">
          <w:rPr>
            <w:rStyle w:val="Hipervnculo"/>
            <w:noProof/>
          </w:rPr>
          <w:t>3.1.2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</w:rPr>
          <w:t>Nombre de los elementos de configuración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_Toc162338836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 w:rsidR="00CA300A">
          <w:rPr>
            <w:noProof/>
            <w:webHidden/>
          </w:rPr>
          <w:fldChar w:fldCharType="end"/>
        </w:r>
      </w:hyperlink>
    </w:p>
    <w:p w14:paraId="17BD66B2" w14:textId="77777777" w:rsidR="00CA300A" w:rsidRDefault="001C46A8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7" w:history="1">
        <w:r w:rsidR="00CA300A" w:rsidRPr="00EF2A94">
          <w:rPr>
            <w:rStyle w:val="Hipervnculo"/>
            <w:noProof/>
          </w:rPr>
          <w:t>3.2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</w:rPr>
          <w:t>Control de Configuración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_Toc162338837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 w:rsidR="00CA300A">
          <w:rPr>
            <w:noProof/>
            <w:webHidden/>
          </w:rPr>
          <w:fldChar w:fldCharType="end"/>
        </w:r>
      </w:hyperlink>
    </w:p>
    <w:p w14:paraId="5819842B" w14:textId="77777777" w:rsidR="00CA300A" w:rsidRDefault="001C46A8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8" w:history="1">
        <w:r w:rsidR="00CA300A" w:rsidRPr="00EF2A94">
          <w:rPr>
            <w:rStyle w:val="Hipervnculo"/>
            <w:noProof/>
          </w:rPr>
          <w:t>3.2.1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</w:rPr>
          <w:t>Solicitud de  cambios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_Toc162338838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 w:rsidR="00CA300A">
          <w:rPr>
            <w:noProof/>
            <w:webHidden/>
          </w:rPr>
          <w:fldChar w:fldCharType="end"/>
        </w:r>
      </w:hyperlink>
    </w:p>
    <w:p w14:paraId="65F046BA" w14:textId="77777777" w:rsidR="00CA300A" w:rsidRDefault="001C46A8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39" w:history="1">
        <w:r w:rsidR="00CA300A" w:rsidRPr="00EF2A94">
          <w:rPr>
            <w:rStyle w:val="Hipervnculo"/>
            <w:noProof/>
          </w:rPr>
          <w:t>3.2.2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</w:rPr>
          <w:t>Evaluación de cambios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_Toc162338839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 w:rsidR="00CA300A">
          <w:rPr>
            <w:noProof/>
            <w:webHidden/>
          </w:rPr>
          <w:fldChar w:fldCharType="end"/>
        </w:r>
      </w:hyperlink>
    </w:p>
    <w:p w14:paraId="4DD636FE" w14:textId="77777777" w:rsidR="00CA300A" w:rsidRDefault="001C46A8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40" w:history="1">
        <w:r w:rsidR="00CA300A" w:rsidRPr="00EF2A94">
          <w:rPr>
            <w:rStyle w:val="Hipervnculo"/>
            <w:noProof/>
          </w:rPr>
          <w:t>3.2.3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</w:rPr>
          <w:t>Aprobación o rechazo de cambios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_Toc162338840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 w:rsidR="00CA300A">
          <w:rPr>
            <w:noProof/>
            <w:webHidden/>
          </w:rPr>
          <w:fldChar w:fldCharType="end"/>
        </w:r>
      </w:hyperlink>
    </w:p>
    <w:p w14:paraId="2E089DEB" w14:textId="77777777" w:rsidR="00CA300A" w:rsidRDefault="001C46A8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41" w:history="1">
        <w:r w:rsidR="00CA300A" w:rsidRPr="00EF2A94">
          <w:rPr>
            <w:rStyle w:val="Hipervnculo"/>
            <w:noProof/>
          </w:rPr>
          <w:t>3.2.4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</w:rPr>
          <w:t>Implantación de cambios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_Toc162338841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3</w:t>
        </w:r>
        <w:r w:rsidR="00CA300A">
          <w:rPr>
            <w:noProof/>
            <w:webHidden/>
          </w:rPr>
          <w:fldChar w:fldCharType="end"/>
        </w:r>
      </w:hyperlink>
    </w:p>
    <w:p w14:paraId="1B9F0C93" w14:textId="77777777" w:rsidR="00CA300A" w:rsidRDefault="001C46A8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42" w:history="1">
        <w:r w:rsidR="00CA300A" w:rsidRPr="00EF2A94">
          <w:rPr>
            <w:rStyle w:val="Hipervnculo"/>
            <w:noProof/>
          </w:rPr>
          <w:t>3.3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</w:rPr>
          <w:t>Revisiones del estado de las configuraciones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_Toc162338842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4</w:t>
        </w:r>
        <w:r w:rsidR="00CA300A">
          <w:rPr>
            <w:noProof/>
            <w:webHidden/>
          </w:rPr>
          <w:fldChar w:fldCharType="end"/>
        </w:r>
      </w:hyperlink>
    </w:p>
    <w:p w14:paraId="3FB232D4" w14:textId="77777777" w:rsidR="00CA300A" w:rsidRDefault="001C46A8">
      <w:pPr>
        <w:pStyle w:val="TDC1"/>
        <w:tabs>
          <w:tab w:val="left" w:pos="4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43" w:history="1">
        <w:r w:rsidR="00CA300A" w:rsidRPr="00EF2A94">
          <w:rPr>
            <w:rStyle w:val="Hipervnculo"/>
            <w:noProof/>
            <w:lang w:val="es-ES"/>
          </w:rPr>
          <w:t>4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Programas de Administración de configuración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_Toc162338843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4</w:t>
        </w:r>
        <w:r w:rsidR="00CA300A">
          <w:rPr>
            <w:noProof/>
            <w:webHidden/>
          </w:rPr>
          <w:fldChar w:fldCharType="end"/>
        </w:r>
      </w:hyperlink>
    </w:p>
    <w:p w14:paraId="3254B72C" w14:textId="77777777" w:rsidR="00CA300A" w:rsidRDefault="001C46A8">
      <w:pPr>
        <w:pStyle w:val="TDC1"/>
        <w:tabs>
          <w:tab w:val="left" w:pos="4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44" w:history="1">
        <w:r w:rsidR="00CA300A" w:rsidRPr="00EF2A94">
          <w:rPr>
            <w:rStyle w:val="Hipervnculo"/>
            <w:noProof/>
            <w:lang w:val="es-ES"/>
          </w:rPr>
          <w:t>5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Recursos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_Toc162338844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4</w:t>
        </w:r>
        <w:r w:rsidR="00CA300A">
          <w:rPr>
            <w:noProof/>
            <w:webHidden/>
          </w:rPr>
          <w:fldChar w:fldCharType="end"/>
        </w:r>
      </w:hyperlink>
    </w:p>
    <w:p w14:paraId="7703E9C0" w14:textId="77777777" w:rsidR="00CA300A" w:rsidRDefault="001C46A8">
      <w:pPr>
        <w:pStyle w:val="TDC1"/>
        <w:tabs>
          <w:tab w:val="left" w:pos="4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n-US" w:eastAsia="ja-JP"/>
        </w:rPr>
      </w:pPr>
      <w:hyperlink w:anchor="_Toc162338845" w:history="1">
        <w:r w:rsidR="00CA300A" w:rsidRPr="00EF2A94">
          <w:rPr>
            <w:rStyle w:val="Hipervnculo"/>
            <w:noProof/>
            <w:lang w:val="es-ES"/>
          </w:rPr>
          <w:t>6</w:t>
        </w:r>
        <w:r w:rsidR="00CA300A">
          <w:rPr>
            <w:rFonts w:ascii="Times New Roman" w:eastAsia="MS Mincho" w:hAnsi="Times New Roman"/>
            <w:noProof/>
            <w:sz w:val="24"/>
            <w:szCs w:val="24"/>
            <w:lang w:val="en-US" w:eastAsia="ja-JP"/>
          </w:rPr>
          <w:tab/>
        </w:r>
        <w:r w:rsidR="00CA300A" w:rsidRPr="00EF2A94">
          <w:rPr>
            <w:rStyle w:val="Hipervnculo"/>
            <w:noProof/>
            <w:lang w:val="es-ES"/>
          </w:rPr>
          <w:t>Plan de mantenimiento de administración de configuración.</w:t>
        </w:r>
        <w:r w:rsidR="00CA300A">
          <w:rPr>
            <w:noProof/>
            <w:webHidden/>
          </w:rPr>
          <w:tab/>
        </w:r>
        <w:r w:rsidR="00CA300A">
          <w:rPr>
            <w:noProof/>
            <w:webHidden/>
          </w:rPr>
          <w:fldChar w:fldCharType="begin"/>
        </w:r>
        <w:r w:rsidR="00CA300A">
          <w:rPr>
            <w:noProof/>
            <w:webHidden/>
          </w:rPr>
          <w:instrText xml:space="preserve"> PAGEREF _Toc162338845 \h </w:instrText>
        </w:r>
        <w:r w:rsidR="00CA300A">
          <w:rPr>
            <w:noProof/>
            <w:webHidden/>
          </w:rPr>
        </w:r>
        <w:r w:rsidR="00CA300A">
          <w:rPr>
            <w:noProof/>
            <w:webHidden/>
          </w:rPr>
          <w:fldChar w:fldCharType="separate"/>
        </w:r>
        <w:r w:rsidR="00306A2F">
          <w:rPr>
            <w:noProof/>
            <w:webHidden/>
          </w:rPr>
          <w:t>4</w:t>
        </w:r>
        <w:r w:rsidR="00CA300A">
          <w:rPr>
            <w:noProof/>
            <w:webHidden/>
          </w:rPr>
          <w:fldChar w:fldCharType="end"/>
        </w:r>
      </w:hyperlink>
    </w:p>
    <w:p w14:paraId="6C2B51A0" w14:textId="77777777" w:rsidR="000F6A99" w:rsidRDefault="000F6A99" w:rsidP="000F6A99">
      <w:pPr>
        <w:tabs>
          <w:tab w:val="left" w:pos="709"/>
        </w:tabs>
      </w:pPr>
      <w:r>
        <w:fldChar w:fldCharType="end"/>
      </w:r>
    </w:p>
    <w:p w14:paraId="54E75019" w14:textId="77777777" w:rsidR="000F6A99" w:rsidRDefault="000F6A99" w:rsidP="000F6A99">
      <w:pPr>
        <w:pStyle w:val="Ttulo1"/>
        <w:numPr>
          <w:ilvl w:val="0"/>
          <w:numId w:val="0"/>
        </w:numPr>
        <w:jc w:val="both"/>
        <w:rPr>
          <w:lang w:val="es-ES"/>
        </w:rPr>
      </w:pPr>
    </w:p>
    <w:p w14:paraId="48F8BB5A" w14:textId="77777777" w:rsidR="00930576" w:rsidRDefault="000F6A99" w:rsidP="00111682">
      <w:pPr>
        <w:pStyle w:val="Ttulo1"/>
        <w:jc w:val="both"/>
        <w:rPr>
          <w:lang w:val="es-ES"/>
        </w:rPr>
      </w:pPr>
      <w:r>
        <w:rPr>
          <w:lang w:val="es-ES"/>
        </w:rPr>
        <w:br w:type="page"/>
      </w:r>
      <w:bookmarkStart w:id="0" w:name="_Toc162338825"/>
      <w:r w:rsidR="00930576">
        <w:rPr>
          <w:lang w:val="es-ES"/>
        </w:rPr>
        <w:lastRenderedPageBreak/>
        <w:t>Objetivo</w:t>
      </w:r>
      <w:bookmarkEnd w:id="0"/>
    </w:p>
    <w:p w14:paraId="09385799" w14:textId="4656AB2E" w:rsidR="001F1DDB" w:rsidRDefault="001461A0" w:rsidP="001F1DDB">
      <w:pPr>
        <w:pStyle w:val="Ttulo1"/>
        <w:numPr>
          <w:ilvl w:val="0"/>
          <w:numId w:val="0"/>
        </w:numPr>
        <w:ind w:left="432"/>
        <w:jc w:val="both"/>
        <w:rPr>
          <w:lang w:val="es-ES"/>
        </w:rPr>
      </w:pPr>
      <w:bookmarkStart w:id="1" w:name="_Toc162338826"/>
      <w:r>
        <w:t>El objetivo del plan de administración de configuración es establecer un marco de trabajo para identificar, controlar, auditar y dar seguimiento a los elementos de software durante el ciclo de vida del proyecto, asegurando trazabilidad, consistencia y calidad en los entregables.</w:t>
      </w:r>
    </w:p>
    <w:p w14:paraId="51852B46" w14:textId="77777777" w:rsidR="001F1DDB" w:rsidRPr="001F1DDB" w:rsidRDefault="001F1DDB" w:rsidP="001F1DDB">
      <w:pPr>
        <w:rPr>
          <w:lang w:val="es-ES"/>
        </w:rPr>
      </w:pPr>
    </w:p>
    <w:p w14:paraId="7CD9FA16" w14:textId="77777777" w:rsidR="00930576" w:rsidRDefault="00A36C1B" w:rsidP="00111682">
      <w:pPr>
        <w:pStyle w:val="Ttulo1"/>
        <w:jc w:val="both"/>
        <w:rPr>
          <w:lang w:val="es-ES"/>
        </w:rPr>
      </w:pPr>
      <w:r>
        <w:rPr>
          <w:lang w:val="es-ES"/>
        </w:rPr>
        <w:t xml:space="preserve">Administración de </w:t>
      </w:r>
      <w:r w:rsidR="00820AFA">
        <w:rPr>
          <w:lang w:val="es-ES"/>
        </w:rPr>
        <w:t>configuración del software</w:t>
      </w:r>
      <w:bookmarkEnd w:id="1"/>
    </w:p>
    <w:p w14:paraId="515C2024" w14:textId="72D31E0E" w:rsidR="003F36F2" w:rsidRDefault="00820AFA" w:rsidP="00930576">
      <w:pPr>
        <w:pStyle w:val="Ttulo2"/>
        <w:rPr>
          <w:lang w:val="es-ES"/>
        </w:rPr>
      </w:pPr>
      <w:bookmarkStart w:id="2" w:name="_Toc162338827"/>
      <w:r>
        <w:rPr>
          <w:lang w:val="es-ES"/>
        </w:rPr>
        <w:t>Organización</w:t>
      </w:r>
      <w:bookmarkEnd w:id="2"/>
    </w:p>
    <w:p w14:paraId="5649F28C" w14:textId="7EDDEF31" w:rsidR="001F1DDB" w:rsidRDefault="001461A0" w:rsidP="001F1DDB">
      <w:pPr>
        <w:rPr>
          <w:lang w:val="es-ES"/>
        </w:rPr>
      </w:pPr>
      <w:r>
        <w:rPr>
          <w:lang w:val="es-ES"/>
        </w:rPr>
        <w:t xml:space="preserve"> </w:t>
      </w:r>
      <w:r>
        <w:t>La administración de configuración estará a cargo de un equipo designado que incluye al Líder de Proyecto y a los integrantes responsables de desarrollo, pruebas y documentación.</w:t>
      </w:r>
    </w:p>
    <w:p w14:paraId="6DEACD28" w14:textId="77777777" w:rsidR="001F1DDB" w:rsidRPr="001F1DDB" w:rsidRDefault="001F1DDB" w:rsidP="001F1DDB">
      <w:pPr>
        <w:rPr>
          <w:lang w:val="es-ES"/>
        </w:rPr>
      </w:pPr>
    </w:p>
    <w:p w14:paraId="21091A0C" w14:textId="09E399AA" w:rsidR="001F1DDB" w:rsidRPr="004D727E" w:rsidRDefault="00820AFA" w:rsidP="001F1DDB">
      <w:pPr>
        <w:pStyle w:val="Ttulo2"/>
        <w:rPr>
          <w:lang w:val="es-ES"/>
        </w:rPr>
      </w:pPr>
      <w:bookmarkStart w:id="3" w:name="_Toc162338828"/>
      <w:r>
        <w:rPr>
          <w:lang w:val="es-ES"/>
        </w:rPr>
        <w:t>Responsabilidades</w:t>
      </w:r>
      <w:bookmarkEnd w:id="3"/>
    </w:p>
    <w:p w14:paraId="75390A55" w14:textId="77777777" w:rsidR="0096088C" w:rsidRDefault="009C6653" w:rsidP="0096088C">
      <w:pPr>
        <w:pStyle w:val="Ttulo3"/>
        <w:rPr>
          <w:lang w:val="es-ES"/>
        </w:rPr>
      </w:pPr>
      <w:bookmarkStart w:id="4" w:name="_Toc162338830"/>
      <w:r>
        <w:rPr>
          <w:lang w:val="es-ES"/>
        </w:rPr>
        <w:t>Líder del Proyecto</w:t>
      </w:r>
      <w:bookmarkEnd w:id="4"/>
    </w:p>
    <w:p w14:paraId="785F6792" w14:textId="3482E7A3" w:rsidR="001461A0" w:rsidRPr="001461A0" w:rsidRDefault="001461A0" w:rsidP="001461A0">
      <w:pPr>
        <w:pStyle w:val="NormalWeb"/>
        <w:rPr>
          <w:lang w:val="es-CO"/>
        </w:rPr>
      </w:pPr>
      <w:proofErr w:type="gramStart"/>
      <w:r>
        <w:rPr>
          <w:rFonts w:hAnsi="Symbol"/>
        </w:rPr>
        <w:t></w:t>
      </w:r>
      <w:r w:rsidRPr="001461A0">
        <w:rPr>
          <w:lang w:val="es-CO"/>
        </w:rPr>
        <w:t xml:space="preserve">  Definir</w:t>
      </w:r>
      <w:proofErr w:type="gramEnd"/>
      <w:r w:rsidRPr="001461A0">
        <w:rPr>
          <w:lang w:val="es-CO"/>
        </w:rPr>
        <w:t xml:space="preserve"> los lineamientos generales de configuración.</w:t>
      </w:r>
    </w:p>
    <w:p w14:paraId="7F153B9B" w14:textId="77777777" w:rsidR="001461A0" w:rsidRPr="001461A0" w:rsidRDefault="001461A0" w:rsidP="001461A0">
      <w:pPr>
        <w:pStyle w:val="NormalWeb"/>
        <w:rPr>
          <w:lang w:val="es-CO"/>
        </w:rPr>
      </w:pPr>
      <w:proofErr w:type="gramStart"/>
      <w:r>
        <w:rPr>
          <w:rFonts w:hAnsi="Symbol"/>
        </w:rPr>
        <w:t></w:t>
      </w:r>
      <w:r w:rsidRPr="001461A0">
        <w:rPr>
          <w:lang w:val="es-CO"/>
        </w:rPr>
        <w:t xml:space="preserve">  Aprobar</w:t>
      </w:r>
      <w:proofErr w:type="gramEnd"/>
      <w:r w:rsidRPr="001461A0">
        <w:rPr>
          <w:lang w:val="es-CO"/>
        </w:rPr>
        <w:t xml:space="preserve"> solicitudes de cambio.</w:t>
      </w:r>
    </w:p>
    <w:p w14:paraId="2F1876F5" w14:textId="63F46464" w:rsidR="001F1DDB" w:rsidRPr="001461A0" w:rsidRDefault="001461A0" w:rsidP="001461A0">
      <w:pPr>
        <w:pStyle w:val="NormalWeb"/>
        <w:rPr>
          <w:lang w:val="es-CO"/>
        </w:rPr>
      </w:pPr>
      <w:proofErr w:type="gramStart"/>
      <w:r>
        <w:rPr>
          <w:rFonts w:hAnsi="Symbol"/>
        </w:rPr>
        <w:t></w:t>
      </w:r>
      <w:r w:rsidRPr="001461A0">
        <w:rPr>
          <w:lang w:val="es-CO"/>
        </w:rPr>
        <w:t xml:space="preserve">  Supervisar</w:t>
      </w:r>
      <w:proofErr w:type="gramEnd"/>
      <w:r w:rsidRPr="001461A0">
        <w:rPr>
          <w:lang w:val="es-CO"/>
        </w:rPr>
        <w:t xml:space="preserve"> el cumplimiento de las políticas y procedimientos establecidos.</w:t>
      </w:r>
    </w:p>
    <w:p w14:paraId="58985BF6" w14:textId="77777777" w:rsidR="009C6653" w:rsidRDefault="009C6653" w:rsidP="009C6653">
      <w:pPr>
        <w:pStyle w:val="Ttulo3"/>
        <w:rPr>
          <w:lang w:val="es-ES"/>
        </w:rPr>
      </w:pPr>
      <w:bookmarkStart w:id="5" w:name="_Toc162338831"/>
      <w:r>
        <w:rPr>
          <w:lang w:val="es-ES"/>
        </w:rPr>
        <w:t>Demás integrantes del equipo</w:t>
      </w:r>
      <w:bookmarkEnd w:id="5"/>
    </w:p>
    <w:p w14:paraId="680CC6BB" w14:textId="1249E19E" w:rsidR="001F1DDB" w:rsidRDefault="001461A0" w:rsidP="001F1DDB">
      <w:pPr>
        <w:rPr>
          <w:lang w:val="es-ES"/>
        </w:rPr>
      </w:pPr>
      <w:r>
        <w:rPr>
          <w:lang w:val="es-ES"/>
        </w:rPr>
        <w:t xml:space="preserve"> </w:t>
      </w:r>
    </w:p>
    <w:p w14:paraId="31CCE104" w14:textId="77777777" w:rsidR="001461A0" w:rsidRPr="001461A0" w:rsidRDefault="001461A0" w:rsidP="001461A0">
      <w:pPr>
        <w:pStyle w:val="NormalWeb"/>
        <w:rPr>
          <w:lang w:val="es-CO"/>
        </w:rPr>
      </w:pPr>
      <w:proofErr w:type="gramStart"/>
      <w:r>
        <w:rPr>
          <w:rFonts w:hAnsi="Symbol"/>
        </w:rPr>
        <w:t></w:t>
      </w:r>
      <w:r w:rsidRPr="001461A0">
        <w:rPr>
          <w:lang w:val="es-CO"/>
        </w:rPr>
        <w:t xml:space="preserve">  Cumplir</w:t>
      </w:r>
      <w:proofErr w:type="gramEnd"/>
      <w:r w:rsidRPr="001461A0">
        <w:rPr>
          <w:lang w:val="es-CO"/>
        </w:rPr>
        <w:t xml:space="preserve"> con las directrices de configuración establecidas.</w:t>
      </w:r>
    </w:p>
    <w:p w14:paraId="1BE1214F" w14:textId="77777777" w:rsidR="001461A0" w:rsidRPr="001461A0" w:rsidRDefault="001461A0" w:rsidP="001461A0">
      <w:pPr>
        <w:pStyle w:val="NormalWeb"/>
        <w:rPr>
          <w:lang w:val="es-CO"/>
        </w:rPr>
      </w:pPr>
      <w:proofErr w:type="gramStart"/>
      <w:r>
        <w:rPr>
          <w:rFonts w:hAnsi="Symbol"/>
        </w:rPr>
        <w:t></w:t>
      </w:r>
      <w:r w:rsidRPr="001461A0">
        <w:rPr>
          <w:lang w:val="es-CO"/>
        </w:rPr>
        <w:t xml:space="preserve">  Reportar</w:t>
      </w:r>
      <w:proofErr w:type="gramEnd"/>
      <w:r w:rsidRPr="001461A0">
        <w:rPr>
          <w:lang w:val="es-CO"/>
        </w:rPr>
        <w:t xml:space="preserve"> incidencias o necesidades de cambio.</w:t>
      </w:r>
    </w:p>
    <w:p w14:paraId="26C798C9" w14:textId="77777777" w:rsidR="001461A0" w:rsidRPr="001461A0" w:rsidRDefault="001461A0" w:rsidP="001461A0">
      <w:pPr>
        <w:pStyle w:val="NormalWeb"/>
        <w:rPr>
          <w:lang w:val="es-CO"/>
        </w:rPr>
      </w:pPr>
      <w:proofErr w:type="gramStart"/>
      <w:r>
        <w:rPr>
          <w:rFonts w:hAnsi="Symbol"/>
        </w:rPr>
        <w:t></w:t>
      </w:r>
      <w:r w:rsidRPr="001461A0">
        <w:rPr>
          <w:lang w:val="es-CO"/>
        </w:rPr>
        <w:t xml:space="preserve">  Actualizar</w:t>
      </w:r>
      <w:proofErr w:type="gramEnd"/>
      <w:r w:rsidRPr="001461A0">
        <w:rPr>
          <w:lang w:val="es-CO"/>
        </w:rPr>
        <w:t xml:space="preserve"> y documentar los elementos bajo su responsabilidad.</w:t>
      </w:r>
    </w:p>
    <w:p w14:paraId="4D30D005" w14:textId="77777777" w:rsidR="001F1DDB" w:rsidRPr="001461A0" w:rsidRDefault="001F1DDB" w:rsidP="001F1DDB"/>
    <w:p w14:paraId="64A932B8" w14:textId="77777777" w:rsidR="001F1DDB" w:rsidRDefault="001F1DDB" w:rsidP="001F1DDB">
      <w:pPr>
        <w:rPr>
          <w:lang w:val="es-ES"/>
        </w:rPr>
      </w:pPr>
    </w:p>
    <w:p w14:paraId="4A0BB40E" w14:textId="77777777" w:rsidR="001F1DDB" w:rsidRPr="001F1DDB" w:rsidRDefault="001F1DDB" w:rsidP="001F1DDB">
      <w:pPr>
        <w:rPr>
          <w:lang w:val="es-ES"/>
        </w:rPr>
      </w:pPr>
    </w:p>
    <w:p w14:paraId="3E07568D" w14:textId="77777777" w:rsidR="00DC0D7F" w:rsidRDefault="009C6653" w:rsidP="00930576">
      <w:pPr>
        <w:pStyle w:val="Ttulo2"/>
        <w:rPr>
          <w:lang w:val="es-ES"/>
        </w:rPr>
      </w:pPr>
      <w:bookmarkStart w:id="6" w:name="_Toc162338832"/>
      <w:r>
        <w:rPr>
          <w:lang w:val="es-ES"/>
        </w:rPr>
        <w:lastRenderedPageBreak/>
        <w:t>Políticas, directivas y procedimientos</w:t>
      </w:r>
      <w:bookmarkEnd w:id="6"/>
    </w:p>
    <w:p w14:paraId="3A90346B" w14:textId="77777777" w:rsidR="00781862" w:rsidRDefault="00781862" w:rsidP="001F1DDB">
      <w:pPr>
        <w:ind w:left="720"/>
        <w:jc w:val="both"/>
        <w:rPr>
          <w:lang w:val="es-ES"/>
        </w:rPr>
      </w:pPr>
    </w:p>
    <w:p w14:paraId="761AE292" w14:textId="77777777" w:rsidR="001461A0" w:rsidRPr="001461A0" w:rsidRDefault="001461A0" w:rsidP="001461A0">
      <w:pPr>
        <w:pStyle w:val="NormalWeb"/>
        <w:rPr>
          <w:lang w:val="es-CO"/>
        </w:rPr>
      </w:pPr>
      <w:proofErr w:type="gramStart"/>
      <w:r>
        <w:rPr>
          <w:rFonts w:hAnsi="Symbol"/>
        </w:rPr>
        <w:t></w:t>
      </w:r>
      <w:r w:rsidRPr="001461A0">
        <w:rPr>
          <w:lang w:val="es-CO"/>
        </w:rPr>
        <w:t xml:space="preserve">  Todo</w:t>
      </w:r>
      <w:proofErr w:type="gramEnd"/>
      <w:r w:rsidRPr="001461A0">
        <w:rPr>
          <w:lang w:val="es-CO"/>
        </w:rPr>
        <w:t xml:space="preserve"> elemento de configuración debe estar registrado en un repositorio oficial.</w:t>
      </w:r>
    </w:p>
    <w:p w14:paraId="0072F9F9" w14:textId="77777777" w:rsidR="001461A0" w:rsidRPr="001461A0" w:rsidRDefault="001461A0" w:rsidP="001461A0">
      <w:pPr>
        <w:pStyle w:val="NormalWeb"/>
        <w:rPr>
          <w:lang w:val="es-CO"/>
        </w:rPr>
      </w:pPr>
      <w:proofErr w:type="gramStart"/>
      <w:r>
        <w:rPr>
          <w:rFonts w:hAnsi="Symbol"/>
        </w:rPr>
        <w:t></w:t>
      </w:r>
      <w:r w:rsidRPr="001461A0">
        <w:rPr>
          <w:lang w:val="es-CO"/>
        </w:rPr>
        <w:t xml:space="preserve">  Ningún</w:t>
      </w:r>
      <w:proofErr w:type="gramEnd"/>
      <w:r w:rsidRPr="001461A0">
        <w:rPr>
          <w:lang w:val="es-CO"/>
        </w:rPr>
        <w:t xml:space="preserve"> cambio será implementado sin evaluación y aprobación formal.</w:t>
      </w:r>
    </w:p>
    <w:p w14:paraId="55EC6D8B" w14:textId="77777777" w:rsidR="001461A0" w:rsidRPr="001461A0" w:rsidRDefault="001461A0" w:rsidP="001461A0">
      <w:pPr>
        <w:pStyle w:val="NormalWeb"/>
        <w:rPr>
          <w:lang w:val="es-CO"/>
        </w:rPr>
      </w:pPr>
      <w:proofErr w:type="gramStart"/>
      <w:r>
        <w:rPr>
          <w:rFonts w:hAnsi="Symbol"/>
        </w:rPr>
        <w:t></w:t>
      </w:r>
      <w:r w:rsidRPr="001461A0">
        <w:rPr>
          <w:lang w:val="es-CO"/>
        </w:rPr>
        <w:t xml:space="preserve">  Se</w:t>
      </w:r>
      <w:proofErr w:type="gramEnd"/>
      <w:r w:rsidRPr="001461A0">
        <w:rPr>
          <w:lang w:val="es-CO"/>
        </w:rPr>
        <w:t xml:space="preserve"> realizarán auditorías periódicas de configuración.</w:t>
      </w:r>
    </w:p>
    <w:p w14:paraId="23476C58" w14:textId="2CACFCC4" w:rsidR="00781862" w:rsidRPr="001461A0" w:rsidRDefault="001461A0" w:rsidP="001461A0">
      <w:pPr>
        <w:pStyle w:val="NormalWeb"/>
        <w:rPr>
          <w:lang w:val="es-CO"/>
        </w:rPr>
      </w:pPr>
      <w:proofErr w:type="gramStart"/>
      <w:r>
        <w:rPr>
          <w:rFonts w:hAnsi="Symbol"/>
        </w:rPr>
        <w:t></w:t>
      </w:r>
      <w:r w:rsidRPr="001461A0">
        <w:rPr>
          <w:lang w:val="es-CO"/>
        </w:rPr>
        <w:t xml:space="preserve">  Se</w:t>
      </w:r>
      <w:proofErr w:type="gramEnd"/>
      <w:r w:rsidRPr="001461A0">
        <w:rPr>
          <w:lang w:val="es-CO"/>
        </w:rPr>
        <w:t xml:space="preserve"> garantizará la trazabilidad de cada cambio realizado.</w:t>
      </w:r>
    </w:p>
    <w:p w14:paraId="06142C09" w14:textId="77777777" w:rsidR="003F36F2" w:rsidRPr="00781862" w:rsidRDefault="00781862" w:rsidP="00781862">
      <w:pPr>
        <w:pStyle w:val="Ttulo1"/>
        <w:rPr>
          <w:lang w:val="es-ES"/>
        </w:rPr>
      </w:pPr>
      <w:bookmarkStart w:id="7" w:name="_Toc162338833"/>
      <w:r>
        <w:rPr>
          <w:lang w:val="es-ES"/>
        </w:rPr>
        <w:t>Actividades de Administración de configuración</w:t>
      </w:r>
      <w:bookmarkEnd w:id="7"/>
    </w:p>
    <w:p w14:paraId="4EEA145C" w14:textId="77777777" w:rsidR="006C4383" w:rsidRDefault="00781862" w:rsidP="0079231E">
      <w:pPr>
        <w:pStyle w:val="Ttulo2"/>
      </w:pPr>
      <w:bookmarkStart w:id="8" w:name="_Toc162338834"/>
      <w:bookmarkStart w:id="9" w:name="_Toc149575124"/>
      <w:r>
        <w:t>Identificación de la configuración</w:t>
      </w:r>
      <w:bookmarkEnd w:id="8"/>
    </w:p>
    <w:p w14:paraId="051BE504" w14:textId="77777777" w:rsidR="00781862" w:rsidRDefault="00781862" w:rsidP="00781862">
      <w:pPr>
        <w:pStyle w:val="Ttulo3"/>
      </w:pPr>
      <w:bookmarkStart w:id="10" w:name="_Toc162338835"/>
      <w:r>
        <w:t>Identificación de los elementos de configuración</w:t>
      </w:r>
      <w:bookmarkEnd w:id="10"/>
    </w:p>
    <w:p w14:paraId="1A2D8AE5" w14:textId="77777777" w:rsidR="001F1DDB" w:rsidRDefault="001F1DDB" w:rsidP="001F1DDB"/>
    <w:p w14:paraId="60362EC2" w14:textId="0AC5ACDF" w:rsidR="001F1DDB" w:rsidRDefault="001461A0" w:rsidP="001F1DDB">
      <w:r>
        <w:t>Incluye código fuente, documentación técnica, manuales de usuario, scripts de base de datos, librerías y versiones de software de terceros.</w:t>
      </w:r>
    </w:p>
    <w:p w14:paraId="74D38927" w14:textId="77777777" w:rsidR="001F1DDB" w:rsidRPr="001F1DDB" w:rsidRDefault="001F1DDB" w:rsidP="001F1DDB"/>
    <w:p w14:paraId="72418F35" w14:textId="77777777" w:rsidR="00100440" w:rsidRDefault="00FB08C1" w:rsidP="00100440">
      <w:pPr>
        <w:pStyle w:val="Ttulo3"/>
      </w:pPr>
      <w:bookmarkStart w:id="11" w:name="_Toc162338836"/>
      <w:r>
        <w:t>Nombre de los elementos de configuración</w:t>
      </w:r>
      <w:bookmarkEnd w:id="11"/>
    </w:p>
    <w:p w14:paraId="6EF3F4D0" w14:textId="77777777" w:rsidR="001461A0" w:rsidRPr="001461A0" w:rsidRDefault="001461A0" w:rsidP="001461A0">
      <w:pPr>
        <w:pStyle w:val="NormalWeb"/>
        <w:rPr>
          <w:lang w:val="es-CO"/>
        </w:rPr>
      </w:pPr>
      <w:r w:rsidRPr="001461A0">
        <w:rPr>
          <w:lang w:val="es-CO"/>
        </w:rPr>
        <w:t>Cada elemento tendrá un identificador único siguiendo la convención:</w:t>
      </w:r>
      <w:r w:rsidRPr="001461A0">
        <w:rPr>
          <w:lang w:val="es-CO"/>
        </w:rPr>
        <w:br/>
      </w:r>
      <w:r w:rsidRPr="001461A0">
        <w:rPr>
          <w:rStyle w:val="CdigoHTML"/>
          <w:lang w:val="es-CO"/>
        </w:rPr>
        <w:t>[Proyecto]-[Módulo]-[</w:t>
      </w:r>
      <w:proofErr w:type="spellStart"/>
      <w:r w:rsidRPr="001461A0">
        <w:rPr>
          <w:rStyle w:val="CdigoHTML"/>
          <w:lang w:val="es-CO"/>
        </w:rPr>
        <w:t>TipoElemento</w:t>
      </w:r>
      <w:proofErr w:type="spellEnd"/>
      <w:r w:rsidRPr="001461A0">
        <w:rPr>
          <w:rStyle w:val="CdigoHTML"/>
          <w:lang w:val="es-CO"/>
        </w:rPr>
        <w:t>]-[Versión]</w:t>
      </w:r>
    </w:p>
    <w:p w14:paraId="6811EE18" w14:textId="4502FE58" w:rsidR="00FB08C1" w:rsidRPr="00FB08C1" w:rsidRDefault="001461A0" w:rsidP="001461A0">
      <w:pPr>
        <w:pStyle w:val="NormalWeb"/>
      </w:pPr>
      <w:proofErr w:type="spellStart"/>
      <w:r>
        <w:t>Ejemplo</w:t>
      </w:r>
      <w:proofErr w:type="spellEnd"/>
      <w:r>
        <w:t xml:space="preserve">: </w:t>
      </w:r>
      <w:r>
        <w:rPr>
          <w:rStyle w:val="CdigoHTML"/>
        </w:rPr>
        <w:t>LIBAPP-LOGIN-COD-1.0</w:t>
      </w:r>
    </w:p>
    <w:p w14:paraId="12E80F60" w14:textId="77777777" w:rsidR="00FB08C1" w:rsidRDefault="00FB08C1" w:rsidP="00FB08C1">
      <w:pPr>
        <w:pStyle w:val="Ttulo2"/>
      </w:pPr>
      <w:bookmarkStart w:id="12" w:name="_Toc162338837"/>
      <w:r>
        <w:t>Control de Configuración</w:t>
      </w:r>
      <w:bookmarkEnd w:id="12"/>
    </w:p>
    <w:p w14:paraId="6BA284A1" w14:textId="77777777" w:rsidR="00FB08C1" w:rsidRDefault="00FB08C1" w:rsidP="00FB08C1">
      <w:pPr>
        <w:pStyle w:val="Ttulo3"/>
      </w:pPr>
      <w:bookmarkStart w:id="13" w:name="_Toc162338838"/>
      <w:r>
        <w:t xml:space="preserve">Solicitud </w:t>
      </w:r>
      <w:proofErr w:type="gramStart"/>
      <w:r>
        <w:t>de  cambios</w:t>
      </w:r>
      <w:bookmarkEnd w:id="13"/>
      <w:proofErr w:type="gramEnd"/>
    </w:p>
    <w:p w14:paraId="54C6FB84" w14:textId="7CE19132" w:rsidR="001F1DDB" w:rsidRDefault="001461A0" w:rsidP="001F1DDB">
      <w:r>
        <w:t>Todo cambio se debe registrar mediante un formato de Solicitud de Cambio</w:t>
      </w:r>
      <w:r>
        <w:t>.</w:t>
      </w:r>
    </w:p>
    <w:p w14:paraId="70ABC780" w14:textId="77777777" w:rsidR="001F1DDB" w:rsidRDefault="001F1DDB" w:rsidP="001F1DDB"/>
    <w:p w14:paraId="09115D75" w14:textId="77777777" w:rsidR="001F1DDB" w:rsidRDefault="001F1DDB" w:rsidP="001F1DDB"/>
    <w:p w14:paraId="7A3B10F7" w14:textId="77777777" w:rsidR="001F1DDB" w:rsidRPr="001F1DDB" w:rsidRDefault="001F1DDB" w:rsidP="001F1DDB"/>
    <w:p w14:paraId="4706CE2A" w14:textId="77777777" w:rsidR="00FB08C1" w:rsidRDefault="00FB08C1" w:rsidP="00FB08C1">
      <w:pPr>
        <w:pStyle w:val="Ttulo3"/>
      </w:pPr>
      <w:bookmarkStart w:id="14" w:name="_Toc162338839"/>
      <w:r>
        <w:t>Evaluación de cambios</w:t>
      </w:r>
      <w:bookmarkEnd w:id="14"/>
    </w:p>
    <w:p w14:paraId="6B1FF39A" w14:textId="77777777" w:rsidR="001F1DDB" w:rsidRDefault="001F1DDB" w:rsidP="001F1DDB"/>
    <w:p w14:paraId="43D14CB0" w14:textId="22DE8E32" w:rsidR="001F1DDB" w:rsidRDefault="001461A0" w:rsidP="001F1DDB">
      <w:r>
        <w:t>El comité de configuración analiza el impacto técnico</w:t>
      </w:r>
      <w:r>
        <w:t>.</w:t>
      </w:r>
    </w:p>
    <w:p w14:paraId="4F77CB96" w14:textId="77777777" w:rsidR="001F1DDB" w:rsidRDefault="001F1DDB" w:rsidP="001F1DDB"/>
    <w:p w14:paraId="41CA168E" w14:textId="77777777" w:rsidR="001F1DDB" w:rsidRPr="001F1DDB" w:rsidRDefault="001F1DDB" w:rsidP="001F1DDB"/>
    <w:p w14:paraId="00D00FFE" w14:textId="77777777" w:rsidR="00897947" w:rsidRDefault="00897947" w:rsidP="00897947">
      <w:pPr>
        <w:pStyle w:val="Ttulo3"/>
      </w:pPr>
      <w:bookmarkStart w:id="15" w:name="_Toc162338840"/>
      <w:r>
        <w:lastRenderedPageBreak/>
        <w:t>Aprobación o rechazo de cambios</w:t>
      </w:r>
      <w:bookmarkEnd w:id="15"/>
    </w:p>
    <w:p w14:paraId="490244E9" w14:textId="77777777" w:rsidR="001F1DDB" w:rsidRDefault="001F1DDB" w:rsidP="001F1DDB"/>
    <w:p w14:paraId="771A7CFA" w14:textId="4D864CF3" w:rsidR="001F1DDB" w:rsidRDefault="001461A0" w:rsidP="001F1DDB">
      <w:r>
        <w:t xml:space="preserve">Los cambios son aprobados por el Líder de Proyecto o </w:t>
      </w:r>
      <w:r>
        <w:t>por el grupo.</w:t>
      </w:r>
    </w:p>
    <w:p w14:paraId="4E39826C" w14:textId="77777777" w:rsidR="001F1DDB" w:rsidRDefault="001F1DDB" w:rsidP="001F1DDB"/>
    <w:p w14:paraId="0F4D4FF7" w14:textId="77777777" w:rsidR="001F1DDB" w:rsidRPr="001F1DDB" w:rsidRDefault="001F1DDB" w:rsidP="001F1DDB"/>
    <w:p w14:paraId="24016B55" w14:textId="77777777" w:rsidR="00897947" w:rsidRDefault="00897947" w:rsidP="00897947">
      <w:pPr>
        <w:pStyle w:val="Ttulo3"/>
      </w:pPr>
      <w:bookmarkStart w:id="16" w:name="_Toc162338841"/>
      <w:r>
        <w:t>Implantación de cambios</w:t>
      </w:r>
      <w:bookmarkEnd w:id="16"/>
    </w:p>
    <w:p w14:paraId="657F62FC" w14:textId="52C943EF" w:rsidR="00897947" w:rsidRDefault="001461A0" w:rsidP="00897947">
      <w:r>
        <w:t>Una vez aprobado, el cambio se implementa en un entorno controlado y se actualiza la documentación correspondiente.</w:t>
      </w:r>
    </w:p>
    <w:p w14:paraId="630545D8" w14:textId="77777777" w:rsidR="001F1DDB" w:rsidRDefault="001F1DDB" w:rsidP="00897947"/>
    <w:p w14:paraId="5C5569AD" w14:textId="77777777" w:rsidR="00897947" w:rsidRDefault="003438C3" w:rsidP="00897947">
      <w:pPr>
        <w:pStyle w:val="Ttulo2"/>
      </w:pPr>
      <w:bookmarkStart w:id="17" w:name="_Toc162338842"/>
      <w:r>
        <w:t>R</w:t>
      </w:r>
      <w:r w:rsidR="00897947">
        <w:t>evisiones de</w:t>
      </w:r>
      <w:r>
        <w:t>l estado de las</w:t>
      </w:r>
      <w:r w:rsidR="00897947">
        <w:t xml:space="preserve"> configuraciones</w:t>
      </w:r>
      <w:bookmarkEnd w:id="17"/>
    </w:p>
    <w:p w14:paraId="53C3F580" w14:textId="4CE12091" w:rsidR="005A7478" w:rsidRDefault="001461A0" w:rsidP="00897947">
      <w:r>
        <w:t>Se realizan informes periódicos que registran: estado de elementos, cambios aprobados, pendientes y rechazados.</w:t>
      </w:r>
    </w:p>
    <w:p w14:paraId="1FAE1FAC" w14:textId="77777777" w:rsidR="001F1DDB" w:rsidRPr="00897947" w:rsidRDefault="001F1DDB" w:rsidP="00897947"/>
    <w:p w14:paraId="7601B9BC" w14:textId="77777777" w:rsidR="005A7478" w:rsidRDefault="005A7478" w:rsidP="005A7478">
      <w:pPr>
        <w:pStyle w:val="Ttulo1"/>
        <w:rPr>
          <w:lang w:val="es-ES"/>
        </w:rPr>
      </w:pPr>
      <w:bookmarkStart w:id="18" w:name="_Toc162338843"/>
      <w:r>
        <w:rPr>
          <w:lang w:val="es-ES"/>
        </w:rPr>
        <w:t>Programas de Administración de configuración</w:t>
      </w:r>
      <w:bookmarkEnd w:id="18"/>
    </w:p>
    <w:p w14:paraId="3B3F609A" w14:textId="77777777" w:rsidR="005A7478" w:rsidRPr="005A7478" w:rsidRDefault="005A7478" w:rsidP="005A7478">
      <w:pPr>
        <w:rPr>
          <w:lang w:val="es-ES"/>
        </w:rPr>
      </w:pPr>
    </w:p>
    <w:p w14:paraId="6BD7582B" w14:textId="77777777" w:rsidR="001461A0" w:rsidRPr="001461A0" w:rsidRDefault="001461A0" w:rsidP="001461A0">
      <w:pPr>
        <w:pStyle w:val="NormalWeb"/>
        <w:rPr>
          <w:lang w:val="es-CO"/>
        </w:rPr>
      </w:pPr>
      <w:proofErr w:type="gramStart"/>
      <w:r>
        <w:rPr>
          <w:rFonts w:hAnsi="Symbol"/>
        </w:rPr>
        <w:t></w:t>
      </w:r>
      <w:r w:rsidRPr="001461A0">
        <w:rPr>
          <w:lang w:val="es-CO"/>
        </w:rPr>
        <w:t xml:space="preserve">  Uso</w:t>
      </w:r>
      <w:proofErr w:type="gramEnd"/>
      <w:r w:rsidRPr="001461A0">
        <w:rPr>
          <w:lang w:val="es-CO"/>
        </w:rPr>
        <w:t xml:space="preserve"> de repositorios de control de versiones (Git, SVN).</w:t>
      </w:r>
    </w:p>
    <w:p w14:paraId="3F5E4944" w14:textId="77777777" w:rsidR="001461A0" w:rsidRPr="001461A0" w:rsidRDefault="001461A0" w:rsidP="001461A0">
      <w:pPr>
        <w:pStyle w:val="NormalWeb"/>
        <w:rPr>
          <w:lang w:val="es-CO"/>
        </w:rPr>
      </w:pPr>
      <w:proofErr w:type="gramStart"/>
      <w:r>
        <w:rPr>
          <w:rFonts w:hAnsi="Symbol"/>
        </w:rPr>
        <w:t></w:t>
      </w:r>
      <w:r w:rsidRPr="001461A0">
        <w:rPr>
          <w:lang w:val="es-CO"/>
        </w:rPr>
        <w:t xml:space="preserve">  Definición</w:t>
      </w:r>
      <w:proofErr w:type="gramEnd"/>
      <w:r w:rsidRPr="001461A0">
        <w:rPr>
          <w:lang w:val="es-CO"/>
        </w:rPr>
        <w:t xml:space="preserve"> de ciclos de auditoría interna.</w:t>
      </w:r>
    </w:p>
    <w:p w14:paraId="1F2D9DA2" w14:textId="77777777" w:rsidR="001461A0" w:rsidRPr="001461A0" w:rsidRDefault="001461A0" w:rsidP="001461A0">
      <w:pPr>
        <w:pStyle w:val="NormalWeb"/>
        <w:rPr>
          <w:lang w:val="es-CO"/>
        </w:rPr>
      </w:pPr>
      <w:proofErr w:type="gramStart"/>
      <w:r>
        <w:rPr>
          <w:rFonts w:hAnsi="Symbol"/>
        </w:rPr>
        <w:t></w:t>
      </w:r>
      <w:r w:rsidRPr="001461A0">
        <w:rPr>
          <w:lang w:val="es-CO"/>
        </w:rPr>
        <w:t xml:space="preserve">  Reuniones</w:t>
      </w:r>
      <w:proofErr w:type="gramEnd"/>
      <w:r w:rsidRPr="001461A0">
        <w:rPr>
          <w:lang w:val="es-CO"/>
        </w:rPr>
        <w:t xml:space="preserve"> mensuales de seguimiento.</w:t>
      </w:r>
    </w:p>
    <w:p w14:paraId="230F9FFA" w14:textId="1BEA3A1E" w:rsidR="001F1DDB" w:rsidRPr="001461A0" w:rsidRDefault="001461A0" w:rsidP="001461A0">
      <w:pPr>
        <w:pStyle w:val="NormalWeb"/>
        <w:rPr>
          <w:lang w:val="es-CO"/>
        </w:rPr>
      </w:pPr>
      <w:proofErr w:type="gramStart"/>
      <w:r>
        <w:rPr>
          <w:rFonts w:hAnsi="Symbol"/>
        </w:rPr>
        <w:t></w:t>
      </w:r>
      <w:r w:rsidRPr="001461A0">
        <w:rPr>
          <w:lang w:val="es-CO"/>
        </w:rPr>
        <w:t xml:space="preserve">  Plan</w:t>
      </w:r>
      <w:proofErr w:type="gramEnd"/>
      <w:r w:rsidRPr="001461A0">
        <w:rPr>
          <w:lang w:val="es-CO"/>
        </w:rPr>
        <w:t xml:space="preserve"> de capacitación al equipo en gestión de cambios.</w:t>
      </w:r>
    </w:p>
    <w:p w14:paraId="2978ECFF" w14:textId="77777777" w:rsidR="005A7478" w:rsidRDefault="005A7478" w:rsidP="005A7478">
      <w:pPr>
        <w:pStyle w:val="Ttulo1"/>
        <w:rPr>
          <w:lang w:val="es-ES"/>
        </w:rPr>
      </w:pPr>
      <w:bookmarkStart w:id="19" w:name="_Toc162338844"/>
      <w:r>
        <w:rPr>
          <w:lang w:val="es-ES"/>
        </w:rPr>
        <w:t>Recursos</w:t>
      </w:r>
      <w:bookmarkEnd w:id="19"/>
      <w:r>
        <w:rPr>
          <w:lang w:val="es-ES"/>
        </w:rPr>
        <w:t xml:space="preserve"> </w:t>
      </w:r>
    </w:p>
    <w:p w14:paraId="1F28CECD" w14:textId="77777777" w:rsidR="005A7478" w:rsidRDefault="005A7478" w:rsidP="00FB08C1"/>
    <w:p w14:paraId="0FB0645C" w14:textId="77777777" w:rsidR="001461A0" w:rsidRPr="001461A0" w:rsidRDefault="001461A0" w:rsidP="001461A0">
      <w:pPr>
        <w:pStyle w:val="NormalWeb"/>
        <w:rPr>
          <w:lang w:val="es-CO"/>
        </w:rPr>
      </w:pPr>
      <w:proofErr w:type="gramStart"/>
      <w:r>
        <w:rPr>
          <w:rFonts w:hAnsi="Symbol"/>
        </w:rPr>
        <w:t></w:t>
      </w:r>
      <w:r w:rsidRPr="001461A0">
        <w:rPr>
          <w:lang w:val="es-CO"/>
        </w:rPr>
        <w:t xml:space="preserve">  Herramientas</w:t>
      </w:r>
      <w:proofErr w:type="gramEnd"/>
      <w:r w:rsidRPr="001461A0">
        <w:rPr>
          <w:lang w:val="es-CO"/>
        </w:rPr>
        <w:t xml:space="preserve"> de control de versiones.</w:t>
      </w:r>
    </w:p>
    <w:p w14:paraId="7D06DCE2" w14:textId="77777777" w:rsidR="001461A0" w:rsidRPr="001461A0" w:rsidRDefault="001461A0" w:rsidP="001461A0">
      <w:pPr>
        <w:pStyle w:val="NormalWeb"/>
        <w:rPr>
          <w:lang w:val="es-CO"/>
        </w:rPr>
      </w:pPr>
      <w:proofErr w:type="gramStart"/>
      <w:r>
        <w:rPr>
          <w:rFonts w:hAnsi="Symbol"/>
        </w:rPr>
        <w:t></w:t>
      </w:r>
      <w:r w:rsidRPr="001461A0">
        <w:rPr>
          <w:lang w:val="es-CO"/>
        </w:rPr>
        <w:t xml:space="preserve">  Servidores</w:t>
      </w:r>
      <w:proofErr w:type="gramEnd"/>
      <w:r w:rsidRPr="001461A0">
        <w:rPr>
          <w:lang w:val="es-CO"/>
        </w:rPr>
        <w:t xml:space="preserve"> para ambientes de desarrollo, pruebas y producción.</w:t>
      </w:r>
    </w:p>
    <w:p w14:paraId="0B54C48A" w14:textId="77777777" w:rsidR="001461A0" w:rsidRPr="001461A0" w:rsidRDefault="001461A0" w:rsidP="001461A0">
      <w:pPr>
        <w:pStyle w:val="NormalWeb"/>
        <w:rPr>
          <w:lang w:val="es-CO"/>
        </w:rPr>
      </w:pPr>
      <w:proofErr w:type="gramStart"/>
      <w:r>
        <w:rPr>
          <w:rFonts w:hAnsi="Symbol"/>
        </w:rPr>
        <w:t></w:t>
      </w:r>
      <w:r w:rsidRPr="001461A0">
        <w:rPr>
          <w:lang w:val="es-CO"/>
        </w:rPr>
        <w:t xml:space="preserve">  Formatos</w:t>
      </w:r>
      <w:proofErr w:type="gramEnd"/>
      <w:r w:rsidRPr="001461A0">
        <w:rPr>
          <w:lang w:val="es-CO"/>
        </w:rPr>
        <w:t xml:space="preserve"> y plantillas de solicitud de cambios.</w:t>
      </w:r>
    </w:p>
    <w:p w14:paraId="7B9251FB" w14:textId="77777777" w:rsidR="001F1DDB" w:rsidRDefault="001F1DDB" w:rsidP="00FB08C1"/>
    <w:p w14:paraId="375FFD46" w14:textId="77777777" w:rsidR="001F1DDB" w:rsidRDefault="001F1DDB" w:rsidP="00FB08C1"/>
    <w:p w14:paraId="78844044" w14:textId="77777777" w:rsidR="001F1DDB" w:rsidRPr="00FB08C1" w:rsidRDefault="001F1DDB" w:rsidP="00FB08C1"/>
    <w:p w14:paraId="04A268BE" w14:textId="77777777" w:rsidR="005A7478" w:rsidRDefault="005A7478" w:rsidP="005A7478">
      <w:pPr>
        <w:pStyle w:val="Ttulo1"/>
        <w:rPr>
          <w:lang w:val="es-ES"/>
        </w:rPr>
      </w:pPr>
      <w:bookmarkStart w:id="20" w:name="_Toc162338845"/>
      <w:r>
        <w:rPr>
          <w:lang w:val="es-ES"/>
        </w:rPr>
        <w:lastRenderedPageBreak/>
        <w:t>Plan de mantenimiento de administración de configuración.</w:t>
      </w:r>
      <w:bookmarkEnd w:id="20"/>
    </w:p>
    <w:p w14:paraId="091D77BC" w14:textId="77777777" w:rsidR="001461A0" w:rsidRPr="001461A0" w:rsidRDefault="001461A0" w:rsidP="001461A0">
      <w:pPr>
        <w:pStyle w:val="NormalWeb"/>
        <w:rPr>
          <w:lang w:val="es-CO"/>
        </w:rPr>
      </w:pPr>
      <w:proofErr w:type="gramStart"/>
      <w:r>
        <w:rPr>
          <w:rFonts w:hAnsi="Symbol"/>
        </w:rPr>
        <w:t></w:t>
      </w:r>
      <w:r w:rsidRPr="001461A0">
        <w:rPr>
          <w:lang w:val="es-CO"/>
        </w:rPr>
        <w:t xml:space="preserve">  Revisar</w:t>
      </w:r>
      <w:proofErr w:type="gramEnd"/>
      <w:r w:rsidRPr="001461A0">
        <w:rPr>
          <w:lang w:val="es-CO"/>
        </w:rPr>
        <w:t xml:space="preserve"> periódicamente el plan para ajustarlo a las necesidades del proyecto.</w:t>
      </w:r>
    </w:p>
    <w:p w14:paraId="4A8716A7" w14:textId="77777777" w:rsidR="001461A0" w:rsidRPr="001461A0" w:rsidRDefault="001461A0" w:rsidP="001461A0">
      <w:pPr>
        <w:pStyle w:val="NormalWeb"/>
        <w:rPr>
          <w:lang w:val="es-CO"/>
        </w:rPr>
      </w:pPr>
      <w:proofErr w:type="gramStart"/>
      <w:r>
        <w:rPr>
          <w:rFonts w:hAnsi="Symbol"/>
        </w:rPr>
        <w:t></w:t>
      </w:r>
      <w:r w:rsidRPr="001461A0">
        <w:rPr>
          <w:lang w:val="es-CO"/>
        </w:rPr>
        <w:t xml:space="preserve">  Actualizar</w:t>
      </w:r>
      <w:proofErr w:type="gramEnd"/>
      <w:r w:rsidRPr="001461A0">
        <w:rPr>
          <w:lang w:val="es-CO"/>
        </w:rPr>
        <w:t xml:space="preserve"> procedimientos en caso de cambios en la metodología o herramientas.</w:t>
      </w:r>
    </w:p>
    <w:p w14:paraId="3B7CD6B7" w14:textId="77777777" w:rsidR="001461A0" w:rsidRPr="001461A0" w:rsidRDefault="001461A0" w:rsidP="001461A0">
      <w:pPr>
        <w:pStyle w:val="NormalWeb"/>
        <w:rPr>
          <w:lang w:val="es-CO"/>
        </w:rPr>
      </w:pPr>
      <w:proofErr w:type="gramStart"/>
      <w:r>
        <w:rPr>
          <w:rFonts w:hAnsi="Symbol"/>
        </w:rPr>
        <w:t></w:t>
      </w:r>
      <w:r w:rsidRPr="001461A0">
        <w:rPr>
          <w:lang w:val="es-CO"/>
        </w:rPr>
        <w:t xml:space="preserve">  Asegurar</w:t>
      </w:r>
      <w:proofErr w:type="gramEnd"/>
      <w:r w:rsidRPr="001461A0">
        <w:rPr>
          <w:lang w:val="es-CO"/>
        </w:rPr>
        <w:t xml:space="preserve"> la continuidad de las auditorías.</w:t>
      </w:r>
    </w:p>
    <w:p w14:paraId="6D0A8559" w14:textId="24D05E0F" w:rsidR="00A57A2E" w:rsidRPr="001461A0" w:rsidRDefault="001461A0" w:rsidP="001461A0">
      <w:pPr>
        <w:pStyle w:val="NormalWeb"/>
        <w:rPr>
          <w:lang w:val="es-CO"/>
        </w:rPr>
      </w:pPr>
      <w:proofErr w:type="gramStart"/>
      <w:r>
        <w:rPr>
          <w:rFonts w:hAnsi="Symbol"/>
        </w:rPr>
        <w:t></w:t>
      </w:r>
      <w:r w:rsidRPr="001461A0">
        <w:rPr>
          <w:lang w:val="es-CO"/>
        </w:rPr>
        <w:t xml:space="preserve">  Realizar</w:t>
      </w:r>
      <w:proofErr w:type="gramEnd"/>
      <w:r w:rsidRPr="001461A0">
        <w:rPr>
          <w:lang w:val="es-CO"/>
        </w:rPr>
        <w:t xml:space="preserve"> retrospectivas al final de cada entrega para mejorar el proceso.</w:t>
      </w:r>
      <w:bookmarkEnd w:id="9"/>
    </w:p>
    <w:p w14:paraId="47AA8F2F" w14:textId="77777777" w:rsidR="00DC0D7F" w:rsidRDefault="00DC0D7F" w:rsidP="00111682">
      <w:pPr>
        <w:jc w:val="both"/>
        <w:rPr>
          <w:sz w:val="18"/>
          <w:szCs w:val="18"/>
          <w:lang w:val="es-ES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701"/>
      </w:tblGrid>
      <w:tr w:rsidR="001E748C" w:rsidRPr="00485C89" w14:paraId="470F7A0F" w14:textId="77777777" w:rsidTr="00485C89">
        <w:tc>
          <w:tcPr>
            <w:tcW w:w="8613" w:type="dxa"/>
            <w:gridSpan w:val="3"/>
            <w:shd w:val="clear" w:color="auto" w:fill="B3B3B3"/>
          </w:tcPr>
          <w:p w14:paraId="7543DA02" w14:textId="77777777" w:rsidR="001E748C" w:rsidRPr="00485C89" w:rsidRDefault="001E748C" w:rsidP="00485C8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485C89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1E748C" w:rsidRPr="00540406" w14:paraId="5C8EA27F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14:paraId="37CA6AB1" w14:textId="77777777" w:rsidR="001E748C" w:rsidRPr="005C6383" w:rsidRDefault="001E748C" w:rsidP="00540406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C6383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pct10" w:color="auto" w:fill="auto"/>
          </w:tcPr>
          <w:p w14:paraId="6B6BC896" w14:textId="77777777" w:rsidR="001E748C" w:rsidRPr="005C6383" w:rsidRDefault="001E748C" w:rsidP="00540406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C6383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pct10" w:color="auto" w:fill="auto"/>
          </w:tcPr>
          <w:p w14:paraId="20FB1CDA" w14:textId="77777777" w:rsidR="001E748C" w:rsidRPr="00540406" w:rsidRDefault="001E748C" w:rsidP="00540406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540406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540406" w14:paraId="11CA407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66FCD107" w14:textId="11D06BA4" w:rsidR="003F36F2" w:rsidRPr="00540406" w:rsidRDefault="001461A0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8/25/2025</w:t>
            </w:r>
          </w:p>
        </w:tc>
        <w:tc>
          <w:tcPr>
            <w:tcW w:w="5386" w:type="dxa"/>
          </w:tcPr>
          <w:p w14:paraId="0BEBF328" w14:textId="12339B0F" w:rsidR="001E748C" w:rsidRPr="00540406" w:rsidRDefault="001461A0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Config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 y cambios </w:t>
            </w:r>
          </w:p>
        </w:tc>
        <w:tc>
          <w:tcPr>
            <w:tcW w:w="1701" w:type="dxa"/>
          </w:tcPr>
          <w:p w14:paraId="75DBF170" w14:textId="33E98784" w:rsidR="001E748C" w:rsidRPr="00540406" w:rsidRDefault="001461A0" w:rsidP="00111682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Nicolas Calvo</w:t>
            </w:r>
          </w:p>
        </w:tc>
      </w:tr>
    </w:tbl>
    <w:p w14:paraId="1717C291" w14:textId="77777777" w:rsidR="001E748C" w:rsidRPr="002D5B96" w:rsidRDefault="001E748C" w:rsidP="00111682">
      <w:pPr>
        <w:jc w:val="both"/>
        <w:rPr>
          <w:sz w:val="18"/>
          <w:szCs w:val="18"/>
          <w:lang w:val="es-ES"/>
        </w:rPr>
      </w:pPr>
    </w:p>
    <w:p w14:paraId="058FE409" w14:textId="77777777" w:rsidR="001E748C" w:rsidRDefault="001E748C" w:rsidP="00111682">
      <w:pPr>
        <w:jc w:val="both"/>
        <w:rPr>
          <w:sz w:val="18"/>
          <w:szCs w:val="18"/>
          <w:lang w:val="es-ES"/>
        </w:rPr>
      </w:pPr>
    </w:p>
    <w:p w14:paraId="7C2BD8F3" w14:textId="77777777" w:rsidR="006557CC" w:rsidRDefault="006557CC" w:rsidP="00111682">
      <w:pPr>
        <w:jc w:val="both"/>
        <w:rPr>
          <w:sz w:val="18"/>
          <w:szCs w:val="18"/>
          <w:lang w:val="es-ES"/>
        </w:rPr>
      </w:pPr>
    </w:p>
    <w:p w14:paraId="392EDE82" w14:textId="77777777" w:rsidR="006557CC" w:rsidRDefault="006557CC" w:rsidP="00111682">
      <w:pPr>
        <w:jc w:val="both"/>
        <w:rPr>
          <w:sz w:val="18"/>
          <w:szCs w:val="18"/>
          <w:lang w:val="es-ES"/>
        </w:rPr>
      </w:pPr>
    </w:p>
    <w:p w14:paraId="561B015C" w14:textId="77777777" w:rsidR="006557CC" w:rsidRPr="006557CC" w:rsidRDefault="006557CC" w:rsidP="00111682">
      <w:pPr>
        <w:jc w:val="both"/>
        <w:rPr>
          <w:sz w:val="18"/>
          <w:szCs w:val="18"/>
        </w:rPr>
      </w:pPr>
    </w:p>
    <w:sectPr w:rsidR="006557CC" w:rsidRPr="006557CC" w:rsidSect="00DC0D7F">
      <w:headerReference w:type="default" r:id="rId7"/>
      <w:footerReference w:type="default" r:id="rId8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782B0" w14:textId="77777777" w:rsidR="001C46A8" w:rsidRDefault="001C46A8">
      <w:r>
        <w:separator/>
      </w:r>
    </w:p>
  </w:endnote>
  <w:endnote w:type="continuationSeparator" w:id="0">
    <w:p w14:paraId="2CD40671" w14:textId="77777777" w:rsidR="001C46A8" w:rsidRDefault="001C4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26EA1" w14:textId="77777777" w:rsidR="00FD7FB8" w:rsidRPr="002D5B96" w:rsidRDefault="00FD7FB8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0</w:t>
    </w:r>
    <w:r w:rsidRPr="002D5B96">
      <w:rPr>
        <w:sz w:val="18"/>
        <w:szCs w:val="18"/>
      </w:rPr>
      <w:t>.</w:t>
    </w:r>
    <w:r>
      <w:rPr>
        <w:sz w:val="18"/>
        <w:szCs w:val="18"/>
      </w:rPr>
      <w:t>1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753E2A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753E2A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66D50" w14:textId="77777777" w:rsidR="001C46A8" w:rsidRDefault="001C46A8">
      <w:r>
        <w:separator/>
      </w:r>
    </w:p>
  </w:footnote>
  <w:footnote w:type="continuationSeparator" w:id="0">
    <w:p w14:paraId="3164ED11" w14:textId="77777777" w:rsidR="001C46A8" w:rsidRDefault="001C4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FD7FB8" w14:paraId="16E38001" w14:textId="77777777">
      <w:trPr>
        <w:trHeight w:val="1135"/>
      </w:trPr>
      <w:tc>
        <w:tcPr>
          <w:tcW w:w="1586" w:type="dxa"/>
        </w:tcPr>
        <w:p w14:paraId="688FBC50" w14:textId="77777777" w:rsidR="00FD7FB8" w:rsidRDefault="00FD7FB8">
          <w:pPr>
            <w:pStyle w:val="Encabezado"/>
            <w:jc w:val="center"/>
            <w:rPr>
              <w:i/>
            </w:rPr>
          </w:pPr>
        </w:p>
      </w:tc>
      <w:tc>
        <w:tcPr>
          <w:tcW w:w="5418" w:type="dxa"/>
        </w:tcPr>
        <w:p w14:paraId="6D384B10" w14:textId="77777777" w:rsidR="00FD7FB8" w:rsidRPr="002D5B96" w:rsidRDefault="00FD7FB8">
          <w:pPr>
            <w:pStyle w:val="Encabezado"/>
            <w:jc w:val="center"/>
            <w:rPr>
              <w:sz w:val="18"/>
              <w:szCs w:val="18"/>
            </w:rPr>
          </w:pPr>
        </w:p>
        <w:p w14:paraId="23A48446" w14:textId="77777777" w:rsidR="00FD7FB8" w:rsidRDefault="00FD7FB8" w:rsidP="002676BD">
          <w:pPr>
            <w:pStyle w:val="Encabezado"/>
            <w:jc w:val="center"/>
            <w:rPr>
              <w:b/>
              <w:sz w:val="22"/>
              <w:szCs w:val="22"/>
            </w:rPr>
          </w:pPr>
        </w:p>
        <w:p w14:paraId="797334C9" w14:textId="77777777" w:rsidR="00FD7FB8" w:rsidRPr="006C794A" w:rsidRDefault="00FD7FB8" w:rsidP="002676BD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PLAN DE ADMINISTRACIÓN DE CONFIGURACIÓN </w:t>
          </w:r>
        </w:p>
      </w:tc>
      <w:tc>
        <w:tcPr>
          <w:tcW w:w="1609" w:type="dxa"/>
          <w:gridSpan w:val="2"/>
        </w:tcPr>
        <w:p w14:paraId="53BD0E89" w14:textId="77777777" w:rsidR="00FD7FB8" w:rsidRPr="002D5B96" w:rsidRDefault="00FD7FB8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</w:tr>
    <w:tr w:rsidR="00FD7FB8" w14:paraId="2E8D85F3" w14:textId="77777777">
      <w:trPr>
        <w:cantSplit/>
        <w:trHeight w:val="248"/>
      </w:trPr>
      <w:tc>
        <w:tcPr>
          <w:tcW w:w="1586" w:type="dxa"/>
          <w:vMerge w:val="restart"/>
        </w:tcPr>
        <w:p w14:paraId="30B25EDC" w14:textId="77777777" w:rsidR="00FD7FB8" w:rsidRPr="002D5B96" w:rsidRDefault="00386AFA" w:rsidP="00386AFA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Universidad Piloto de Colombia</w:t>
          </w:r>
        </w:p>
      </w:tc>
      <w:tc>
        <w:tcPr>
          <w:tcW w:w="5418" w:type="dxa"/>
          <w:vMerge w:val="restart"/>
        </w:tcPr>
        <w:p w14:paraId="45EDF61D" w14:textId="77777777" w:rsidR="00386AFA" w:rsidRDefault="00386AFA" w:rsidP="001F1DDB">
          <w:pPr>
            <w:pStyle w:val="Encabezado"/>
          </w:pPr>
        </w:p>
        <w:p w14:paraId="5507885B" w14:textId="77777777" w:rsidR="00FD7FB8" w:rsidRPr="006C794A" w:rsidRDefault="00FD7FB8" w:rsidP="001F1DDB">
          <w:pPr>
            <w:pStyle w:val="Encabezado"/>
            <w:rPr>
              <w:b/>
            </w:rPr>
          </w:pPr>
          <w:r>
            <w:t xml:space="preserve">PROYECTO:  </w:t>
          </w:r>
        </w:p>
      </w:tc>
      <w:tc>
        <w:tcPr>
          <w:tcW w:w="1609" w:type="dxa"/>
          <w:gridSpan w:val="2"/>
        </w:tcPr>
        <w:p w14:paraId="1D06F263" w14:textId="77777777" w:rsidR="00FD7FB8" w:rsidRPr="002D5B96" w:rsidRDefault="00FD7FB8" w:rsidP="001F1DDB">
          <w:pPr>
            <w:pStyle w:val="Encabezado"/>
            <w:rPr>
              <w:b/>
              <w:sz w:val="18"/>
              <w:szCs w:val="18"/>
            </w:rPr>
          </w:pPr>
          <w:r w:rsidRPr="002D5B96">
            <w:rPr>
              <w:b/>
              <w:sz w:val="18"/>
              <w:szCs w:val="18"/>
            </w:rPr>
            <w:t xml:space="preserve">Grupo: </w:t>
          </w:r>
        </w:p>
      </w:tc>
    </w:tr>
    <w:tr w:rsidR="00FD7FB8" w14:paraId="598F5E82" w14:textId="77777777">
      <w:trPr>
        <w:cantSplit/>
        <w:trHeight w:val="247"/>
      </w:trPr>
      <w:tc>
        <w:tcPr>
          <w:tcW w:w="1586" w:type="dxa"/>
          <w:vMerge/>
        </w:tcPr>
        <w:p w14:paraId="065887C8" w14:textId="77777777" w:rsidR="00FD7FB8" w:rsidRDefault="00FD7FB8">
          <w:pPr>
            <w:pStyle w:val="Encabezado"/>
            <w:jc w:val="center"/>
          </w:pPr>
        </w:p>
      </w:tc>
      <w:tc>
        <w:tcPr>
          <w:tcW w:w="5418" w:type="dxa"/>
          <w:vMerge/>
        </w:tcPr>
        <w:p w14:paraId="0D5DC898" w14:textId="77777777" w:rsidR="00FD7FB8" w:rsidRPr="002D5B96" w:rsidRDefault="00FD7FB8">
          <w:pPr>
            <w:pStyle w:val="Encabezado"/>
            <w:jc w:val="center"/>
            <w:rPr>
              <w:sz w:val="18"/>
              <w:szCs w:val="18"/>
            </w:rPr>
          </w:pPr>
        </w:p>
      </w:tc>
      <w:tc>
        <w:tcPr>
          <w:tcW w:w="850" w:type="dxa"/>
        </w:tcPr>
        <w:p w14:paraId="61E526E4" w14:textId="77777777" w:rsidR="00FD7FB8" w:rsidRPr="002D5B96" w:rsidRDefault="00FD7FB8">
          <w:pPr>
            <w:pStyle w:val="Encabezado"/>
            <w:jc w:val="center"/>
            <w:rPr>
              <w:sz w:val="18"/>
              <w:szCs w:val="18"/>
            </w:rPr>
          </w:pPr>
          <w:r w:rsidRPr="002D5B96">
            <w:rPr>
              <w:sz w:val="18"/>
              <w:szCs w:val="18"/>
            </w:rPr>
            <w:t xml:space="preserve">Ciclo: </w:t>
          </w:r>
        </w:p>
      </w:tc>
      <w:tc>
        <w:tcPr>
          <w:tcW w:w="759" w:type="dxa"/>
        </w:tcPr>
        <w:p w14:paraId="2F11D118" w14:textId="77777777" w:rsidR="00FD7FB8" w:rsidRPr="002D5B96" w:rsidRDefault="00FD7FB8">
          <w:pPr>
            <w:pStyle w:val="Encabezado"/>
            <w:jc w:val="center"/>
            <w:rPr>
              <w:sz w:val="18"/>
              <w:szCs w:val="18"/>
            </w:rPr>
          </w:pPr>
          <w:r w:rsidRPr="002D5B96">
            <w:rPr>
              <w:sz w:val="18"/>
              <w:szCs w:val="18"/>
            </w:rPr>
            <w:t>1</w:t>
          </w:r>
        </w:p>
      </w:tc>
    </w:tr>
  </w:tbl>
  <w:p w14:paraId="6C29846E" w14:textId="77777777" w:rsidR="00FD7FB8" w:rsidRDefault="00FD7F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7B22"/>
    <w:multiLevelType w:val="hybridMultilevel"/>
    <w:tmpl w:val="476E9C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6549A"/>
    <w:multiLevelType w:val="hybridMultilevel"/>
    <w:tmpl w:val="C2EA3490"/>
    <w:lvl w:ilvl="0" w:tplc="CCDEE0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857A7"/>
    <w:multiLevelType w:val="hybridMultilevel"/>
    <w:tmpl w:val="483A3990"/>
    <w:lvl w:ilvl="0" w:tplc="B8AADF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82CFC"/>
    <w:multiLevelType w:val="hybridMultilevel"/>
    <w:tmpl w:val="571AEAFC"/>
    <w:lvl w:ilvl="0" w:tplc="8F122B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D65D2"/>
    <w:multiLevelType w:val="hybridMultilevel"/>
    <w:tmpl w:val="08248F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D710A0"/>
    <w:multiLevelType w:val="hybridMultilevel"/>
    <w:tmpl w:val="DF4268AA"/>
    <w:lvl w:ilvl="0" w:tplc="C1CAD3F6">
      <w:start w:val="1"/>
      <w:numFmt w:val="bullet"/>
      <w:lvlText w:val=""/>
      <w:lvlJc w:val="left"/>
      <w:pPr>
        <w:tabs>
          <w:tab w:val="num" w:pos="0"/>
        </w:tabs>
        <w:ind w:left="142" w:hanging="142"/>
      </w:pPr>
      <w:rPr>
        <w:rFonts w:ascii="Symbol" w:hAnsi="Symbol" w:hint="default"/>
        <w:sz w:val="14"/>
        <w:szCs w:val="14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20DBD"/>
    <w:rsid w:val="00022516"/>
    <w:rsid w:val="00062651"/>
    <w:rsid w:val="000A62E4"/>
    <w:rsid w:val="000C2846"/>
    <w:rsid w:val="000C563B"/>
    <w:rsid w:val="000F2F92"/>
    <w:rsid w:val="000F6A99"/>
    <w:rsid w:val="00100440"/>
    <w:rsid w:val="00111682"/>
    <w:rsid w:val="00112544"/>
    <w:rsid w:val="001461A0"/>
    <w:rsid w:val="001817B8"/>
    <w:rsid w:val="001C46A8"/>
    <w:rsid w:val="001D5ED3"/>
    <w:rsid w:val="001E3317"/>
    <w:rsid w:val="001E748C"/>
    <w:rsid w:val="001F1DDB"/>
    <w:rsid w:val="002676BD"/>
    <w:rsid w:val="002776E1"/>
    <w:rsid w:val="00281E3C"/>
    <w:rsid w:val="002B0937"/>
    <w:rsid w:val="002B5BE0"/>
    <w:rsid w:val="002C4CE2"/>
    <w:rsid w:val="002D5B96"/>
    <w:rsid w:val="002D6D97"/>
    <w:rsid w:val="00306A2F"/>
    <w:rsid w:val="00335020"/>
    <w:rsid w:val="00337A51"/>
    <w:rsid w:val="003438C3"/>
    <w:rsid w:val="0036328E"/>
    <w:rsid w:val="00366C6E"/>
    <w:rsid w:val="00367C30"/>
    <w:rsid w:val="003747C8"/>
    <w:rsid w:val="00386AFA"/>
    <w:rsid w:val="003B25D6"/>
    <w:rsid w:val="003B2A85"/>
    <w:rsid w:val="003C2035"/>
    <w:rsid w:val="003D03A7"/>
    <w:rsid w:val="003E3701"/>
    <w:rsid w:val="003F36F2"/>
    <w:rsid w:val="00400398"/>
    <w:rsid w:val="0045568E"/>
    <w:rsid w:val="00462641"/>
    <w:rsid w:val="00477D55"/>
    <w:rsid w:val="00485C89"/>
    <w:rsid w:val="00490453"/>
    <w:rsid w:val="004D727E"/>
    <w:rsid w:val="004F5D20"/>
    <w:rsid w:val="0050262C"/>
    <w:rsid w:val="00527E12"/>
    <w:rsid w:val="00540406"/>
    <w:rsid w:val="00577E53"/>
    <w:rsid w:val="005A7478"/>
    <w:rsid w:val="005C4CA7"/>
    <w:rsid w:val="005C6383"/>
    <w:rsid w:val="005D4C82"/>
    <w:rsid w:val="005E1459"/>
    <w:rsid w:val="005E3699"/>
    <w:rsid w:val="00610D55"/>
    <w:rsid w:val="00624B7F"/>
    <w:rsid w:val="006557CC"/>
    <w:rsid w:val="006760F4"/>
    <w:rsid w:val="00695F1F"/>
    <w:rsid w:val="00697D83"/>
    <w:rsid w:val="006A072A"/>
    <w:rsid w:val="006B5F60"/>
    <w:rsid w:val="006C4383"/>
    <w:rsid w:val="006C794A"/>
    <w:rsid w:val="006D1783"/>
    <w:rsid w:val="00716051"/>
    <w:rsid w:val="00730838"/>
    <w:rsid w:val="00753E2A"/>
    <w:rsid w:val="00781862"/>
    <w:rsid w:val="0079231E"/>
    <w:rsid w:val="00820AFA"/>
    <w:rsid w:val="0082591E"/>
    <w:rsid w:val="00827B6F"/>
    <w:rsid w:val="00857F0C"/>
    <w:rsid w:val="008662B7"/>
    <w:rsid w:val="008825ED"/>
    <w:rsid w:val="008876A8"/>
    <w:rsid w:val="00897821"/>
    <w:rsid w:val="00897947"/>
    <w:rsid w:val="008B73C5"/>
    <w:rsid w:val="00930576"/>
    <w:rsid w:val="00953D7A"/>
    <w:rsid w:val="00957A0A"/>
    <w:rsid w:val="0096088C"/>
    <w:rsid w:val="009B7882"/>
    <w:rsid w:val="009C6653"/>
    <w:rsid w:val="009D0D9C"/>
    <w:rsid w:val="009F4503"/>
    <w:rsid w:val="00A36C1B"/>
    <w:rsid w:val="00A450AA"/>
    <w:rsid w:val="00A57A2E"/>
    <w:rsid w:val="00AA59CE"/>
    <w:rsid w:val="00AB636D"/>
    <w:rsid w:val="00B071F2"/>
    <w:rsid w:val="00B52F87"/>
    <w:rsid w:val="00B62137"/>
    <w:rsid w:val="00B94058"/>
    <w:rsid w:val="00BC3B66"/>
    <w:rsid w:val="00C10649"/>
    <w:rsid w:val="00C358B1"/>
    <w:rsid w:val="00CA300A"/>
    <w:rsid w:val="00D51797"/>
    <w:rsid w:val="00DC0D7F"/>
    <w:rsid w:val="00E10425"/>
    <w:rsid w:val="00E63256"/>
    <w:rsid w:val="00F064F3"/>
    <w:rsid w:val="00F072E8"/>
    <w:rsid w:val="00F2303D"/>
    <w:rsid w:val="00F559DC"/>
    <w:rsid w:val="00F56A4A"/>
    <w:rsid w:val="00F936FC"/>
    <w:rsid w:val="00F941CD"/>
    <w:rsid w:val="00FB08C1"/>
    <w:rsid w:val="00FC4F31"/>
    <w:rsid w:val="00FD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758796"/>
  <w15:docId w15:val="{7B95123E-C986-41A7-8118-877CC5EA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customStyle="1" w:styleId="reference">
    <w:name w:val="reference"/>
    <w:basedOn w:val="Normal"/>
    <w:rsid w:val="00A450AA"/>
    <w:pPr>
      <w:overflowPunct w:val="0"/>
      <w:autoSpaceDE w:val="0"/>
      <w:autoSpaceDN w:val="0"/>
      <w:adjustRightInd w:val="0"/>
      <w:ind w:left="227" w:hanging="227"/>
      <w:jc w:val="both"/>
      <w:textAlignment w:val="baseline"/>
    </w:pPr>
    <w:rPr>
      <w:rFonts w:ascii="Times" w:hAnsi="Times"/>
      <w:sz w:val="18"/>
      <w:lang w:val="en-US" w:eastAsia="es-CO"/>
    </w:rPr>
  </w:style>
  <w:style w:type="paragraph" w:styleId="Textodeglobo">
    <w:name w:val="Balloon Text"/>
    <w:basedOn w:val="Normal"/>
    <w:semiHidden/>
    <w:rsid w:val="00A450AA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1E3317"/>
    <w:pPr>
      <w:spacing w:after="120"/>
      <w:ind w:left="283"/>
    </w:pPr>
    <w:rPr>
      <w:rFonts w:ascii="Times New Roman" w:hAnsi="Times New Roman"/>
      <w:sz w:val="16"/>
      <w:szCs w:val="16"/>
      <w:lang w:val="es-ES" w:eastAsia="es-ES"/>
    </w:rPr>
  </w:style>
  <w:style w:type="character" w:styleId="Refdecomentario">
    <w:name w:val="annotation reference"/>
    <w:semiHidden/>
    <w:rsid w:val="003C2035"/>
    <w:rPr>
      <w:sz w:val="16"/>
      <w:szCs w:val="16"/>
    </w:rPr>
  </w:style>
  <w:style w:type="paragraph" w:styleId="Textocomentario">
    <w:name w:val="annotation text"/>
    <w:basedOn w:val="Normal"/>
    <w:semiHidden/>
    <w:rsid w:val="003C2035"/>
  </w:style>
  <w:style w:type="paragraph" w:styleId="Asuntodelcomentario">
    <w:name w:val="annotation subject"/>
    <w:basedOn w:val="Textocomentario"/>
    <w:next w:val="Textocomentario"/>
    <w:semiHidden/>
    <w:rsid w:val="003C2035"/>
    <w:rPr>
      <w:b/>
      <w:bCs/>
    </w:rPr>
  </w:style>
  <w:style w:type="paragraph" w:styleId="NormalWeb">
    <w:name w:val="Normal (Web)"/>
    <w:basedOn w:val="Normal"/>
    <w:uiPriority w:val="99"/>
    <w:unhideWhenUsed/>
    <w:rsid w:val="001461A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1461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9</TotalTime>
  <Pages>5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GPG</dc:creator>
  <cp:lastModifiedBy>NICOLAS ESTEBAN CALVO OSPINA</cp:lastModifiedBy>
  <cp:revision>2</cp:revision>
  <cp:lastPrinted>2012-06-26T18:56:00Z</cp:lastPrinted>
  <dcterms:created xsi:type="dcterms:W3CDTF">2025-08-25T21:22:00Z</dcterms:created>
  <dcterms:modified xsi:type="dcterms:W3CDTF">2025-08-25T21:22:00Z</dcterms:modified>
</cp:coreProperties>
</file>