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java.lang.classfile.instruction.NewMultiArrayInstruction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class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Main{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r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Rectangulo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Triangulo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T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Triangulo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5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,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7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r.getArea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r.getPerimetro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r.redimensionar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r.getArea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.println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r.getPerimetro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Redimensionable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redimensionar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x);</w:t>
      </w:r>
      <w:r>
        <w:rPr>
          <w:color w:val="BCBEC4"/>
        </w:rPr>
        <w:br/>
        <w:t>}</w:t>
      </w:r>
    </w:p>
    <w:p/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abstract class </w:t>
      </w:r>
      <w:r>
        <w:rPr>
          <w:color w:val="BCBEC4"/>
        </w:rPr>
        <w:t>Forma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numLados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getNumLados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numLados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setNumLados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Forma</w:t>
      </w:r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abstract double </w:t>
      </w:r>
      <w:proofErr w:type="spellStart"/>
      <w:r>
        <w:rPr>
          <w:color w:val="56A8F5"/>
        </w:rPr>
        <w:t>getPerimetro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Rectangulo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 xml:space="preserve">Forma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Redimensionable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ancho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Rectangulo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ancho,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alto)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ancho;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alto;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ancho </w:t>
      </w:r>
      <w:r>
        <w:rPr>
          <w:color w:val="BCBEC4"/>
        </w:rPr>
        <w:t xml:space="preserve">*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getPerimetro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2AACB8"/>
        </w:rPr>
        <w:t xml:space="preserve">2 </w:t>
      </w:r>
      <w:r>
        <w:rPr>
          <w:color w:val="BCBEC4"/>
        </w:rPr>
        <w:t>* (</w:t>
      </w:r>
      <w:r>
        <w:rPr>
          <w:color w:val="C77DBB"/>
        </w:rPr>
        <w:t xml:space="preserve">ancho </w:t>
      </w:r>
      <w:r>
        <w:rPr>
          <w:color w:val="BCBEC4"/>
        </w:rPr>
        <w:t xml:space="preserve">+ </w:t>
      </w:r>
      <w:r>
        <w:rPr>
          <w:color w:val="C77DBB"/>
        </w:rPr>
        <w:t>alto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redimensionar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ancho </w:t>
      </w:r>
      <w:r>
        <w:rPr>
          <w:color w:val="BCBEC4"/>
        </w:rPr>
        <w:t xml:space="preserve">= </w:t>
      </w:r>
      <w:r>
        <w:rPr>
          <w:color w:val="C77DBB"/>
        </w:rPr>
        <w:t xml:space="preserve">ancho </w:t>
      </w:r>
      <w:r>
        <w:rPr>
          <w:color w:val="BCBEC4"/>
        </w:rPr>
        <w:t>* x;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alto </w:t>
      </w:r>
      <w:r>
        <w:rPr>
          <w:color w:val="BCBEC4"/>
        </w:rPr>
        <w:t xml:space="preserve">= </w:t>
      </w:r>
      <w:r>
        <w:rPr>
          <w:color w:val="C77DBB"/>
        </w:rPr>
        <w:t xml:space="preserve">alto </w:t>
      </w:r>
      <w:r>
        <w:rPr>
          <w:color w:val="BCBEC4"/>
        </w:rPr>
        <w:t>* x;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/>
    <w:p>
      <w:pPr>
        <w:pStyle w:val="HTMLconformatoprevio"/>
        <w:shd w:val="clear" w:color="auto" w:fill="1E1F22"/>
        <w:rPr>
          <w:color w:val="BCBEC4"/>
        </w:rPr>
      </w:pP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Triangulo</w:t>
      </w:r>
      <w:proofErr w:type="spellEnd"/>
      <w:r>
        <w:rPr>
          <w:color w:val="BCBEC4"/>
        </w:rPr>
        <w:t xml:space="preserve"> </w:t>
      </w:r>
      <w:r>
        <w:rPr>
          <w:color w:val="CF8E6D"/>
        </w:rPr>
        <w:t xml:space="preserve">extends </w:t>
      </w:r>
      <w:r>
        <w:rPr>
          <w:color w:val="BCBEC4"/>
        </w:rPr>
        <w:t xml:space="preserve">Forma </w:t>
      </w:r>
      <w:r>
        <w:rPr>
          <w:color w:val="CF8E6D"/>
        </w:rPr>
        <w:t xml:space="preserve">implements </w:t>
      </w:r>
      <w:proofErr w:type="spellStart"/>
      <w:r>
        <w:rPr>
          <w:color w:val="BCBEC4"/>
        </w:rPr>
        <w:t>Redimensionable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ancho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56A8F5"/>
        </w:rPr>
        <w:t>Triangulo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ancho,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alto) {</w:t>
      </w:r>
      <w:r>
        <w:rPr>
          <w:color w:val="BCBEC4"/>
        </w:rPr>
        <w:br/>
        <w:t xml:space="preserve">        </w:t>
      </w:r>
      <w:r>
        <w:rPr>
          <w:color w:val="CF8E6D"/>
        </w:rPr>
        <w:t>super</w:t>
      </w:r>
      <w:r>
        <w:rPr>
          <w:color w:val="BCBEC4"/>
        </w:rPr>
        <w:t>(</w:t>
      </w:r>
      <w:proofErr w:type="spellStart"/>
      <w:r>
        <w:rPr>
          <w:color w:val="BCBEC4"/>
        </w:rPr>
        <w:t>numLados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ancho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ancho;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alto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alto;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getArea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(</w:t>
      </w:r>
      <w:r>
        <w:rPr>
          <w:color w:val="C77DBB"/>
        </w:rPr>
        <w:t xml:space="preserve">ancho </w:t>
      </w:r>
      <w:r>
        <w:rPr>
          <w:color w:val="BCBEC4"/>
        </w:rPr>
        <w:t xml:space="preserve">* </w:t>
      </w:r>
      <w:r>
        <w:rPr>
          <w:color w:val="C77DBB"/>
        </w:rPr>
        <w:t>alto</w:t>
      </w:r>
      <w:r>
        <w:rPr>
          <w:color w:val="BCBEC4"/>
        </w:rPr>
        <w:t xml:space="preserve">) / </w:t>
      </w:r>
      <w:r>
        <w:rPr>
          <w:color w:val="2AACB8"/>
        </w:rPr>
        <w:t>2.0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proofErr w:type="spellStart"/>
      <w:r>
        <w:rPr>
          <w:color w:val="56A8F5"/>
        </w:rPr>
        <w:t>getPerimetro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 xml:space="preserve">ancho </w:t>
      </w:r>
      <w:r>
        <w:rPr>
          <w:color w:val="BCBEC4"/>
        </w:rPr>
        <w:t xml:space="preserve">+ </w:t>
      </w:r>
      <w:r>
        <w:rPr>
          <w:color w:val="C77DBB"/>
        </w:rPr>
        <w:t xml:space="preserve">alto </w:t>
      </w:r>
      <w:r>
        <w:rPr>
          <w:color w:val="BCBEC4"/>
        </w:rPr>
        <w:t xml:space="preserve">+ </w:t>
      </w:r>
      <w:r>
        <w:rPr>
          <w:color w:val="C77DBB"/>
        </w:rPr>
        <w:t>alto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redimensionar</w:t>
      </w:r>
      <w:proofErr w:type="spellEnd"/>
      <w:r>
        <w:rPr>
          <w:color w:val="BCBEC4"/>
        </w:rPr>
        <w:t>(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x) {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ancho </w:t>
      </w:r>
      <w:r>
        <w:rPr>
          <w:color w:val="BCBEC4"/>
        </w:rPr>
        <w:t xml:space="preserve">= </w:t>
      </w:r>
      <w:r>
        <w:rPr>
          <w:color w:val="C77DBB"/>
        </w:rPr>
        <w:t xml:space="preserve">ancho </w:t>
      </w:r>
      <w:r>
        <w:rPr>
          <w:color w:val="BCBEC4"/>
        </w:rPr>
        <w:t>* x;</w:t>
      </w:r>
      <w:r>
        <w:rPr>
          <w:color w:val="BCBEC4"/>
        </w:rPr>
        <w:br/>
        <w:t xml:space="preserve">        </w:t>
      </w:r>
      <w:r>
        <w:rPr>
          <w:color w:val="C77DBB"/>
        </w:rPr>
        <w:t xml:space="preserve">alto </w:t>
      </w:r>
      <w:r>
        <w:rPr>
          <w:color w:val="BCBEC4"/>
        </w:rPr>
        <w:t xml:space="preserve">= </w:t>
      </w:r>
      <w:r>
        <w:rPr>
          <w:color w:val="C77DBB"/>
        </w:rPr>
        <w:t xml:space="preserve">alto </w:t>
      </w:r>
      <w:r>
        <w:rPr>
          <w:color w:val="BCBEC4"/>
        </w:rPr>
        <w:t>* x;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E3CFC8-A625-44CF-BB9A-9848421E9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603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15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48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4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0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8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0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47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2</cp:revision>
  <dcterms:created xsi:type="dcterms:W3CDTF">2026-03-24T12:22:00Z</dcterms:created>
  <dcterms:modified xsi:type="dcterms:W3CDTF">2026-03-24T12:22:00Z</dcterms:modified>
</cp:coreProperties>
</file>