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Palabra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dividirTexto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partes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texto.length</w:t>
      </w:r>
      <w:proofErr w:type="spellEnd"/>
      <w:r>
        <w:rPr>
          <w:color w:val="BCBEC4"/>
        </w:rPr>
        <w:t xml:space="preserve">() % </w:t>
      </w:r>
      <w:proofErr w:type="spellStart"/>
      <w:r>
        <w:rPr>
          <w:color w:val="BCBEC4"/>
        </w:rPr>
        <w:t>partes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"El </w:t>
      </w:r>
      <w:proofErr w:type="spellStart"/>
      <w:r>
        <w:rPr>
          <w:color w:val="6AAB73"/>
        </w:rPr>
        <w:t>texto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divisible entre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partes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tamañoParte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texto.length</w:t>
      </w:r>
      <w:proofErr w:type="spellEnd"/>
      <w:r>
        <w:rPr>
          <w:color w:val="BCBEC4"/>
        </w:rPr>
        <w:t xml:space="preserve">() / </w:t>
      </w:r>
      <w:proofErr w:type="spellStart"/>
      <w:r>
        <w:rPr>
          <w:color w:val="BCBEC4"/>
        </w:rPr>
        <w:t>partes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inicio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partes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texto.substring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inicio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inicio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tamañoParte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inicio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tamañoParte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Palabra p = </w:t>
      </w:r>
      <w:r>
        <w:rPr>
          <w:color w:val="CF8E6D"/>
        </w:rPr>
        <w:t xml:space="preserve">new </w:t>
      </w:r>
      <w:r>
        <w:rPr>
          <w:color w:val="BCBEC4"/>
        </w:rPr>
        <w:t>Palabra();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p.dividirTexto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abcdefghijklmnopqrst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2026-01-25T07:55:00Z</dcterms:created>
  <dcterms:modified xsi:type="dcterms:W3CDTF">2026-01-25T07:55:00Z</dcterms:modified>
</cp:coreProperties>
</file>