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53ED" w14:textId="2E014FA3" w:rsidR="00FD2B92" w:rsidRDefault="0047025F" w:rsidP="00FD2B92">
      <w:r>
        <w:t>Conclusiones EDA</w:t>
      </w:r>
    </w:p>
    <w:p w14:paraId="7DBC953F" w14:textId="0B95CE1E" w:rsidR="00FD2B92" w:rsidRDefault="00FD2B92" w:rsidP="00FD2B92">
      <w:r>
        <w:t xml:space="preserve">Se realizó el análisis exploratorio y la limpieza inicial del </w:t>
      </w:r>
      <w:proofErr w:type="spellStart"/>
      <w:r>
        <w:t>dataset</w:t>
      </w:r>
      <w:proofErr w:type="spellEnd"/>
      <w:r>
        <w:t xml:space="preserve"> de compras.</w:t>
      </w:r>
      <w:r>
        <w:t xml:space="preserve"> </w:t>
      </w:r>
      <w:r>
        <w:t xml:space="preserve">Las columnas de fecha fueron convertidas a formato </w:t>
      </w:r>
      <w:proofErr w:type="spellStart"/>
      <w:r>
        <w:t>datetime</w:t>
      </w:r>
      <w:proofErr w:type="spellEnd"/>
      <w:r>
        <w:t xml:space="preserve"> y se verificó</w:t>
      </w:r>
      <w:r>
        <w:t xml:space="preserve"> </w:t>
      </w:r>
      <w:r>
        <w:t>la ausencia de registros duplicados.</w:t>
      </w:r>
    </w:p>
    <w:p w14:paraId="4E34F7FA" w14:textId="5D57E6D2" w:rsidR="00FD2B92" w:rsidRDefault="00FD2B92" w:rsidP="00FD2B92">
      <w:r>
        <w:t>Se identificaron tres registros con valores faltantes en la columna Size,</w:t>
      </w:r>
      <w:r>
        <w:t xml:space="preserve"> </w:t>
      </w:r>
      <w:r>
        <w:t>correspondientes a productos distintos. Dado que no se contaba con información</w:t>
      </w:r>
      <w:r>
        <w:t xml:space="preserve"> </w:t>
      </w:r>
      <w:r>
        <w:t>confiable para su imputación, dichos valores se mantuvieron como NaN.</w:t>
      </w:r>
    </w:p>
    <w:p w14:paraId="4D436AD2" w14:textId="5C06B931" w:rsidR="00FD2B92" w:rsidRDefault="00FD2B92" w:rsidP="00FD2B92">
      <w:r>
        <w:t xml:space="preserve">Asimismo, se detectó un producto (“The Macallan Double </w:t>
      </w:r>
      <w:proofErr w:type="spellStart"/>
      <w:r>
        <w:t>Cask</w:t>
      </w:r>
      <w:proofErr w:type="spellEnd"/>
      <w:r>
        <w:t xml:space="preserve"> 12”) con valores</w:t>
      </w:r>
      <w:r>
        <w:t xml:space="preserve"> </w:t>
      </w:r>
      <w:r>
        <w:t xml:space="preserve">de </w:t>
      </w:r>
      <w:proofErr w:type="spellStart"/>
      <w:r>
        <w:t>PurchasePrice</w:t>
      </w:r>
      <w:proofErr w:type="spellEnd"/>
      <w:r>
        <w:t xml:space="preserve"> iguales a cero en todos sus registros. Al no contar con</w:t>
      </w:r>
      <w:r>
        <w:t xml:space="preserve"> </w:t>
      </w:r>
      <w:r>
        <w:t xml:space="preserve">información de costo válida y no encontrarse dicho producto en el </w:t>
      </w:r>
      <w:r w:rsidR="00744F65">
        <w:t xml:space="preserve">resto del </w:t>
      </w:r>
      <w:proofErr w:type="spellStart"/>
      <w:r w:rsidR="00744F65">
        <w:t>dataset</w:t>
      </w:r>
      <w:proofErr w:type="spellEnd"/>
      <w:r>
        <w:t xml:space="preserve">, se decidió eliminarlo </w:t>
      </w:r>
      <w:r w:rsidR="00744F65">
        <w:t>para</w:t>
      </w:r>
      <w:r>
        <w:t xml:space="preserve"> evitar</w:t>
      </w:r>
      <w:r w:rsidR="00744F65">
        <w:t xml:space="preserve"> </w:t>
      </w:r>
      <w:r>
        <w:t>distorsiones en análisis posteriores.</w:t>
      </w:r>
    </w:p>
    <w:p w14:paraId="6FE851C1" w14:textId="4FB327B1" w:rsidR="00163866" w:rsidRDefault="00FD2B92" w:rsidP="00FD2B92">
      <w:r>
        <w:t>El resto de las variables presenta formatos consistentes y valores válidos,</w:t>
      </w:r>
      <w:r w:rsidR="00744F65">
        <w:t xml:space="preserve"> </w:t>
      </w:r>
      <w:r>
        <w:t xml:space="preserve">dejando el </w:t>
      </w:r>
      <w:proofErr w:type="spellStart"/>
      <w:r>
        <w:t>dataset</w:t>
      </w:r>
      <w:proofErr w:type="spellEnd"/>
      <w:r>
        <w:t xml:space="preserve"> preparado para su uso analítico.</w:t>
      </w:r>
    </w:p>
    <w:sectPr w:rsidR="001638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5F"/>
    <w:rsid w:val="00163866"/>
    <w:rsid w:val="0047025F"/>
    <w:rsid w:val="00494F87"/>
    <w:rsid w:val="004D75B4"/>
    <w:rsid w:val="00744F65"/>
    <w:rsid w:val="0094035F"/>
    <w:rsid w:val="00C44548"/>
    <w:rsid w:val="00CA68C6"/>
    <w:rsid w:val="00E33B16"/>
    <w:rsid w:val="00E96064"/>
    <w:rsid w:val="00FD2B92"/>
    <w:rsid w:val="00FF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B3AD"/>
  <w15:chartTrackingRefBased/>
  <w15:docId w15:val="{E90D8BDC-5D1E-417F-BD00-0DF3404D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3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3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3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3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3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3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Spellanzon</dc:creator>
  <cp:keywords/>
  <dc:description/>
  <cp:lastModifiedBy>Facundo Spellanzon</cp:lastModifiedBy>
  <cp:revision>6</cp:revision>
  <dcterms:created xsi:type="dcterms:W3CDTF">2026-02-05T18:21:00Z</dcterms:created>
  <dcterms:modified xsi:type="dcterms:W3CDTF">2026-02-05T18:29:00Z</dcterms:modified>
</cp:coreProperties>
</file>