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46"/>
          <w:szCs w:val="46"/>
        </w:rPr>
      </w:pPr>
      <w:bookmarkStart w:colFirst="0" w:colLast="0" w:name="_r208cs5qk0ed" w:id="0"/>
      <w:bookmarkEnd w:id="0"/>
      <w:r w:rsidDel="00000000" w:rsidR="00000000" w:rsidRPr="00000000">
        <w:rPr>
          <w:b w:val="1"/>
          <w:bCs w:val="1"/>
          <w:color w:val="1f1f1f"/>
          <w:sz w:val="46"/>
          <w:szCs w:val="46"/>
          <w:rtl w:val="0"/>
        </w:rPr>
        <w:t xml:space="preserve">INFORME DE DEFINICIÓN PROYECTO APT: CINEDAN</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ddopzc4h3ms" w:id="1"/>
      <w:bookmarkEnd w:id="1"/>
      <w:r w:rsidDel="00000000" w:rsidR="00000000" w:rsidRPr="00000000">
        <w:rPr>
          <w:b w:val="1"/>
          <w:bCs w:val="1"/>
          <w:color w:val="1f1f1f"/>
          <w:sz w:val="34"/>
          <w:szCs w:val="34"/>
          <w:rtl w:val="0"/>
        </w:rPr>
        <w:t xml:space="preserve">PARTE I</w:t>
      </w:r>
    </w:p>
    <w:p w:rsidR="00000000" w:rsidDel="00000000" w:rsidP="00000000" w:rsidRDefault="00000000" w:rsidRPr="00000000" w14:paraId="0000000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52ofymj4q3ui" w:id="2"/>
      <w:bookmarkEnd w:id="2"/>
      <w:r w:rsidDel="00000000" w:rsidR="00000000" w:rsidRPr="00000000">
        <w:rPr>
          <w:b w:val="1"/>
          <w:bCs w:val="1"/>
          <w:color w:val="1f1f1f"/>
          <w:sz w:val="26"/>
          <w:szCs w:val="26"/>
          <w:rtl w:val="0"/>
        </w:rPr>
        <w:t xml:space="preserve">1. Antecedentes Personales</w:t>
      </w:r>
    </w:p>
    <w:p w:rsidR="00000000" w:rsidDel="00000000" w:rsidP="00000000" w:rsidRDefault="00000000" w:rsidRPr="00000000" w14:paraId="00000004">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Nombre estudiante:</w:t>
      </w:r>
      <w:r w:rsidDel="00000000" w:rsidR="00000000" w:rsidRPr="00000000">
        <w:rPr>
          <w:color w:val="1f1f1f"/>
          <w:rtl w:val="0"/>
        </w:rPr>
        <w:t xml:space="preserve"> Nicolás Carrasco / Daniel Seguín</w:t>
      </w:r>
    </w:p>
    <w:p w:rsidR="00000000" w:rsidDel="00000000" w:rsidP="00000000" w:rsidRDefault="00000000" w:rsidRPr="00000000" w14:paraId="00000005">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06">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Rut:</w:t>
      </w:r>
      <w:r w:rsidDel="00000000" w:rsidR="00000000" w:rsidRPr="00000000">
        <w:rPr>
          <w:color w:val="1f1f1f"/>
          <w:rtl w:val="0"/>
        </w:rPr>
        <w:t xml:space="preserve"> [Completar RUT]</w:t>
      </w:r>
    </w:p>
    <w:p w:rsidR="00000000" w:rsidDel="00000000" w:rsidP="00000000" w:rsidRDefault="00000000" w:rsidRPr="00000000" w14:paraId="00000007">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08">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Carrera:</w:t>
      </w:r>
      <w:r w:rsidDel="00000000" w:rsidR="00000000" w:rsidRPr="00000000">
        <w:rPr>
          <w:color w:val="1f1f1f"/>
          <w:rtl w:val="0"/>
        </w:rPr>
        <w:t xml:space="preserve"> Ingeniería en Informática</w:t>
      </w:r>
    </w:p>
    <w:p w:rsidR="00000000" w:rsidDel="00000000" w:rsidP="00000000" w:rsidRDefault="00000000" w:rsidRPr="00000000" w14:paraId="00000009">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0A">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Sede:</w:t>
      </w:r>
      <w:r w:rsidDel="00000000" w:rsidR="00000000" w:rsidRPr="00000000">
        <w:rPr>
          <w:color w:val="1f1f1f"/>
          <w:rtl w:val="0"/>
        </w:rPr>
        <w:t xml:space="preserve"> [Completar Sede]</w:t>
      </w:r>
    </w:p>
    <w:p w:rsidR="00000000" w:rsidDel="00000000" w:rsidP="00000000" w:rsidRDefault="00000000" w:rsidRPr="00000000" w14:paraId="0000000B">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0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pq1lj6t54ujr" w:id="3"/>
      <w:bookmarkEnd w:id="3"/>
      <w:r w:rsidDel="00000000" w:rsidR="00000000" w:rsidRPr="00000000">
        <w:rPr>
          <w:b w:val="1"/>
          <w:bCs w:val="1"/>
          <w:color w:val="1f1f1f"/>
          <w:sz w:val="26"/>
          <w:szCs w:val="26"/>
          <w:rtl w:val="0"/>
        </w:rPr>
        <w:t xml:space="preserve">2. Descripción Proyecto APT y Relevancia Laboral (IE 1 - 10%)</w:t>
      </w:r>
    </w:p>
    <w:p w:rsidR="00000000" w:rsidDel="00000000" w:rsidP="00000000" w:rsidRDefault="00000000" w:rsidRPr="00000000" w14:paraId="0000000D">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Nombre del proyecto:</w:t>
      </w:r>
      <w:r w:rsidDel="00000000" w:rsidR="00000000" w:rsidRPr="00000000">
        <w:rPr>
          <w:color w:val="1f1f1f"/>
          <w:rtl w:val="0"/>
        </w:rPr>
        <w:t xml:space="preserve"> CineDan</w:t>
      </w:r>
    </w:p>
    <w:p w:rsidR="00000000" w:rsidDel="00000000" w:rsidP="00000000" w:rsidRDefault="00000000" w:rsidRPr="00000000" w14:paraId="0000000E">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0F">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Descripción del Proyecto APT:</w:t>
      </w:r>
      <w:r w:rsidDel="00000000" w:rsidR="00000000" w:rsidRPr="00000000">
        <w:rPr>
          <w:color w:val="1f1f1f"/>
          <w:rtl w:val="0"/>
        </w:rPr>
        <w:t xml:space="preserve"> El proyecto busca desarrollar e implementar una aplicación web (y eventualmente móvil), denominada CineDan, que permita a los usuarios gestionar su actividad cinematográfica mediante un catálogo de películas, historial de visualización, sistema de gamificación y generación automática de estadísticas personalizadas tipo “Cine Wrapped”, utilizando una arquitectura modular y técnicas de recomendación basadas en contenido. La plataforma permitirá a los usuarios registrarse, gestionar su perfil, visualizar el catálogo y recibir recomendaciones personalizadas, e incluirá además un dashboard administrativo tipo SaaS orientado a cines independientes.</w:t>
      </w:r>
    </w:p>
    <w:p w:rsidR="00000000" w:rsidDel="00000000" w:rsidP="00000000" w:rsidRDefault="00000000" w:rsidRPr="00000000" w14:paraId="00000010">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11">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Relevancia para el campo laboral:</w:t>
      </w:r>
      <w:r w:rsidDel="00000000" w:rsidR="00000000" w:rsidRPr="00000000">
        <w:rPr>
          <w:color w:val="1f1f1f"/>
          <w:rtl w:val="0"/>
        </w:rPr>
        <w:t xml:space="preserve"> En la actualidad, las plataformas digitales asociadas a la industria cinematográfica se centran principalmente en la venta de entradas, dejando en segundo plano la personalización de la experiencia del usuario y el análisis del comportamiento de consumo. En el contexto chileno, la interacción ofrecida por los sitios web de cine presenta oportunidades de mejora en términos de experiencia de usuario, fidelización y uso de datos. El proyecto se justifica en la necesidad de proponer una solución innovadora que integre analítica de datos, sistemas de recomendación y gamificación para enriquecer la experiencia cinematográfica digital.</w:t>
      </w:r>
    </w:p>
    <w:p w:rsidR="00000000" w:rsidDel="00000000" w:rsidP="00000000" w:rsidRDefault="00000000" w:rsidRPr="00000000" w14:paraId="00000012">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1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8nnq3lkhscz3" w:id="4"/>
      <w:bookmarkEnd w:id="4"/>
      <w:r w:rsidDel="00000000" w:rsidR="00000000" w:rsidRPr="00000000">
        <w:rPr>
          <w:b w:val="1"/>
          <w:bCs w:val="1"/>
          <w:color w:val="1f1f1f"/>
          <w:sz w:val="26"/>
          <w:szCs w:val="26"/>
          <w:rtl w:val="0"/>
        </w:rPr>
        <w:t xml:space="preserve">3. Relación con el Perfil de Egreso (IE 2 - 10%)</w:t>
      </w:r>
    </w:p>
    <w:p w:rsidR="00000000" w:rsidDel="00000000" w:rsidP="00000000" w:rsidRDefault="00000000" w:rsidRPr="00000000" w14:paraId="00000014">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Área(s) de desempeño:</w:t>
      </w:r>
      <w:r w:rsidDel="00000000" w:rsidR="00000000" w:rsidRPr="00000000">
        <w:rPr>
          <w:color w:val="1f1f1f"/>
          <w:rtl w:val="0"/>
        </w:rPr>
        <w:t xml:space="preserve"> Desarrollo de software y arquitectura de sistemas de información, en el marco de la Ingeniería en Informática, con énfasis en desarrollo web, análisis de datos y diseño de sistemas modulares.</w:t>
      </w:r>
    </w:p>
    <w:p w:rsidR="00000000" w:rsidDel="00000000" w:rsidP="00000000" w:rsidRDefault="00000000" w:rsidRPr="00000000" w14:paraId="00000015">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16">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Relación con el perfil de egreso:</w:t>
      </w:r>
      <w:r w:rsidDel="00000000" w:rsidR="00000000" w:rsidRPr="00000000">
        <w:rPr>
          <w:color w:val="1f1f1f"/>
          <w:rtl w:val="0"/>
        </w:rPr>
        <w:t xml:space="preserve"> Desde el punto de vista académico, el proyecto permite aplicar conocimientos propios de la Ingeniería en Informática, tales como arquitectura de software, desarrollo web, análisis de datos y diseño de sistemas modulares. Asimismo, contribuye al desarrollo de habilidades prácticas en la implementación de soluciones web basadas en arquitecturas modulares y metodologías ágiles, lo que se relaciona directamente con las competencias del perfil de egreso seleccionadas.</w:t>
      </w:r>
    </w:p>
    <w:p w:rsidR="00000000" w:rsidDel="00000000" w:rsidP="00000000" w:rsidRDefault="00000000" w:rsidRPr="00000000" w14:paraId="00000017">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18">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Competencias integradas:</w:t>
      </w:r>
    </w:p>
    <w:p w:rsidR="00000000" w:rsidDel="00000000" w:rsidP="00000000" w:rsidRDefault="00000000" w:rsidRPr="00000000" w14:paraId="00000019">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br w:type="textWrapping"/>
      </w:r>
    </w:p>
    <w:p w:rsidR="00000000" w:rsidDel="00000000" w:rsidP="00000000" w:rsidRDefault="00000000" w:rsidRPr="00000000" w14:paraId="0000001A">
      <w:pPr>
        <w:numPr>
          <w:ilvl w:val="1"/>
          <w:numId w:val="3"/>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Diseño y desarrollo de software.</w:t>
      </w:r>
    </w:p>
    <w:p w:rsidR="00000000" w:rsidDel="00000000" w:rsidP="00000000" w:rsidRDefault="00000000" w:rsidRPr="00000000" w14:paraId="0000001B">
      <w:pPr>
        <w:numPr>
          <w:ilvl w:val="1"/>
          <w:numId w:val="3"/>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01C">
      <w:pPr>
        <w:numPr>
          <w:ilvl w:val="1"/>
          <w:numId w:val="3"/>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Diseño de arquitecturas de sistemas modulares.</w:t>
      </w:r>
    </w:p>
    <w:p w:rsidR="00000000" w:rsidDel="00000000" w:rsidP="00000000" w:rsidRDefault="00000000" w:rsidRPr="00000000" w14:paraId="0000001D">
      <w:pPr>
        <w:numPr>
          <w:ilvl w:val="1"/>
          <w:numId w:val="3"/>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01E">
      <w:pPr>
        <w:numPr>
          <w:ilvl w:val="1"/>
          <w:numId w:val="3"/>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Gestión y modelamiento de bases de datos.</w:t>
      </w:r>
    </w:p>
    <w:p w:rsidR="00000000" w:rsidDel="00000000" w:rsidP="00000000" w:rsidRDefault="00000000" w:rsidRPr="00000000" w14:paraId="0000001F">
      <w:pPr>
        <w:numPr>
          <w:ilvl w:val="1"/>
          <w:numId w:val="3"/>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020">
      <w:pPr>
        <w:numPr>
          <w:ilvl w:val="1"/>
          <w:numId w:val="3"/>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Análisis de requerimientos funcionales y no funcionales.</w:t>
      </w:r>
    </w:p>
    <w:p w:rsidR="00000000" w:rsidDel="00000000" w:rsidP="00000000" w:rsidRDefault="00000000" w:rsidRPr="00000000" w14:paraId="00000021">
      <w:pPr>
        <w:numPr>
          <w:ilvl w:val="1"/>
          <w:numId w:val="3"/>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022">
      <w:pPr>
        <w:numPr>
          <w:ilvl w:val="1"/>
          <w:numId w:val="3"/>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Aplicación de metodologías ágiles (Scrum).</w:t>
      </w:r>
    </w:p>
    <w:p w:rsidR="00000000" w:rsidDel="00000000" w:rsidP="00000000" w:rsidRDefault="00000000" w:rsidRPr="00000000" w14:paraId="00000023">
      <w:pPr>
        <w:numPr>
          <w:ilvl w:val="1"/>
          <w:numId w:val="3"/>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02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8kpodbz6mgf9" w:id="5"/>
      <w:bookmarkEnd w:id="5"/>
      <w:r w:rsidDel="00000000" w:rsidR="00000000" w:rsidRPr="00000000">
        <w:rPr>
          <w:b w:val="1"/>
          <w:bCs w:val="1"/>
          <w:color w:val="1f1f1f"/>
          <w:sz w:val="26"/>
          <w:szCs w:val="26"/>
          <w:rtl w:val="0"/>
        </w:rPr>
        <w:t xml:space="preserve">4. Relación con los Intereses Profesionales (IE 3 - 10%)</w:t>
      </w:r>
    </w:p>
    <w:p w:rsidR="00000000" w:rsidDel="00000000" w:rsidP="00000000" w:rsidRDefault="00000000" w:rsidRPr="00000000" w14:paraId="00000025">
      <w:pPr>
        <w:rPr>
          <w:color w:val="1f1f1f"/>
        </w:rPr>
      </w:pPr>
      <w:r w:rsidDel="00000000" w:rsidR="00000000" w:rsidRPr="00000000">
        <w:rPr>
          <w:color w:val="1f1f1f"/>
          <w:rtl w:val="0"/>
        </w:rPr>
        <w:t xml:space="preserve">El proyecto se relaciona con el interés del estudiante por el desarrollo de software y por la industria del entretenimiento digital, combinando el diseño de arquitecturas de sistemas modulares con la aplicación de analítica de datos y gamificación. Su desarrollo contribuye a fortalecer competencias técnicas en desarrollo web full-stack, diseño de bases de datos y sistemas de recomendación, aportando a la proyección profesional del estudiante en el ámbito del desarrollo de software.</w:t>
      </w:r>
    </w:p>
    <w:p w:rsidR="00000000" w:rsidDel="00000000" w:rsidP="00000000" w:rsidRDefault="00000000" w:rsidRPr="00000000" w14:paraId="00000026">
      <w:pPr>
        <w:rPr>
          <w:color w:val="1f1f1f"/>
        </w:rPr>
      </w:pPr>
      <w:r w:rsidDel="00000000" w:rsidR="00000000" w:rsidRPr="00000000">
        <w:rPr>
          <w:rtl w:val="0"/>
        </w:rPr>
      </w:r>
    </w:p>
    <w:p w:rsidR="00000000" w:rsidDel="00000000" w:rsidP="00000000" w:rsidRDefault="00000000" w:rsidRPr="00000000" w14:paraId="0000002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ikgehxz0dai6" w:id="6"/>
      <w:bookmarkEnd w:id="6"/>
      <w:r w:rsidDel="00000000" w:rsidR="00000000" w:rsidRPr="00000000">
        <w:rPr>
          <w:b w:val="1"/>
          <w:bCs w:val="1"/>
          <w:color w:val="1f1f1f"/>
          <w:sz w:val="26"/>
          <w:szCs w:val="26"/>
          <w:rtl w:val="0"/>
        </w:rPr>
        <w:t xml:space="preserve">5. Argumentación de Factibilidad (IE 4 - 10%)</w:t>
      </w:r>
    </w:p>
    <w:p w:rsidR="00000000" w:rsidDel="00000000" w:rsidP="00000000" w:rsidRDefault="00000000" w:rsidRPr="00000000" w14:paraId="00000028">
      <w:pPr>
        <w:rPr>
          <w:color w:val="1f1f1f"/>
        </w:rPr>
      </w:pPr>
      <w:r w:rsidDel="00000000" w:rsidR="00000000" w:rsidRPr="00000000">
        <w:rPr>
          <w:color w:val="1f1f1f"/>
          <w:rtl w:val="0"/>
        </w:rPr>
        <w:t xml:space="preserve">El desarrollo del Proyecto APT es factible considerando los siguientes elementos:</w:t>
      </w:r>
    </w:p>
    <w:p w:rsidR="00000000" w:rsidDel="00000000" w:rsidP="00000000" w:rsidRDefault="00000000" w:rsidRPr="00000000" w14:paraId="00000029">
      <w:pPr>
        <w:rPr>
          <w:color w:val="1f1f1f"/>
        </w:rPr>
      </w:pPr>
      <w:r w:rsidDel="00000000" w:rsidR="00000000" w:rsidRPr="00000000">
        <w:rPr>
          <w:rtl w:val="0"/>
        </w:rPr>
      </w:r>
    </w:p>
    <w:p w:rsidR="00000000" w:rsidDel="00000000" w:rsidP="00000000" w:rsidRDefault="00000000" w:rsidRPr="00000000" w14:paraId="0000002A">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Duración del semestre:</w:t>
      </w:r>
      <w:r w:rsidDel="00000000" w:rsidR="00000000" w:rsidRPr="00000000">
        <w:rPr>
          <w:color w:val="1f1f1f"/>
          <w:rtl w:val="0"/>
        </w:rPr>
        <w:t xml:space="preserve"> El proyecto se planifica en 6 sprints, con una duración total aproximada de 15 semanas, dentro del período académico disponible.</w:t>
      </w:r>
    </w:p>
    <w:p w:rsidR="00000000" w:rsidDel="00000000" w:rsidP="00000000" w:rsidRDefault="00000000" w:rsidRPr="00000000" w14:paraId="0000002B">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2C">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Horas asignadas a la asignatura:</w:t>
      </w:r>
      <w:r w:rsidDel="00000000" w:rsidR="00000000" w:rsidRPr="00000000">
        <w:rPr>
          <w:color w:val="1f1f1f"/>
          <w:rtl w:val="0"/>
        </w:rPr>
        <w:t xml:space="preserve"> Compatibles con la carga de trabajo distribuida en sprints iterativos de 2 a 3 semanas cada uno.</w:t>
      </w:r>
    </w:p>
    <w:p w:rsidR="00000000" w:rsidDel="00000000" w:rsidP="00000000" w:rsidRDefault="00000000" w:rsidRPr="00000000" w14:paraId="0000002D">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2E">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Materiales requeridos:</w:t>
      </w:r>
      <w:r w:rsidDel="00000000" w:rsidR="00000000" w:rsidRPr="00000000">
        <w:rPr>
          <w:color w:val="1f1f1f"/>
          <w:rtl w:val="0"/>
        </w:rPr>
        <w:t xml:space="preserve"> Tecnologías de acceso gratuito u open source (ReactJS, Tailwind CSS, Node.js, Express, PostgreSQL, JWT, TMDb API, Docker, Git/GitHub, Postman), por lo que no se requiere inversión económica relevante.</w:t>
      </w:r>
    </w:p>
    <w:p w:rsidR="00000000" w:rsidDel="00000000" w:rsidP="00000000" w:rsidRDefault="00000000" w:rsidRPr="00000000" w14:paraId="0000002F">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30">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Factores externos facilitadores:</w:t>
      </w:r>
      <w:r w:rsidDel="00000000" w:rsidR="00000000" w:rsidRPr="00000000">
        <w:rPr>
          <w:color w:val="1f1f1f"/>
          <w:rtl w:val="0"/>
        </w:rPr>
        <w:t xml:space="preserve"> Disponibilidad de APIs públicas de datos de películas (TMDb) y de documentación abierta de los frameworks utilizados.</w:t>
      </w:r>
    </w:p>
    <w:p w:rsidR="00000000" w:rsidDel="00000000" w:rsidP="00000000" w:rsidRDefault="00000000" w:rsidRPr="00000000" w14:paraId="00000031">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32">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Factores externos obstaculizadores y mitigación:</w:t>
      </w:r>
      <w:r w:rsidDel="00000000" w:rsidR="00000000" w:rsidRPr="00000000">
        <w:rPr>
          <w:color w:val="1f1f1f"/>
          <w:rtl w:val="0"/>
        </w:rPr>
        <w:t xml:space="preserve"> La dependencia de datos históricos simulados para el motor de recomendación, lo que podría afectar su precisión; esto se aborda utilizando datos generados por los propios usuarios dentro de la plataforma durante las pruebas.</w:t>
      </w:r>
    </w:p>
    <w:p w:rsidR="00000000" w:rsidDel="00000000" w:rsidP="00000000" w:rsidRDefault="00000000" w:rsidRPr="00000000" w14:paraId="00000033">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3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okdtul107d06" w:id="7"/>
      <w:bookmarkEnd w:id="7"/>
      <w:r w:rsidDel="00000000" w:rsidR="00000000" w:rsidRPr="00000000">
        <w:rPr>
          <w:b w:val="1"/>
          <w:bCs w:val="1"/>
          <w:color w:val="1f1f1f"/>
          <w:sz w:val="34"/>
          <w:szCs w:val="34"/>
          <w:rtl w:val="0"/>
        </w:rPr>
        <w:t xml:space="preserve">PARTE II</w:t>
      </w:r>
    </w:p>
    <w:p w:rsidR="00000000" w:rsidDel="00000000" w:rsidP="00000000" w:rsidRDefault="00000000" w:rsidRPr="00000000" w14:paraId="0000003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j9qqh4r2y397" w:id="8"/>
      <w:bookmarkEnd w:id="8"/>
      <w:r w:rsidDel="00000000" w:rsidR="00000000" w:rsidRPr="00000000">
        <w:rPr>
          <w:b w:val="1"/>
          <w:bCs w:val="1"/>
          <w:color w:val="1f1f1f"/>
          <w:sz w:val="26"/>
          <w:szCs w:val="26"/>
          <w:rtl w:val="0"/>
        </w:rPr>
        <w:t xml:space="preserve">6. Indicadores de Calidad Disciplinarios (IE 5 - 50%)</w:t>
      </w:r>
    </w:p>
    <w:p w:rsidR="00000000" w:rsidDel="00000000" w:rsidP="00000000" w:rsidRDefault="00000000" w:rsidRPr="00000000" w14:paraId="00000036">
      <w:pPr>
        <w:rPr>
          <w:color w:val="1f1f1f"/>
        </w:rPr>
      </w:pPr>
      <w:r w:rsidDel="00000000" w:rsidR="00000000" w:rsidRPr="00000000">
        <w:rPr>
          <w:color w:val="1f1f1f"/>
          <w:rtl w:val="0"/>
        </w:rPr>
        <w:t xml:space="preserve">A continuación se detalla cómo el diseño del Proyecto CineDan cumple con las competencias y los estándares definidos por la disciplina:</w:t>
      </w:r>
    </w:p>
    <w:p w:rsidR="00000000" w:rsidDel="00000000" w:rsidP="00000000" w:rsidRDefault="00000000" w:rsidRPr="00000000" w14:paraId="00000037">
      <w:pPr>
        <w:rPr>
          <w:color w:val="1f1f1f"/>
        </w:rPr>
      </w:pPr>
      <w:r w:rsidDel="00000000" w:rsidR="00000000" w:rsidRPr="00000000">
        <w:rPr>
          <w:rtl w:val="0"/>
        </w:rPr>
      </w:r>
    </w:p>
    <w:tbl>
      <w:tblPr>
        <w:tblStyle w:val="Table1"/>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05"/>
        <w:gridCol w:w="2160"/>
        <w:gridCol w:w="3525"/>
        <w:tblGridChange w:id="0">
          <w:tblGrid>
            <w:gridCol w:w="3105"/>
            <w:gridCol w:w="2160"/>
            <w:gridCol w:w="3525"/>
          </w:tblGrid>
        </w:tblGridChange>
      </w:tblGrid>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8">
            <w:pPr>
              <w:spacing w:after="480" w:lineRule="auto"/>
              <w:rPr>
                <w:color w:val="1f1f1f"/>
              </w:rPr>
            </w:pPr>
            <w:r w:rsidDel="00000000" w:rsidR="00000000" w:rsidRPr="00000000">
              <w:rPr>
                <w:b w:val="1"/>
                <w:bCs w:val="1"/>
                <w:color w:val="1f1f1f"/>
                <w:rtl w:val="0"/>
              </w:rPr>
              <w:t xml:space="preserve">Competencias Perfil de Egreso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9">
            <w:pPr>
              <w:spacing w:after="480" w:lineRule="auto"/>
              <w:rPr>
                <w:color w:val="1f1f1f"/>
              </w:rPr>
            </w:pPr>
            <w:r w:rsidDel="00000000" w:rsidR="00000000" w:rsidRPr="00000000">
              <w:rPr>
                <w:b w:val="1"/>
                <w:bCs w:val="1"/>
                <w:color w:val="1f1f1f"/>
                <w:rtl w:val="0"/>
              </w:rPr>
              <w:t xml:space="preserve">Indicadores de Calidad Disciplinarios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A">
            <w:pPr>
              <w:spacing w:after="480" w:lineRule="auto"/>
              <w:rPr>
                <w:color w:val="1f1f1f"/>
              </w:rPr>
            </w:pPr>
            <w:r w:rsidDel="00000000" w:rsidR="00000000" w:rsidRPr="00000000">
              <w:rPr>
                <w:b w:val="1"/>
                <w:bCs w:val="1"/>
                <w:color w:val="1f1f1f"/>
                <w:rtl w:val="0"/>
              </w:rPr>
              <w:t xml:space="preserve">Aplicación Concreta en el Proyecto CineDan</w:t>
            </w:r>
            <w:r w:rsidDel="00000000" w:rsidR="00000000" w:rsidRPr="00000000">
              <w:rPr>
                <w:rtl w:val="0"/>
              </w:rPr>
            </w:r>
          </w:p>
        </w:tc>
      </w:tr>
      <w:tr>
        <w:trPr>
          <w:cantSplit w:val="0"/>
          <w:trHeight w:val="41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B">
            <w:pPr>
              <w:spacing w:after="480" w:lineRule="auto"/>
              <w:rPr>
                <w:b w:val="1"/>
                <w:bCs w:val="1"/>
                <w:color w:val="1f1f1f"/>
              </w:rPr>
            </w:pPr>
            <w:r w:rsidDel="00000000" w:rsidR="00000000" w:rsidRPr="00000000">
              <w:rPr>
                <w:b w:val="1"/>
                <w:bCs w:val="1"/>
                <w:color w:val="1f1f1f"/>
                <w:rtl w:val="0"/>
              </w:rPr>
              <w:t xml:space="preserve">Realizar pruebas de certificación tanto de los productos como de los procesos utilizando buenas prácticas definidas por la industria.</w:t>
            </w:r>
          </w:p>
          <w:p w:rsidR="00000000" w:rsidDel="00000000" w:rsidP="00000000" w:rsidRDefault="00000000" w:rsidRPr="00000000" w14:paraId="0000003C">
            <w:pPr>
              <w:spacing w:after="480" w:lineRule="auto"/>
              <w:rPr>
                <w:color w:val="1f1f1f"/>
              </w:rPr>
            </w:pPr>
            <w:r w:rsidDel="00000000" w:rsidR="00000000" w:rsidRPr="00000000">
              <w:rPr>
                <w:rtl w:val="0"/>
              </w:rPr>
            </w:r>
          </w:p>
          <w:p w:rsidR="00000000" w:rsidDel="00000000" w:rsidP="00000000" w:rsidRDefault="00000000" w:rsidRPr="00000000" w14:paraId="0000003D">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E">
            <w:pPr>
              <w:spacing w:after="480" w:lineRule="auto"/>
              <w:rPr>
                <w:color w:val="1f1f1f"/>
              </w:rPr>
            </w:pPr>
            <w:r w:rsidDel="00000000" w:rsidR="00000000" w:rsidRPr="00000000">
              <w:rPr>
                <w:color w:val="1f1f1f"/>
                <w:rtl w:val="0"/>
              </w:rPr>
              <w:t xml:space="preserve">• Diseña pruebas de validación.</w:t>
            </w:r>
          </w:p>
          <w:p w:rsidR="00000000" w:rsidDel="00000000" w:rsidP="00000000" w:rsidRDefault="00000000" w:rsidRPr="00000000" w14:paraId="0000003F">
            <w:pPr>
              <w:spacing w:after="480" w:lineRule="auto"/>
              <w:rPr>
                <w:color w:val="1f1f1f"/>
              </w:rPr>
            </w:pPr>
            <w:r w:rsidDel="00000000" w:rsidR="00000000" w:rsidRPr="00000000">
              <w:rPr>
                <w:rtl w:val="0"/>
              </w:rPr>
            </w:r>
          </w:p>
          <w:p w:rsidR="00000000" w:rsidDel="00000000" w:rsidP="00000000" w:rsidRDefault="00000000" w:rsidRPr="00000000" w14:paraId="00000040">
            <w:pPr>
              <w:spacing w:after="480" w:lineRule="auto"/>
              <w:rPr>
                <w:color w:val="1f1f1f"/>
              </w:rPr>
            </w:pPr>
            <w:r w:rsidDel="00000000" w:rsidR="00000000" w:rsidRPr="00000000">
              <w:rPr>
                <w:rtl w:val="0"/>
              </w:rPr>
            </w:r>
          </w:p>
          <w:p w:rsidR="00000000" w:rsidDel="00000000" w:rsidP="00000000" w:rsidRDefault="00000000" w:rsidRPr="00000000" w14:paraId="00000041">
            <w:pPr>
              <w:spacing w:after="480" w:lineRule="auto"/>
              <w:rPr>
                <w:color w:val="1f1f1f"/>
              </w:rPr>
            </w:pPr>
            <w:r w:rsidDel="00000000" w:rsidR="00000000" w:rsidRPr="00000000">
              <w:rPr>
                <w:color w:val="1f1f1f"/>
                <w:rtl w:val="0"/>
              </w:rPr>
              <w:t xml:space="preserve">• Aplica pruebas de validación.</w:t>
            </w:r>
          </w:p>
          <w:p w:rsidR="00000000" w:rsidDel="00000000" w:rsidP="00000000" w:rsidRDefault="00000000" w:rsidRPr="00000000" w14:paraId="00000042">
            <w:pPr>
              <w:spacing w:after="480" w:lineRule="auto"/>
              <w:rPr>
                <w:color w:val="1f1f1f"/>
              </w:rPr>
            </w:pPr>
            <w:r w:rsidDel="00000000" w:rsidR="00000000" w:rsidRPr="00000000">
              <w:rPr>
                <w:rtl w:val="0"/>
              </w:rPr>
            </w:r>
          </w:p>
          <w:p w:rsidR="00000000" w:rsidDel="00000000" w:rsidP="00000000" w:rsidRDefault="00000000" w:rsidRPr="00000000" w14:paraId="00000043">
            <w:pPr>
              <w:spacing w:after="480" w:lineRule="auto"/>
              <w:rPr>
                <w:color w:val="1f1f1f"/>
              </w:rPr>
            </w:pPr>
            <w:r w:rsidDel="00000000" w:rsidR="00000000" w:rsidRPr="00000000">
              <w:rPr>
                <w:rtl w:val="0"/>
              </w:rPr>
            </w:r>
          </w:p>
          <w:p w:rsidR="00000000" w:rsidDel="00000000" w:rsidP="00000000" w:rsidRDefault="00000000" w:rsidRPr="00000000" w14:paraId="00000044">
            <w:pPr>
              <w:spacing w:after="480" w:lineRule="auto"/>
              <w:rPr>
                <w:color w:val="1f1f1f"/>
              </w:rPr>
            </w:pPr>
            <w:r w:rsidDel="00000000" w:rsidR="00000000" w:rsidRPr="00000000">
              <w:rPr>
                <w:color w:val="1f1f1f"/>
                <w:rtl w:val="0"/>
              </w:rPr>
              <w:t xml:space="preserve">• Desarrolla mejoras al producto según resultados.</w:t>
            </w:r>
          </w:p>
          <w:p w:rsidR="00000000" w:rsidDel="00000000" w:rsidP="00000000" w:rsidRDefault="00000000" w:rsidRPr="00000000" w14:paraId="00000045">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6">
            <w:pPr>
              <w:spacing w:after="480" w:lineRule="auto"/>
              <w:rPr>
                <w:color w:val="1f1f1f"/>
              </w:rPr>
            </w:pPr>
            <w:r w:rsidDel="00000000" w:rsidR="00000000" w:rsidRPr="00000000">
              <w:rPr>
                <w:color w:val="1f1f1f"/>
                <w:rtl w:val="0"/>
              </w:rPr>
              <w:t xml:space="preserve">Se formulan casos de prueba funcionales e integración con Postman para validar la API REST (autenticación JWT, respuestas del catálogo y asignación de puntajes en gamificación), realizando refactorización basada en errores detectados.</w:t>
            </w:r>
          </w:p>
          <w:p w:rsidR="00000000" w:rsidDel="00000000" w:rsidP="00000000" w:rsidRDefault="00000000" w:rsidRPr="00000000" w14:paraId="00000047">
            <w:pPr>
              <w:spacing w:after="480" w:lineRule="auto"/>
              <w:rPr>
                <w:color w:val="1f1f1f"/>
              </w:rPr>
            </w:pPr>
            <w:r w:rsidDel="00000000" w:rsidR="00000000" w:rsidRPr="00000000">
              <w:rPr>
                <w:rtl w:val="0"/>
              </w:rPr>
            </w:r>
          </w:p>
        </w:tc>
      </w:tr>
      <w:tr>
        <w:trPr>
          <w:cantSplit w:val="0"/>
          <w:trHeight w:val="276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8">
            <w:pPr>
              <w:spacing w:after="480" w:lineRule="auto"/>
              <w:rPr>
                <w:b w:val="1"/>
                <w:bCs w:val="1"/>
                <w:color w:val="1f1f1f"/>
              </w:rPr>
            </w:pPr>
            <w:r w:rsidDel="00000000" w:rsidR="00000000" w:rsidRPr="00000000">
              <w:rPr>
                <w:b w:val="1"/>
                <w:bCs w:val="1"/>
                <w:color w:val="1f1f1f"/>
                <w:rtl w:val="0"/>
              </w:rPr>
              <w:t xml:space="preserve">Gestionar proyectos informáticos, ofreciendo alternativas para la toma de decisiones de acuerdo a los requerimientos de la organización.</w:t>
            </w:r>
          </w:p>
          <w:p w:rsidR="00000000" w:rsidDel="00000000" w:rsidP="00000000" w:rsidRDefault="00000000" w:rsidRPr="00000000" w14:paraId="00000049">
            <w:pPr>
              <w:spacing w:after="480" w:lineRule="auto"/>
              <w:rPr>
                <w:color w:val="1f1f1f"/>
              </w:rPr>
            </w:pPr>
            <w:r w:rsidDel="00000000" w:rsidR="00000000" w:rsidRPr="00000000">
              <w:rPr>
                <w:rtl w:val="0"/>
              </w:rPr>
            </w:r>
          </w:p>
          <w:p w:rsidR="00000000" w:rsidDel="00000000" w:rsidP="00000000" w:rsidRDefault="00000000" w:rsidRPr="00000000" w14:paraId="0000004A">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B">
            <w:pPr>
              <w:spacing w:after="480" w:lineRule="auto"/>
              <w:rPr>
                <w:color w:val="1f1f1f"/>
              </w:rPr>
            </w:pPr>
            <w:r w:rsidDel="00000000" w:rsidR="00000000" w:rsidRPr="00000000">
              <w:rPr>
                <w:color w:val="1f1f1f"/>
                <w:rtl w:val="0"/>
              </w:rPr>
              <w:t xml:space="preserve">• Planifica proyectos informáticos.</w:t>
            </w:r>
          </w:p>
          <w:p w:rsidR="00000000" w:rsidDel="00000000" w:rsidP="00000000" w:rsidRDefault="00000000" w:rsidRPr="00000000" w14:paraId="0000004C">
            <w:pPr>
              <w:spacing w:after="480" w:lineRule="auto"/>
              <w:rPr>
                <w:color w:val="1f1f1f"/>
              </w:rPr>
            </w:pPr>
            <w:r w:rsidDel="00000000" w:rsidR="00000000" w:rsidRPr="00000000">
              <w:rPr>
                <w:rtl w:val="0"/>
              </w:rPr>
            </w:r>
          </w:p>
          <w:p w:rsidR="00000000" w:rsidDel="00000000" w:rsidP="00000000" w:rsidRDefault="00000000" w:rsidRPr="00000000" w14:paraId="0000004D">
            <w:pPr>
              <w:spacing w:after="480" w:lineRule="auto"/>
              <w:rPr>
                <w:color w:val="1f1f1f"/>
              </w:rPr>
            </w:pPr>
            <w:r w:rsidDel="00000000" w:rsidR="00000000" w:rsidRPr="00000000">
              <w:rPr>
                <w:rtl w:val="0"/>
              </w:rPr>
            </w:r>
          </w:p>
          <w:p w:rsidR="00000000" w:rsidDel="00000000" w:rsidP="00000000" w:rsidRDefault="00000000" w:rsidRPr="00000000" w14:paraId="0000004E">
            <w:pPr>
              <w:spacing w:after="480" w:lineRule="auto"/>
              <w:rPr>
                <w:color w:val="1f1f1f"/>
              </w:rPr>
            </w:pPr>
            <w:r w:rsidDel="00000000" w:rsidR="00000000" w:rsidRPr="00000000">
              <w:rPr>
                <w:color w:val="1f1f1f"/>
                <w:rtl w:val="0"/>
              </w:rPr>
              <w:t xml:space="preserve">• Controla proyectos informáticos.</w:t>
            </w:r>
          </w:p>
          <w:p w:rsidR="00000000" w:rsidDel="00000000" w:rsidP="00000000" w:rsidRDefault="00000000" w:rsidRPr="00000000" w14:paraId="0000004F">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0">
            <w:pPr>
              <w:spacing w:after="480" w:lineRule="auto"/>
              <w:rPr>
                <w:color w:val="1f1f1f"/>
              </w:rPr>
            </w:pPr>
            <w:r w:rsidDel="00000000" w:rsidR="00000000" w:rsidRPr="00000000">
              <w:rPr>
                <w:color w:val="1f1f1f"/>
                <w:rtl w:val="0"/>
              </w:rPr>
              <w:t xml:space="preserve">Planificación mediante metodología ágil (Scrum adaptado) organizada en 6 sprints con Carta Gantt de 15 semanas, controlando entregables, recursos de uso libre y mitigación de riesgos de dependencia de datos.</w:t>
            </w:r>
          </w:p>
          <w:p w:rsidR="00000000" w:rsidDel="00000000" w:rsidP="00000000" w:rsidRDefault="00000000" w:rsidRPr="00000000" w14:paraId="00000051">
            <w:pPr>
              <w:spacing w:after="480" w:lineRule="auto"/>
              <w:rPr>
                <w:color w:val="1f1f1f"/>
              </w:rPr>
            </w:pPr>
            <w:r w:rsidDel="00000000" w:rsidR="00000000" w:rsidRPr="00000000">
              <w:rPr>
                <w:rtl w:val="0"/>
              </w:rPr>
            </w:r>
          </w:p>
        </w:tc>
      </w:tr>
      <w:tr>
        <w:trPr>
          <w:cantSplit w:val="0"/>
          <w:trHeight w:val="330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2">
            <w:pPr>
              <w:spacing w:after="480" w:lineRule="auto"/>
              <w:rPr>
                <w:b w:val="1"/>
                <w:bCs w:val="1"/>
                <w:color w:val="1f1f1f"/>
              </w:rPr>
            </w:pPr>
            <w:r w:rsidDel="00000000" w:rsidR="00000000" w:rsidRPr="00000000">
              <w:rPr>
                <w:b w:val="1"/>
                <w:bCs w:val="1"/>
                <w:color w:val="1f1f1f"/>
                <w:rtl w:val="0"/>
              </w:rPr>
              <w:t xml:space="preserve">Construir modelos de datos para soportar los requerimientos de la organización de acuerdo a un diseño definido y escalable en el tiempo.</w:t>
            </w:r>
          </w:p>
          <w:p w:rsidR="00000000" w:rsidDel="00000000" w:rsidP="00000000" w:rsidRDefault="00000000" w:rsidRPr="00000000" w14:paraId="00000053">
            <w:pPr>
              <w:spacing w:after="480" w:lineRule="auto"/>
              <w:rPr>
                <w:color w:val="1f1f1f"/>
              </w:rPr>
            </w:pPr>
            <w:r w:rsidDel="00000000" w:rsidR="00000000" w:rsidRPr="00000000">
              <w:rPr>
                <w:rtl w:val="0"/>
              </w:rPr>
            </w:r>
          </w:p>
          <w:p w:rsidR="00000000" w:rsidDel="00000000" w:rsidP="00000000" w:rsidRDefault="00000000" w:rsidRPr="00000000" w14:paraId="00000054">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5">
            <w:pPr>
              <w:spacing w:after="480" w:lineRule="auto"/>
              <w:rPr>
                <w:color w:val="1f1f1f"/>
              </w:rPr>
            </w:pPr>
            <w:r w:rsidDel="00000000" w:rsidR="00000000" w:rsidRPr="00000000">
              <w:rPr>
                <w:color w:val="1f1f1f"/>
                <w:rtl w:val="0"/>
              </w:rPr>
              <w:t xml:space="preserve">• Diseña modelos de datos escalables.</w:t>
            </w:r>
          </w:p>
          <w:p w:rsidR="00000000" w:rsidDel="00000000" w:rsidP="00000000" w:rsidRDefault="00000000" w:rsidRPr="00000000" w14:paraId="00000056">
            <w:pPr>
              <w:spacing w:after="480" w:lineRule="auto"/>
              <w:rPr>
                <w:color w:val="1f1f1f"/>
              </w:rPr>
            </w:pPr>
            <w:r w:rsidDel="00000000" w:rsidR="00000000" w:rsidRPr="00000000">
              <w:rPr>
                <w:rtl w:val="0"/>
              </w:rPr>
            </w:r>
          </w:p>
          <w:p w:rsidR="00000000" w:rsidDel="00000000" w:rsidP="00000000" w:rsidRDefault="00000000" w:rsidRPr="00000000" w14:paraId="00000057">
            <w:pPr>
              <w:spacing w:after="480" w:lineRule="auto"/>
              <w:rPr>
                <w:color w:val="1f1f1f"/>
              </w:rPr>
            </w:pPr>
            <w:r w:rsidDel="00000000" w:rsidR="00000000" w:rsidRPr="00000000">
              <w:rPr>
                <w:rtl w:val="0"/>
              </w:rPr>
            </w:r>
          </w:p>
          <w:p w:rsidR="00000000" w:rsidDel="00000000" w:rsidP="00000000" w:rsidRDefault="00000000" w:rsidRPr="00000000" w14:paraId="00000058">
            <w:pPr>
              <w:spacing w:after="480" w:lineRule="auto"/>
              <w:rPr>
                <w:color w:val="1f1f1f"/>
              </w:rPr>
            </w:pPr>
            <w:r w:rsidDel="00000000" w:rsidR="00000000" w:rsidRPr="00000000">
              <w:rPr>
                <w:color w:val="1f1f1f"/>
                <w:rtl w:val="0"/>
              </w:rPr>
              <w:t xml:space="preserve">• Implementa modelos de datos escalables.</w:t>
            </w:r>
          </w:p>
          <w:p w:rsidR="00000000" w:rsidDel="00000000" w:rsidP="00000000" w:rsidRDefault="00000000" w:rsidRPr="00000000" w14:paraId="00000059">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A">
            <w:pPr>
              <w:spacing w:after="480" w:lineRule="auto"/>
              <w:rPr>
                <w:color w:val="1f1f1f"/>
              </w:rPr>
            </w:pPr>
            <w:r w:rsidDel="00000000" w:rsidR="00000000" w:rsidRPr="00000000">
              <w:rPr>
                <w:color w:val="1f1f1f"/>
                <w:rtl w:val="0"/>
              </w:rPr>
              <w:t xml:space="preserve">Modelamiento Entidad-Relación y despliegue físico en PostgreSQL para gestionar usuarios, perfiles, historial de visualización, transacciones simuladas, métricas del "Cine Wrapped" y tablas de gamificación.</w:t>
            </w:r>
          </w:p>
          <w:p w:rsidR="00000000" w:rsidDel="00000000" w:rsidP="00000000" w:rsidRDefault="00000000" w:rsidRPr="00000000" w14:paraId="0000005B">
            <w:pPr>
              <w:spacing w:after="480" w:lineRule="auto"/>
              <w:rPr>
                <w:color w:val="1f1f1f"/>
              </w:rPr>
            </w:pPr>
            <w:r w:rsidDel="00000000" w:rsidR="00000000" w:rsidRPr="00000000">
              <w:rPr>
                <w:rtl w:val="0"/>
              </w:rPr>
            </w:r>
          </w:p>
        </w:tc>
      </w:tr>
      <w:tr>
        <w:trPr>
          <w:cantSplit w:val="0"/>
          <w:trHeight w:val="358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C">
            <w:pPr>
              <w:spacing w:after="480" w:lineRule="auto"/>
              <w:rPr>
                <w:b w:val="1"/>
                <w:bCs w:val="1"/>
                <w:color w:val="1f1f1f"/>
              </w:rPr>
            </w:pPr>
            <w:r w:rsidDel="00000000" w:rsidR="00000000" w:rsidRPr="00000000">
              <w:rPr>
                <w:b w:val="1"/>
                <w:bCs w:val="1"/>
                <w:color w:val="1f1f1f"/>
                <w:rtl w:val="0"/>
              </w:rPr>
              <w:t xml:space="preserve">Desarrollar una solución de software utilizando técnicas que permitan sistematizar el proceso de desarrollo y mantenimiento, asegurando el logro de los objetivos.</w:t>
            </w:r>
          </w:p>
          <w:p w:rsidR="00000000" w:rsidDel="00000000" w:rsidP="00000000" w:rsidRDefault="00000000" w:rsidRPr="00000000" w14:paraId="0000005D">
            <w:pPr>
              <w:spacing w:after="480" w:lineRule="auto"/>
              <w:rPr>
                <w:color w:val="1f1f1f"/>
              </w:rPr>
            </w:pPr>
            <w:r w:rsidDel="00000000" w:rsidR="00000000" w:rsidRPr="00000000">
              <w:rPr>
                <w:rtl w:val="0"/>
              </w:rPr>
            </w:r>
          </w:p>
          <w:p w:rsidR="00000000" w:rsidDel="00000000" w:rsidP="00000000" w:rsidRDefault="00000000" w:rsidRPr="00000000" w14:paraId="0000005E">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F">
            <w:pPr>
              <w:spacing w:after="480" w:lineRule="auto"/>
              <w:rPr>
                <w:color w:val="1f1f1f"/>
              </w:rPr>
            </w:pPr>
            <w:r w:rsidDel="00000000" w:rsidR="00000000" w:rsidRPr="00000000">
              <w:rPr>
                <w:color w:val="1f1f1f"/>
                <w:rtl w:val="0"/>
              </w:rPr>
              <w:t xml:space="preserve">• Construye la solución.</w:t>
            </w:r>
          </w:p>
          <w:p w:rsidR="00000000" w:rsidDel="00000000" w:rsidP="00000000" w:rsidRDefault="00000000" w:rsidRPr="00000000" w14:paraId="00000060">
            <w:pPr>
              <w:spacing w:after="480" w:lineRule="auto"/>
              <w:rPr>
                <w:color w:val="1f1f1f"/>
              </w:rPr>
            </w:pPr>
            <w:r w:rsidDel="00000000" w:rsidR="00000000" w:rsidRPr="00000000">
              <w:rPr>
                <w:rtl w:val="0"/>
              </w:rPr>
            </w:r>
          </w:p>
          <w:p w:rsidR="00000000" w:rsidDel="00000000" w:rsidP="00000000" w:rsidRDefault="00000000" w:rsidRPr="00000000" w14:paraId="00000061">
            <w:pPr>
              <w:spacing w:after="480" w:lineRule="auto"/>
              <w:rPr>
                <w:color w:val="1f1f1f"/>
              </w:rPr>
            </w:pPr>
            <w:r w:rsidDel="00000000" w:rsidR="00000000" w:rsidRPr="00000000">
              <w:rPr>
                <w:rtl w:val="0"/>
              </w:rPr>
            </w:r>
          </w:p>
          <w:p w:rsidR="00000000" w:rsidDel="00000000" w:rsidP="00000000" w:rsidRDefault="00000000" w:rsidRPr="00000000" w14:paraId="00000062">
            <w:pPr>
              <w:spacing w:after="480" w:lineRule="auto"/>
              <w:rPr>
                <w:color w:val="1f1f1f"/>
              </w:rPr>
            </w:pPr>
            <w:r w:rsidDel="00000000" w:rsidR="00000000" w:rsidRPr="00000000">
              <w:rPr>
                <w:color w:val="1f1f1f"/>
                <w:rtl w:val="0"/>
              </w:rPr>
              <w:t xml:space="preserve">• Integra los distintos componentes.</w:t>
            </w:r>
          </w:p>
          <w:p w:rsidR="00000000" w:rsidDel="00000000" w:rsidP="00000000" w:rsidRDefault="00000000" w:rsidRPr="00000000" w14:paraId="00000063">
            <w:pPr>
              <w:spacing w:after="480" w:lineRule="auto"/>
              <w:rPr>
                <w:color w:val="1f1f1f"/>
              </w:rPr>
            </w:pPr>
            <w:r w:rsidDel="00000000" w:rsidR="00000000" w:rsidRPr="00000000">
              <w:rPr>
                <w:rtl w:val="0"/>
              </w:rPr>
            </w:r>
          </w:p>
          <w:p w:rsidR="00000000" w:rsidDel="00000000" w:rsidP="00000000" w:rsidRDefault="00000000" w:rsidRPr="00000000" w14:paraId="00000064">
            <w:pPr>
              <w:spacing w:after="480" w:lineRule="auto"/>
              <w:rPr>
                <w:color w:val="1f1f1f"/>
              </w:rPr>
            </w:pPr>
            <w:r w:rsidDel="00000000" w:rsidR="00000000" w:rsidRPr="00000000">
              <w:rPr>
                <w:rtl w:val="0"/>
              </w:rPr>
            </w:r>
          </w:p>
          <w:p w:rsidR="00000000" w:rsidDel="00000000" w:rsidP="00000000" w:rsidRDefault="00000000" w:rsidRPr="00000000" w14:paraId="00000065">
            <w:pPr>
              <w:spacing w:after="480" w:lineRule="auto"/>
              <w:rPr>
                <w:color w:val="1f1f1f"/>
              </w:rPr>
            </w:pPr>
            <w:r w:rsidDel="00000000" w:rsidR="00000000" w:rsidRPr="00000000">
              <w:rPr>
                <w:color w:val="1f1f1f"/>
                <w:rtl w:val="0"/>
              </w:rPr>
              <w:t xml:space="preserve">• Implanta la solución.</w:t>
            </w:r>
          </w:p>
          <w:p w:rsidR="00000000" w:rsidDel="00000000" w:rsidP="00000000" w:rsidRDefault="00000000" w:rsidRPr="00000000" w14:paraId="00000066">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7">
            <w:pPr>
              <w:spacing w:after="480" w:lineRule="auto"/>
              <w:rPr>
                <w:color w:val="1f1f1f"/>
              </w:rPr>
            </w:pPr>
            <w:r w:rsidDel="00000000" w:rsidR="00000000" w:rsidRPr="00000000">
              <w:rPr>
                <w:color w:val="1f1f1f"/>
                <w:rtl w:val="0"/>
              </w:rPr>
              <w:t xml:space="preserve">Desarrollo full-stack con ReactJS/Tailwind CSS (frontend) y Node.js/Express (backend), integración con la API pública de TMDb, contenedores Docker para consistencia de entornos y despliegue modular tipo SaaS para cines.</w:t>
            </w:r>
          </w:p>
          <w:p w:rsidR="00000000" w:rsidDel="00000000" w:rsidP="00000000" w:rsidRDefault="00000000" w:rsidRPr="00000000" w14:paraId="00000068">
            <w:pPr>
              <w:spacing w:after="480" w:lineRule="auto"/>
              <w:rPr>
                <w:color w:val="1f1f1f"/>
              </w:rPr>
            </w:pPr>
            <w:r w:rsidDel="00000000" w:rsidR="00000000" w:rsidRPr="00000000">
              <w:rPr>
                <w:rtl w:val="0"/>
              </w:rPr>
            </w:r>
          </w:p>
        </w:tc>
      </w:tr>
    </w:tbl>
    <w:p w:rsidR="00000000" w:rsidDel="00000000" w:rsidP="00000000" w:rsidRDefault="00000000" w:rsidRPr="00000000" w14:paraId="0000006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ync6z629axr2" w:id="9"/>
      <w:bookmarkEnd w:id="9"/>
      <w:r w:rsidDel="00000000" w:rsidR="00000000" w:rsidRPr="00000000">
        <w:rPr>
          <w:b w:val="1"/>
          <w:bCs w:val="1"/>
          <w:color w:val="1f1f1f"/>
          <w:sz w:val="26"/>
          <w:szCs w:val="26"/>
          <w:rtl w:val="0"/>
        </w:rPr>
        <w:t xml:space="preserve">7. Objetivos, Metodología y Plan de Trabajo (Sustento Técnico)</w:t>
      </w:r>
    </w:p>
    <w:p w:rsidR="00000000" w:rsidDel="00000000" w:rsidP="00000000" w:rsidRDefault="00000000" w:rsidRPr="00000000" w14:paraId="0000006A">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Objetivo General:</w:t>
      </w:r>
      <w:r w:rsidDel="00000000" w:rsidR="00000000" w:rsidRPr="00000000">
        <w:rPr>
          <w:color w:val="1f1f1f"/>
          <w:rtl w:val="0"/>
        </w:rPr>
        <w:t xml:space="preserve"> Desarrollar e implementar una aplicación web (y quizás móvil) que permita a los usuarios gestionar su actividad cinematográfica mediante un catálogo de películas, historial de visualización, sistema de gamificación y generación automática de estadísticas personalizadas tipo “Cine Wrapped”, utilizando una arquitectura modular y técnicas de recomendación basadas en contenido.</w:t>
      </w:r>
    </w:p>
    <w:p w:rsidR="00000000" w:rsidDel="00000000" w:rsidP="00000000" w:rsidRDefault="00000000" w:rsidRPr="00000000" w14:paraId="0000006B">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6C">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Objetivos Específicos:</w:t>
      </w:r>
    </w:p>
    <w:p w:rsidR="00000000" w:rsidDel="00000000" w:rsidP="00000000" w:rsidRDefault="00000000" w:rsidRPr="00000000" w14:paraId="0000006D">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br w:type="textWrapping"/>
      </w:r>
    </w:p>
    <w:p w:rsidR="00000000" w:rsidDel="00000000" w:rsidP="00000000" w:rsidRDefault="00000000" w:rsidRPr="00000000" w14:paraId="0000006E">
      <w:pPr>
        <w:numPr>
          <w:ilvl w:val="1"/>
          <w:numId w:val="1"/>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Analizar los requerimientos funcionales y no funcionales de una plataforma de cine digital enfocada en la personalización de la experiencia del usuario.</w:t>
      </w:r>
    </w:p>
    <w:p w:rsidR="00000000" w:rsidDel="00000000" w:rsidP="00000000" w:rsidRDefault="00000000" w:rsidRPr="00000000" w14:paraId="0000006F">
      <w:pPr>
        <w:numPr>
          <w:ilvl w:val="1"/>
          <w:numId w:val="1"/>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070">
      <w:pPr>
        <w:numPr>
          <w:ilvl w:val="1"/>
          <w:numId w:val="1"/>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Diseñar una plataforma web que permita el registro, autenticación y gestión de perfiles de usuario.</w:t>
      </w:r>
    </w:p>
    <w:p w:rsidR="00000000" w:rsidDel="00000000" w:rsidP="00000000" w:rsidRDefault="00000000" w:rsidRPr="00000000" w14:paraId="00000071">
      <w:pPr>
        <w:numPr>
          <w:ilvl w:val="1"/>
          <w:numId w:val="1"/>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072">
      <w:pPr>
        <w:numPr>
          <w:ilvl w:val="1"/>
          <w:numId w:val="1"/>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Implementar un catálogo de películas integrado mediante APIs públicas especializadas.</w:t>
      </w:r>
    </w:p>
    <w:p w:rsidR="00000000" w:rsidDel="00000000" w:rsidP="00000000" w:rsidRDefault="00000000" w:rsidRPr="00000000" w14:paraId="00000073">
      <w:pPr>
        <w:numPr>
          <w:ilvl w:val="1"/>
          <w:numId w:val="1"/>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074">
      <w:pPr>
        <w:numPr>
          <w:ilvl w:val="1"/>
          <w:numId w:val="1"/>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Desarrollar un sistema de historial que registre películas vistas y compras simuladas realizadas por los usuarios.</w:t>
      </w:r>
    </w:p>
    <w:p w:rsidR="00000000" w:rsidDel="00000000" w:rsidP="00000000" w:rsidRDefault="00000000" w:rsidRPr="00000000" w14:paraId="00000075">
      <w:pPr>
        <w:numPr>
          <w:ilvl w:val="1"/>
          <w:numId w:val="1"/>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076">
      <w:pPr>
        <w:numPr>
          <w:ilvl w:val="1"/>
          <w:numId w:val="1"/>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Implementar un sistema de gamificación basado en puntos, niveles, misiones y trofeos.</w:t>
      </w:r>
    </w:p>
    <w:p w:rsidR="00000000" w:rsidDel="00000000" w:rsidP="00000000" w:rsidRDefault="00000000" w:rsidRPr="00000000" w14:paraId="00000077">
      <w:pPr>
        <w:numPr>
          <w:ilvl w:val="1"/>
          <w:numId w:val="1"/>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078">
      <w:pPr>
        <w:numPr>
          <w:ilvl w:val="1"/>
          <w:numId w:val="1"/>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Integrar mecanismos de gamificación que incentiven la participación continua de los usuarios dentro de la plataforma.</w:t>
      </w:r>
    </w:p>
    <w:p w:rsidR="00000000" w:rsidDel="00000000" w:rsidP="00000000" w:rsidRDefault="00000000" w:rsidRPr="00000000" w14:paraId="00000079">
      <w:pPr>
        <w:numPr>
          <w:ilvl w:val="1"/>
          <w:numId w:val="1"/>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07A">
      <w:pPr>
        <w:numPr>
          <w:ilvl w:val="1"/>
          <w:numId w:val="1"/>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Visualizar estadísticas y métricas de consumo cinematográfico mediante gráficos interactivos, generando un resumen anual tipo “Cine Wrapped” que pueda ser compartido en redes sociales.</w:t>
      </w:r>
    </w:p>
    <w:p w:rsidR="00000000" w:rsidDel="00000000" w:rsidP="00000000" w:rsidRDefault="00000000" w:rsidRPr="00000000" w14:paraId="0000007B">
      <w:pPr>
        <w:numPr>
          <w:ilvl w:val="1"/>
          <w:numId w:val="1"/>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07C">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Metodología:</w:t>
      </w:r>
      <w:r w:rsidDel="00000000" w:rsidR="00000000" w:rsidRPr="00000000">
        <w:rPr>
          <w:color w:val="1f1f1f"/>
          <w:rtl w:val="0"/>
        </w:rPr>
        <w:t xml:space="preserve"> Enfoque de investigación aplicada con metodología ágil Scrum adaptada en 5 etapas: Análisis de requerimientos, Diseño del sistema, Desarrollo e implementación, Integración y pruebas, y Evaluación de resultados.</w:t>
      </w:r>
    </w:p>
    <w:p w:rsidR="00000000" w:rsidDel="00000000" w:rsidP="00000000" w:rsidRDefault="00000000" w:rsidRPr="00000000" w14:paraId="0000007D">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7E">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Plan de Trabajo y Evidencias:</w:t>
      </w:r>
    </w:p>
    <w:p w:rsidR="00000000" w:rsidDel="00000000" w:rsidP="00000000" w:rsidRDefault="00000000" w:rsidRPr="00000000" w14:paraId="0000007F">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3.1538625239414"/>
        <w:gridCol w:w="1829.4956373696532"/>
        <w:gridCol w:w="1287.422855926793"/>
        <w:gridCol w:w="1815.9438178335818"/>
        <w:gridCol w:w="1829.4956373696532"/>
        <w:tblGridChange w:id="0">
          <w:tblGrid>
            <w:gridCol w:w="2263.1538625239414"/>
            <w:gridCol w:w="1829.4956373696532"/>
            <w:gridCol w:w="1287.422855926793"/>
            <w:gridCol w:w="1815.9438178335818"/>
            <w:gridCol w:w="1829.4956373696532"/>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0">
            <w:pPr>
              <w:spacing w:after="480" w:lineRule="auto"/>
              <w:rPr>
                <w:color w:val="1f1f1f"/>
              </w:rPr>
            </w:pPr>
            <w:r w:rsidDel="00000000" w:rsidR="00000000" w:rsidRPr="00000000">
              <w:rPr>
                <w:b w:val="1"/>
                <w:bCs w:val="1"/>
                <w:color w:val="1f1f1f"/>
                <w:rtl w:val="0"/>
              </w:rPr>
              <w:t xml:space="preserve">Actividad / Tarea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1">
            <w:pPr>
              <w:spacing w:after="480" w:lineRule="auto"/>
              <w:rPr>
                <w:color w:val="1f1f1f"/>
              </w:rPr>
            </w:pPr>
            <w:r w:rsidDel="00000000" w:rsidR="00000000" w:rsidRPr="00000000">
              <w:rPr>
                <w:b w:val="1"/>
                <w:bCs w:val="1"/>
                <w:color w:val="1f1f1f"/>
                <w:rtl w:val="0"/>
              </w:rPr>
              <w:t xml:space="preserve">Descripción y Recursos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2">
            <w:pPr>
              <w:spacing w:after="480" w:lineRule="auto"/>
              <w:rPr>
                <w:color w:val="1f1f1f"/>
              </w:rPr>
            </w:pPr>
            <w:r w:rsidDel="00000000" w:rsidR="00000000" w:rsidRPr="00000000">
              <w:rPr>
                <w:b w:val="1"/>
                <w:bCs w:val="1"/>
                <w:color w:val="1f1f1f"/>
                <w:rtl w:val="0"/>
              </w:rPr>
              <w:t xml:space="preserve">Duración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3">
            <w:pPr>
              <w:spacing w:after="480" w:lineRule="auto"/>
              <w:rPr>
                <w:color w:val="1f1f1f"/>
              </w:rPr>
            </w:pPr>
            <w:r w:rsidDel="00000000" w:rsidR="00000000" w:rsidRPr="00000000">
              <w:rPr>
                <w:b w:val="1"/>
                <w:bCs w:val="1"/>
                <w:color w:val="1f1f1f"/>
                <w:rtl w:val="0"/>
              </w:rPr>
              <w:t xml:space="preserve">Responsables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4">
            <w:pPr>
              <w:spacing w:after="480" w:lineRule="auto"/>
              <w:rPr>
                <w:color w:val="1f1f1f"/>
              </w:rPr>
            </w:pPr>
            <w:r w:rsidDel="00000000" w:rsidR="00000000" w:rsidRPr="00000000">
              <w:rPr>
                <w:b w:val="1"/>
                <w:bCs w:val="1"/>
                <w:color w:val="1f1f1f"/>
                <w:rtl w:val="0"/>
              </w:rPr>
              <w:t xml:space="preserve">Evidencia Asociada</w:t>
            </w:r>
            <w:r w:rsidDel="00000000" w:rsidR="00000000" w:rsidRPr="00000000">
              <w:rPr>
                <w:rtl w:val="0"/>
              </w:rPr>
            </w:r>
          </w:p>
        </w:tc>
      </w:tr>
      <w:tr>
        <w:trPr>
          <w:cantSplit w:val="0"/>
          <w:trHeight w:val="276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5">
            <w:pPr>
              <w:spacing w:after="480" w:lineRule="auto"/>
              <w:rPr>
                <w:b w:val="1"/>
                <w:bCs w:val="1"/>
                <w:color w:val="1f1f1f"/>
              </w:rPr>
            </w:pPr>
            <w:r w:rsidDel="00000000" w:rsidR="00000000" w:rsidRPr="00000000">
              <w:rPr>
                <w:b w:val="1"/>
                <w:bCs w:val="1"/>
                <w:color w:val="1f1f1f"/>
                <w:rtl w:val="0"/>
              </w:rPr>
              <w:t xml:space="preserve">Análisis y diseño del sistema</w:t>
            </w:r>
          </w:p>
          <w:p w:rsidR="00000000" w:rsidDel="00000000" w:rsidP="00000000" w:rsidRDefault="00000000" w:rsidRPr="00000000" w14:paraId="00000086">
            <w:pPr>
              <w:spacing w:after="480" w:lineRule="auto"/>
              <w:rPr>
                <w:color w:val="1f1f1f"/>
              </w:rPr>
            </w:pPr>
            <w:r w:rsidDel="00000000" w:rsidR="00000000" w:rsidRPr="00000000">
              <w:rPr>
                <w:rtl w:val="0"/>
              </w:rPr>
            </w:r>
          </w:p>
          <w:p w:rsidR="00000000" w:rsidDel="00000000" w:rsidP="00000000" w:rsidRDefault="00000000" w:rsidRPr="00000000" w14:paraId="00000087">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8">
            <w:pPr>
              <w:spacing w:after="480" w:lineRule="auto"/>
              <w:rPr>
                <w:color w:val="1f1f1f"/>
              </w:rPr>
            </w:pPr>
            <w:r w:rsidDel="00000000" w:rsidR="00000000" w:rsidRPr="00000000">
              <w:rPr>
                <w:color w:val="1f1f1f"/>
                <w:rtl w:val="0"/>
              </w:rPr>
              <w:t xml:space="preserve">Definir alcance, diagramas de arquitectura, ER y despliegue. (draw.io, Figma).</w:t>
            </w:r>
          </w:p>
          <w:p w:rsidR="00000000" w:rsidDel="00000000" w:rsidP="00000000" w:rsidRDefault="00000000" w:rsidRPr="00000000" w14:paraId="00000089">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A">
            <w:pPr>
              <w:spacing w:after="480" w:lineRule="auto"/>
              <w:rPr>
                <w:color w:val="1f1f1f"/>
              </w:rPr>
            </w:pPr>
            <w:r w:rsidDel="00000000" w:rsidR="00000000" w:rsidRPr="00000000">
              <w:rPr>
                <w:color w:val="1f1f1f"/>
                <w:rtl w:val="0"/>
              </w:rPr>
              <w:t xml:space="preserve">2 semanas</w:t>
            </w:r>
          </w:p>
          <w:p w:rsidR="00000000" w:rsidDel="00000000" w:rsidP="00000000" w:rsidRDefault="00000000" w:rsidRPr="00000000" w14:paraId="0000008B">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C">
            <w:pPr>
              <w:spacing w:after="480" w:lineRule="auto"/>
              <w:rPr>
                <w:color w:val="1f1f1f"/>
              </w:rPr>
            </w:pPr>
            <w:r w:rsidDel="00000000" w:rsidR="00000000" w:rsidRPr="00000000">
              <w:rPr>
                <w:color w:val="1f1f1f"/>
                <w:rtl w:val="0"/>
              </w:rPr>
              <w:t xml:space="preserve">Nicolás Carrasco / Daniel Seguín</w:t>
            </w:r>
          </w:p>
          <w:p w:rsidR="00000000" w:rsidDel="00000000" w:rsidP="00000000" w:rsidRDefault="00000000" w:rsidRPr="00000000" w14:paraId="0000008D">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E">
            <w:pPr>
              <w:spacing w:after="480" w:lineRule="auto"/>
              <w:rPr>
                <w:color w:val="1f1f1f"/>
              </w:rPr>
            </w:pPr>
            <w:r w:rsidDel="00000000" w:rsidR="00000000" w:rsidRPr="00000000">
              <w:rPr>
                <w:color w:val="1f1f1f"/>
                <w:rtl w:val="0"/>
              </w:rPr>
              <w:t xml:space="preserve">Documento de diseño (Avance)</w:t>
            </w:r>
          </w:p>
          <w:p w:rsidR="00000000" w:rsidDel="00000000" w:rsidP="00000000" w:rsidRDefault="00000000" w:rsidRPr="00000000" w14:paraId="0000008F">
            <w:pPr>
              <w:spacing w:after="480" w:lineRule="auto"/>
              <w:rPr>
                <w:color w:val="1f1f1f"/>
              </w:rPr>
            </w:pPr>
            <w:r w:rsidDel="00000000" w:rsidR="00000000" w:rsidRPr="00000000">
              <w:rPr>
                <w:rtl w:val="0"/>
              </w:rPr>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0">
            <w:pPr>
              <w:spacing w:after="480" w:lineRule="auto"/>
              <w:rPr>
                <w:b w:val="1"/>
                <w:bCs w:val="1"/>
                <w:color w:val="1f1f1f"/>
              </w:rPr>
            </w:pPr>
            <w:r w:rsidDel="00000000" w:rsidR="00000000" w:rsidRPr="00000000">
              <w:rPr>
                <w:b w:val="1"/>
                <w:bCs w:val="1"/>
                <w:color w:val="1f1f1f"/>
                <w:rtl w:val="0"/>
              </w:rPr>
              <w:t xml:space="preserve">Desarrollo base del sistema</w:t>
            </w:r>
          </w:p>
          <w:p w:rsidR="00000000" w:rsidDel="00000000" w:rsidP="00000000" w:rsidRDefault="00000000" w:rsidRPr="00000000" w14:paraId="00000091">
            <w:pPr>
              <w:spacing w:after="480" w:lineRule="auto"/>
              <w:rPr>
                <w:color w:val="1f1f1f"/>
              </w:rPr>
            </w:pPr>
            <w:r w:rsidDel="00000000" w:rsidR="00000000" w:rsidRPr="00000000">
              <w:rPr>
                <w:rtl w:val="0"/>
              </w:rPr>
            </w:r>
          </w:p>
          <w:p w:rsidR="00000000" w:rsidDel="00000000" w:rsidP="00000000" w:rsidRDefault="00000000" w:rsidRPr="00000000" w14:paraId="00000092">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3">
            <w:pPr>
              <w:spacing w:after="480" w:lineRule="auto"/>
              <w:rPr>
                <w:color w:val="1f1f1f"/>
              </w:rPr>
            </w:pPr>
            <w:r w:rsidDel="00000000" w:rsidR="00000000" w:rsidRPr="00000000">
              <w:rPr>
                <w:color w:val="1f1f1f"/>
                <w:rtl w:val="0"/>
              </w:rPr>
              <w:t xml:space="preserve">Entorno, backend base (autenticación JWT), frontend base y DB PostgreSQL.</w:t>
            </w:r>
          </w:p>
          <w:p w:rsidR="00000000" w:rsidDel="00000000" w:rsidP="00000000" w:rsidRDefault="00000000" w:rsidRPr="00000000" w14:paraId="00000094">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5">
            <w:pPr>
              <w:spacing w:after="480" w:lineRule="auto"/>
              <w:rPr>
                <w:color w:val="1f1f1f"/>
              </w:rPr>
            </w:pPr>
            <w:r w:rsidDel="00000000" w:rsidR="00000000" w:rsidRPr="00000000">
              <w:rPr>
                <w:color w:val="1f1f1f"/>
                <w:rtl w:val="0"/>
              </w:rPr>
              <w:t xml:space="preserve">3 semanas</w:t>
            </w:r>
          </w:p>
          <w:p w:rsidR="00000000" w:rsidDel="00000000" w:rsidP="00000000" w:rsidRDefault="00000000" w:rsidRPr="00000000" w14:paraId="00000096">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7">
            <w:pPr>
              <w:spacing w:after="480" w:lineRule="auto"/>
              <w:rPr>
                <w:color w:val="1f1f1f"/>
              </w:rPr>
            </w:pPr>
            <w:r w:rsidDel="00000000" w:rsidR="00000000" w:rsidRPr="00000000">
              <w:rPr>
                <w:color w:val="1f1f1f"/>
                <w:rtl w:val="0"/>
              </w:rPr>
              <w:t xml:space="preserve">Nicolás Carrasco / Daniel Seguín</w:t>
            </w:r>
          </w:p>
          <w:p w:rsidR="00000000" w:rsidDel="00000000" w:rsidP="00000000" w:rsidRDefault="00000000" w:rsidRPr="00000000" w14:paraId="00000098">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9">
            <w:pPr>
              <w:spacing w:after="480" w:lineRule="auto"/>
              <w:rPr>
                <w:color w:val="1f1f1f"/>
              </w:rPr>
            </w:pPr>
            <w:r w:rsidDel="00000000" w:rsidR="00000000" w:rsidRPr="00000000">
              <w:rPr>
                <w:color w:val="1f1f1f"/>
                <w:rtl w:val="0"/>
              </w:rPr>
              <w:t xml:space="preserve">Prototipo funcional inicial (Avance)</w:t>
            </w:r>
          </w:p>
          <w:p w:rsidR="00000000" w:rsidDel="00000000" w:rsidP="00000000" w:rsidRDefault="00000000" w:rsidRPr="00000000" w14:paraId="0000009A">
            <w:pPr>
              <w:spacing w:after="480" w:lineRule="auto"/>
              <w:rPr>
                <w:color w:val="1f1f1f"/>
              </w:rPr>
            </w:pPr>
            <w:r w:rsidDel="00000000" w:rsidR="00000000" w:rsidRPr="00000000">
              <w:rPr>
                <w:rtl w:val="0"/>
              </w:rPr>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B">
            <w:pPr>
              <w:spacing w:after="480" w:lineRule="auto"/>
              <w:rPr>
                <w:b w:val="1"/>
                <w:bCs w:val="1"/>
                <w:color w:val="1f1f1f"/>
              </w:rPr>
            </w:pPr>
            <w:r w:rsidDel="00000000" w:rsidR="00000000" w:rsidRPr="00000000">
              <w:rPr>
                <w:b w:val="1"/>
                <w:bCs w:val="1"/>
                <w:color w:val="1f1f1f"/>
                <w:rtl w:val="0"/>
              </w:rPr>
              <w:t xml:space="preserve">Catálogo y compras simuladas</w:t>
            </w:r>
          </w:p>
          <w:p w:rsidR="00000000" w:rsidDel="00000000" w:rsidP="00000000" w:rsidRDefault="00000000" w:rsidRPr="00000000" w14:paraId="0000009C">
            <w:pPr>
              <w:spacing w:after="480" w:lineRule="auto"/>
              <w:rPr>
                <w:color w:val="1f1f1f"/>
              </w:rPr>
            </w:pPr>
            <w:r w:rsidDel="00000000" w:rsidR="00000000" w:rsidRPr="00000000">
              <w:rPr>
                <w:rtl w:val="0"/>
              </w:rPr>
            </w:r>
          </w:p>
          <w:p w:rsidR="00000000" w:rsidDel="00000000" w:rsidP="00000000" w:rsidRDefault="00000000" w:rsidRPr="00000000" w14:paraId="0000009D">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E">
            <w:pPr>
              <w:spacing w:after="480" w:lineRule="auto"/>
              <w:rPr>
                <w:color w:val="1f1f1f"/>
              </w:rPr>
            </w:pPr>
            <w:r w:rsidDel="00000000" w:rsidR="00000000" w:rsidRPr="00000000">
              <w:rPr>
                <w:color w:val="1f1f1f"/>
                <w:rtl w:val="0"/>
              </w:rPr>
              <w:t xml:space="preserve">Integrar API TMDb, catálogo, historial y registro de compras.</w:t>
            </w:r>
          </w:p>
          <w:p w:rsidR="00000000" w:rsidDel="00000000" w:rsidP="00000000" w:rsidRDefault="00000000" w:rsidRPr="00000000" w14:paraId="0000009F">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0">
            <w:pPr>
              <w:spacing w:after="480" w:lineRule="auto"/>
              <w:rPr>
                <w:color w:val="1f1f1f"/>
              </w:rPr>
            </w:pPr>
            <w:r w:rsidDel="00000000" w:rsidR="00000000" w:rsidRPr="00000000">
              <w:rPr>
                <w:color w:val="1f1f1f"/>
                <w:rtl w:val="0"/>
              </w:rPr>
              <w:t xml:space="preserve">3 semanas</w:t>
            </w:r>
          </w:p>
          <w:p w:rsidR="00000000" w:rsidDel="00000000" w:rsidP="00000000" w:rsidRDefault="00000000" w:rsidRPr="00000000" w14:paraId="000000A1">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2">
            <w:pPr>
              <w:spacing w:after="480" w:lineRule="auto"/>
              <w:rPr>
                <w:color w:val="1f1f1f"/>
              </w:rPr>
            </w:pPr>
            <w:r w:rsidDel="00000000" w:rsidR="00000000" w:rsidRPr="00000000">
              <w:rPr>
                <w:color w:val="1f1f1f"/>
                <w:rtl w:val="0"/>
              </w:rPr>
              <w:t xml:space="preserve">Nicolás Carrasco / Daniel Seguín</w:t>
            </w:r>
          </w:p>
          <w:p w:rsidR="00000000" w:rsidDel="00000000" w:rsidP="00000000" w:rsidRDefault="00000000" w:rsidRPr="00000000" w14:paraId="000000A3">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4">
            <w:pPr>
              <w:spacing w:after="480" w:lineRule="auto"/>
              <w:rPr>
                <w:color w:val="1f1f1f"/>
              </w:rPr>
            </w:pPr>
            <w:r w:rsidDel="00000000" w:rsidR="00000000" w:rsidRPr="00000000">
              <w:rPr>
                <w:color w:val="1f1f1f"/>
                <w:rtl w:val="0"/>
              </w:rPr>
              <w:t xml:space="preserve">Sistema de catálogo operativo (Avance)</w:t>
            </w:r>
          </w:p>
          <w:p w:rsidR="00000000" w:rsidDel="00000000" w:rsidP="00000000" w:rsidRDefault="00000000" w:rsidRPr="00000000" w14:paraId="000000A5">
            <w:pPr>
              <w:spacing w:after="480" w:lineRule="auto"/>
              <w:rPr>
                <w:color w:val="1f1f1f"/>
              </w:rPr>
            </w:pPr>
            <w:r w:rsidDel="00000000" w:rsidR="00000000" w:rsidRPr="00000000">
              <w:rPr>
                <w:rtl w:val="0"/>
              </w:rPr>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6">
            <w:pPr>
              <w:spacing w:after="480" w:lineRule="auto"/>
              <w:rPr>
                <w:b w:val="1"/>
                <w:bCs w:val="1"/>
                <w:color w:val="1f1f1f"/>
              </w:rPr>
            </w:pPr>
            <w:r w:rsidDel="00000000" w:rsidR="00000000" w:rsidRPr="00000000">
              <w:rPr>
                <w:b w:val="1"/>
                <w:bCs w:val="1"/>
                <w:color w:val="1f1f1f"/>
                <w:rtl w:val="0"/>
              </w:rPr>
              <w:t xml:space="preserve">Recomendaciones y gamificación</w:t>
            </w:r>
          </w:p>
          <w:p w:rsidR="00000000" w:rsidDel="00000000" w:rsidP="00000000" w:rsidRDefault="00000000" w:rsidRPr="00000000" w14:paraId="000000A7">
            <w:pPr>
              <w:spacing w:after="480" w:lineRule="auto"/>
              <w:rPr>
                <w:color w:val="1f1f1f"/>
              </w:rPr>
            </w:pPr>
            <w:r w:rsidDel="00000000" w:rsidR="00000000" w:rsidRPr="00000000">
              <w:rPr>
                <w:rtl w:val="0"/>
              </w:rPr>
            </w:r>
          </w:p>
          <w:p w:rsidR="00000000" w:rsidDel="00000000" w:rsidP="00000000" w:rsidRDefault="00000000" w:rsidRPr="00000000" w14:paraId="000000A8">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9">
            <w:pPr>
              <w:spacing w:after="480" w:lineRule="auto"/>
              <w:rPr>
                <w:color w:val="1f1f1f"/>
              </w:rPr>
            </w:pPr>
            <w:r w:rsidDel="00000000" w:rsidR="00000000" w:rsidRPr="00000000">
              <w:rPr>
                <w:color w:val="1f1f1f"/>
                <w:rtl w:val="0"/>
              </w:rPr>
              <w:t xml:space="preserve">Algoritmo de recomendación por contenido, misiones, niveles y trofeos.</w:t>
            </w:r>
          </w:p>
          <w:p w:rsidR="00000000" w:rsidDel="00000000" w:rsidP="00000000" w:rsidRDefault="00000000" w:rsidRPr="00000000" w14:paraId="000000AA">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B">
            <w:pPr>
              <w:spacing w:after="480" w:lineRule="auto"/>
              <w:rPr>
                <w:color w:val="1f1f1f"/>
              </w:rPr>
            </w:pPr>
            <w:r w:rsidDel="00000000" w:rsidR="00000000" w:rsidRPr="00000000">
              <w:rPr>
                <w:color w:val="1f1f1f"/>
                <w:rtl w:val="0"/>
              </w:rPr>
              <w:t xml:space="preserve">3 semanas</w:t>
            </w:r>
          </w:p>
          <w:p w:rsidR="00000000" w:rsidDel="00000000" w:rsidP="00000000" w:rsidRDefault="00000000" w:rsidRPr="00000000" w14:paraId="000000AC">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D">
            <w:pPr>
              <w:spacing w:after="480" w:lineRule="auto"/>
              <w:rPr>
                <w:color w:val="1f1f1f"/>
              </w:rPr>
            </w:pPr>
            <w:r w:rsidDel="00000000" w:rsidR="00000000" w:rsidRPr="00000000">
              <w:rPr>
                <w:color w:val="1f1f1f"/>
                <w:rtl w:val="0"/>
              </w:rPr>
              <w:t xml:space="preserve">Nicolás Carrasco / Daniel Seguín</w:t>
            </w:r>
          </w:p>
          <w:p w:rsidR="00000000" w:rsidDel="00000000" w:rsidP="00000000" w:rsidRDefault="00000000" w:rsidRPr="00000000" w14:paraId="000000AE">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F">
            <w:pPr>
              <w:spacing w:after="480" w:lineRule="auto"/>
              <w:rPr>
                <w:color w:val="1f1f1f"/>
              </w:rPr>
            </w:pPr>
            <w:r w:rsidDel="00000000" w:rsidR="00000000" w:rsidRPr="00000000">
              <w:rPr>
                <w:color w:val="1f1f1f"/>
                <w:rtl w:val="0"/>
              </w:rPr>
              <w:t xml:space="preserve">Módulos de recomendación y gamificación activa</w:t>
            </w:r>
          </w:p>
          <w:p w:rsidR="00000000" w:rsidDel="00000000" w:rsidP="00000000" w:rsidRDefault="00000000" w:rsidRPr="00000000" w14:paraId="000000B0">
            <w:pPr>
              <w:spacing w:after="480" w:lineRule="auto"/>
              <w:rPr>
                <w:color w:val="1f1f1f"/>
              </w:rPr>
            </w:pPr>
            <w:r w:rsidDel="00000000" w:rsidR="00000000" w:rsidRPr="00000000">
              <w:rPr>
                <w:rtl w:val="0"/>
              </w:rPr>
            </w:r>
          </w:p>
        </w:tc>
      </w:tr>
      <w:tr>
        <w:trPr>
          <w:cantSplit w:val="0"/>
          <w:trHeight w:val="24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1">
            <w:pPr>
              <w:spacing w:after="480" w:lineRule="auto"/>
              <w:rPr>
                <w:b w:val="1"/>
                <w:bCs w:val="1"/>
                <w:color w:val="1f1f1f"/>
              </w:rPr>
            </w:pPr>
            <w:r w:rsidDel="00000000" w:rsidR="00000000" w:rsidRPr="00000000">
              <w:rPr>
                <w:b w:val="1"/>
                <w:bCs w:val="1"/>
                <w:color w:val="1f1f1f"/>
                <w:rtl w:val="0"/>
              </w:rPr>
              <w:t xml:space="preserve">Cine Wrapped y visualización</w:t>
            </w:r>
          </w:p>
          <w:p w:rsidR="00000000" w:rsidDel="00000000" w:rsidP="00000000" w:rsidRDefault="00000000" w:rsidRPr="00000000" w14:paraId="000000B2">
            <w:pPr>
              <w:spacing w:after="480" w:lineRule="auto"/>
              <w:rPr>
                <w:color w:val="1f1f1f"/>
              </w:rPr>
            </w:pPr>
            <w:r w:rsidDel="00000000" w:rsidR="00000000" w:rsidRPr="00000000">
              <w:rPr>
                <w:rtl w:val="0"/>
              </w:rPr>
            </w:r>
          </w:p>
          <w:p w:rsidR="00000000" w:rsidDel="00000000" w:rsidP="00000000" w:rsidRDefault="00000000" w:rsidRPr="00000000" w14:paraId="000000B3">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4">
            <w:pPr>
              <w:spacing w:after="480" w:lineRule="auto"/>
              <w:rPr>
                <w:color w:val="1f1f1f"/>
              </w:rPr>
            </w:pPr>
            <w:r w:rsidDel="00000000" w:rsidR="00000000" w:rsidRPr="00000000">
              <w:rPr>
                <w:color w:val="1f1f1f"/>
                <w:rtl w:val="0"/>
              </w:rPr>
              <w:t xml:space="preserve">Estadísticas anuales, gráficos interactivos (Chart.js) y compartir en RRSS.</w:t>
            </w:r>
          </w:p>
          <w:p w:rsidR="00000000" w:rsidDel="00000000" w:rsidP="00000000" w:rsidRDefault="00000000" w:rsidRPr="00000000" w14:paraId="000000B5">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6">
            <w:pPr>
              <w:spacing w:after="480" w:lineRule="auto"/>
              <w:rPr>
                <w:color w:val="1f1f1f"/>
              </w:rPr>
            </w:pPr>
            <w:r w:rsidDel="00000000" w:rsidR="00000000" w:rsidRPr="00000000">
              <w:rPr>
                <w:color w:val="1f1f1f"/>
                <w:rtl w:val="0"/>
              </w:rPr>
              <w:t xml:space="preserve">2 semanas</w:t>
            </w:r>
          </w:p>
          <w:p w:rsidR="00000000" w:rsidDel="00000000" w:rsidP="00000000" w:rsidRDefault="00000000" w:rsidRPr="00000000" w14:paraId="000000B7">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8">
            <w:pPr>
              <w:spacing w:after="480" w:lineRule="auto"/>
              <w:rPr>
                <w:color w:val="1f1f1f"/>
              </w:rPr>
            </w:pPr>
            <w:r w:rsidDel="00000000" w:rsidR="00000000" w:rsidRPr="00000000">
              <w:rPr>
                <w:color w:val="1f1f1f"/>
                <w:rtl w:val="0"/>
              </w:rPr>
              <w:t xml:space="preserve">Nicolás Carrasco / Daniel Seguín</w:t>
            </w:r>
          </w:p>
          <w:p w:rsidR="00000000" w:rsidDel="00000000" w:rsidP="00000000" w:rsidRDefault="00000000" w:rsidRPr="00000000" w14:paraId="000000B9">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A">
            <w:pPr>
              <w:spacing w:after="480" w:lineRule="auto"/>
              <w:rPr>
                <w:color w:val="1f1f1f"/>
              </w:rPr>
            </w:pPr>
            <w:r w:rsidDel="00000000" w:rsidR="00000000" w:rsidRPr="00000000">
              <w:rPr>
                <w:color w:val="1f1f1f"/>
                <w:rtl w:val="0"/>
              </w:rPr>
              <w:t xml:space="preserve">Módulo Cine Wrapped funcional</w:t>
            </w:r>
          </w:p>
          <w:p w:rsidR="00000000" w:rsidDel="00000000" w:rsidP="00000000" w:rsidRDefault="00000000" w:rsidRPr="00000000" w14:paraId="000000BB">
            <w:pPr>
              <w:spacing w:after="480" w:lineRule="auto"/>
              <w:rPr>
                <w:color w:val="1f1f1f"/>
              </w:rPr>
            </w:pPr>
            <w:r w:rsidDel="00000000" w:rsidR="00000000" w:rsidRPr="00000000">
              <w:rPr>
                <w:rtl w:val="0"/>
              </w:rPr>
            </w:r>
          </w:p>
        </w:tc>
      </w:tr>
      <w:tr>
        <w:trPr>
          <w:cantSplit w:val="0"/>
          <w:trHeight w:val="24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C">
            <w:pPr>
              <w:spacing w:after="480" w:lineRule="auto"/>
              <w:rPr>
                <w:b w:val="1"/>
                <w:bCs w:val="1"/>
                <w:color w:val="1f1f1f"/>
              </w:rPr>
            </w:pPr>
            <w:r w:rsidDel="00000000" w:rsidR="00000000" w:rsidRPr="00000000">
              <w:rPr>
                <w:b w:val="1"/>
                <w:bCs w:val="1"/>
                <w:color w:val="1f1f1f"/>
                <w:rtl w:val="0"/>
              </w:rPr>
              <w:t xml:space="preserve">Pruebas y cierre</w:t>
            </w:r>
          </w:p>
          <w:p w:rsidR="00000000" w:rsidDel="00000000" w:rsidP="00000000" w:rsidRDefault="00000000" w:rsidRPr="00000000" w14:paraId="000000BD">
            <w:pPr>
              <w:spacing w:after="480" w:lineRule="auto"/>
              <w:rPr>
                <w:color w:val="1f1f1f"/>
              </w:rPr>
            </w:pPr>
            <w:r w:rsidDel="00000000" w:rsidR="00000000" w:rsidRPr="00000000">
              <w:rPr>
                <w:rtl w:val="0"/>
              </w:rPr>
            </w:r>
          </w:p>
          <w:p w:rsidR="00000000" w:rsidDel="00000000" w:rsidP="00000000" w:rsidRDefault="00000000" w:rsidRPr="00000000" w14:paraId="000000BE">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F">
            <w:pPr>
              <w:spacing w:after="480" w:lineRule="auto"/>
              <w:rPr>
                <w:color w:val="1f1f1f"/>
              </w:rPr>
            </w:pPr>
            <w:r w:rsidDel="00000000" w:rsidR="00000000" w:rsidRPr="00000000">
              <w:rPr>
                <w:color w:val="1f1f1f"/>
                <w:rtl w:val="0"/>
              </w:rPr>
              <w:t xml:space="preserve">Pruebas funcionales con Postman, refactorización y documentación final.</w:t>
            </w:r>
          </w:p>
          <w:p w:rsidR="00000000" w:rsidDel="00000000" w:rsidP="00000000" w:rsidRDefault="00000000" w:rsidRPr="00000000" w14:paraId="000000C0">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1">
            <w:pPr>
              <w:spacing w:after="480" w:lineRule="auto"/>
              <w:rPr>
                <w:color w:val="1f1f1f"/>
              </w:rPr>
            </w:pPr>
            <w:r w:rsidDel="00000000" w:rsidR="00000000" w:rsidRPr="00000000">
              <w:rPr>
                <w:color w:val="1f1f1f"/>
                <w:rtl w:val="0"/>
              </w:rPr>
              <w:t xml:space="preserve">2 semanas</w:t>
            </w:r>
          </w:p>
          <w:p w:rsidR="00000000" w:rsidDel="00000000" w:rsidP="00000000" w:rsidRDefault="00000000" w:rsidRPr="00000000" w14:paraId="000000C2">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3">
            <w:pPr>
              <w:spacing w:after="480" w:lineRule="auto"/>
              <w:rPr>
                <w:color w:val="1f1f1f"/>
              </w:rPr>
            </w:pPr>
            <w:r w:rsidDel="00000000" w:rsidR="00000000" w:rsidRPr="00000000">
              <w:rPr>
                <w:color w:val="1f1f1f"/>
                <w:rtl w:val="0"/>
              </w:rPr>
              <w:t xml:space="preserve">Nicolás Carrasco / Daniel Seguín</w:t>
            </w:r>
          </w:p>
          <w:p w:rsidR="00000000" w:rsidDel="00000000" w:rsidP="00000000" w:rsidRDefault="00000000" w:rsidRPr="00000000" w14:paraId="000000C4">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5">
            <w:pPr>
              <w:spacing w:after="480" w:lineRule="auto"/>
              <w:rPr>
                <w:color w:val="1f1f1f"/>
              </w:rPr>
            </w:pPr>
            <w:r w:rsidDel="00000000" w:rsidR="00000000" w:rsidRPr="00000000">
              <w:rPr>
                <w:color w:val="1f1f1f"/>
                <w:rtl w:val="0"/>
              </w:rPr>
              <w:t xml:space="preserve">Proyecto Final CineDan (Final)</w:t>
            </w:r>
          </w:p>
          <w:p w:rsidR="00000000" w:rsidDel="00000000" w:rsidP="00000000" w:rsidRDefault="00000000" w:rsidRPr="00000000" w14:paraId="000000C6">
            <w:pPr>
              <w:spacing w:after="480" w:lineRule="auto"/>
              <w:rPr>
                <w:color w:val="1f1f1f"/>
              </w:rPr>
            </w:pPr>
            <w:r w:rsidDel="00000000" w:rsidR="00000000" w:rsidRPr="00000000">
              <w:rPr>
                <w:rtl w:val="0"/>
              </w:rPr>
            </w:r>
          </w:p>
        </w:tc>
      </w:tr>
    </w:tbl>
    <w:p w:rsidR="00000000" w:rsidDel="00000000" w:rsidP="00000000" w:rsidRDefault="00000000" w:rsidRPr="00000000" w14:paraId="000000C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1ayndtwp448a" w:id="10"/>
      <w:bookmarkEnd w:id="10"/>
      <w:r w:rsidDel="00000000" w:rsidR="00000000" w:rsidRPr="00000000">
        <w:rPr>
          <w:b w:val="1"/>
          <w:bCs w:val="1"/>
          <w:color w:val="1f1f1f"/>
          <w:sz w:val="26"/>
          <w:szCs w:val="26"/>
          <w:rtl w:val="0"/>
        </w:rPr>
        <w:t xml:space="preserve">8. Resumen / Abstract, Conclusiones y Reflexión en Español (IE 6 - 10%)</w:t>
      </w:r>
    </w:p>
    <w:p w:rsidR="00000000" w:rsidDel="00000000" w:rsidP="00000000" w:rsidRDefault="00000000" w:rsidRPr="00000000" w14:paraId="000000C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9qcipyzf8woj" w:id="11"/>
      <w:bookmarkEnd w:id="11"/>
      <w:r w:rsidDel="00000000" w:rsidR="00000000" w:rsidRPr="00000000">
        <w:rPr>
          <w:b w:val="1"/>
          <w:bCs w:val="1"/>
          <w:color w:val="1f1f1f"/>
          <w:sz w:val="22"/>
          <w:szCs w:val="22"/>
          <w:rtl w:val="0"/>
        </w:rPr>
        <w:t xml:space="preserve">Resumen (Abstract)</w:t>
      </w:r>
    </w:p>
    <w:p w:rsidR="00000000" w:rsidDel="00000000" w:rsidP="00000000" w:rsidRDefault="00000000" w:rsidRPr="00000000" w14:paraId="000000C9">
      <w:pPr>
        <w:rPr>
          <w:color w:val="1f1f1f"/>
        </w:rPr>
      </w:pPr>
      <w:r w:rsidDel="00000000" w:rsidR="00000000" w:rsidRPr="00000000">
        <w:rPr>
          <w:color w:val="1f1f1f"/>
          <w:rtl w:val="0"/>
        </w:rPr>
        <w:t xml:space="preserve">El proyecto CineDan consiste en el diseño e implementación de una aplicación web (y potencialmente móvil) orientada a transformar la experiencia del usuario en la industria cinematográfica digital mediante la personalización, la gamificación y la analítica de datos. Frente a las plataformas tradicionales centradas exclusivamente en la venta de entradas, CineDan propone un ecosistema integral que incluye un catálogo interactivo mediante APIs externas (TMDb), un motor de recomendaciones basado en contenido, mecánicas de gamificación (misiones, logros y niveles) y la generación de estadísticas personalizadas tipo "Cine Wrapped". Desarrollado bajo una arquitectura modular y metodologías ágiles (Scrum), el proyecto también abarca un dashboard administrativo tipo SaaS para cines independientes, cumpliendo con los estándares y competencias de la Ingeniería en Informática.</w:t>
      </w:r>
    </w:p>
    <w:p w:rsidR="00000000" w:rsidDel="00000000" w:rsidP="00000000" w:rsidRDefault="00000000" w:rsidRPr="00000000" w14:paraId="000000CA">
      <w:pPr>
        <w:rPr>
          <w:color w:val="1f1f1f"/>
        </w:rPr>
      </w:pPr>
      <w:r w:rsidDel="00000000" w:rsidR="00000000" w:rsidRPr="00000000">
        <w:rPr>
          <w:rtl w:val="0"/>
        </w:rPr>
      </w:r>
    </w:p>
    <w:p w:rsidR="00000000" w:rsidDel="00000000" w:rsidP="00000000" w:rsidRDefault="00000000" w:rsidRPr="00000000" w14:paraId="000000C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5vudw9s8npf3" w:id="12"/>
      <w:bookmarkEnd w:id="12"/>
      <w:r w:rsidDel="00000000" w:rsidR="00000000" w:rsidRPr="00000000">
        <w:rPr>
          <w:b w:val="1"/>
          <w:bCs w:val="1"/>
          <w:color w:val="1f1f1f"/>
          <w:sz w:val="22"/>
          <w:szCs w:val="22"/>
          <w:rtl w:val="0"/>
        </w:rPr>
        <w:t xml:space="preserve">Conclusiones</w:t>
      </w:r>
    </w:p>
    <w:p w:rsidR="00000000" w:rsidDel="00000000" w:rsidP="00000000" w:rsidRDefault="00000000" w:rsidRPr="00000000" w14:paraId="000000CC">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La fase de definición del proyecto CineDan logró establecer una hoja de ruta técnica clara, alineando los requerimientos funcionales con una arquitectura de sistema modular sólida.</w:t>
      </w:r>
    </w:p>
    <w:p w:rsidR="00000000" w:rsidDel="00000000" w:rsidP="00000000" w:rsidRDefault="00000000" w:rsidRPr="00000000" w14:paraId="000000CD">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CE">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Mediante la incorporación de tecnologías full-stack (ReactJS, Node.js, Express, PostgreSQL) y prácticas ágiles, el proyecto integra eficazmente las competencias clave del perfil de egreso en ingeniería de software.</w:t>
      </w:r>
    </w:p>
    <w:p w:rsidR="00000000" w:rsidDel="00000000" w:rsidP="00000000" w:rsidRDefault="00000000" w:rsidRPr="00000000" w14:paraId="000000CF">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D0">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La metodología propuesta y el cronograma estructurado en sprints aseguran la factibilidad técnica de entregar una aplicación totalmente funcional dentro del marco temporal académico.</w:t>
      </w:r>
    </w:p>
    <w:p w:rsidR="00000000" w:rsidDel="00000000" w:rsidP="00000000" w:rsidRDefault="00000000" w:rsidRPr="00000000" w14:paraId="000000D1">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D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z90w59yvjnlg" w:id="13"/>
      <w:bookmarkEnd w:id="13"/>
      <w:r w:rsidDel="00000000" w:rsidR="00000000" w:rsidRPr="00000000">
        <w:rPr>
          <w:b w:val="1"/>
          <w:bCs w:val="1"/>
          <w:color w:val="1f1f1f"/>
          <w:sz w:val="22"/>
          <w:szCs w:val="22"/>
          <w:rtl w:val="0"/>
        </w:rPr>
        <w:t xml:space="preserve">Reflexión</w:t>
      </w:r>
    </w:p>
    <w:p w:rsidR="00000000" w:rsidDel="00000000" w:rsidP="00000000" w:rsidRDefault="00000000" w:rsidRPr="00000000" w14:paraId="000000D3">
      <w:pPr>
        <w:rPr/>
      </w:pPr>
      <w:r w:rsidDel="00000000" w:rsidR="00000000" w:rsidRPr="00000000">
        <w:rPr>
          <w:color w:val="1f1f1f"/>
          <w:rtl w:val="0"/>
        </w:rPr>
        <w:t xml:space="preserve">El desarrollo de la propuesta inicial para CineDan proporcionó una visión valiosa sobre cómo estructurar un proyecto de software complejo desde sus cimientos. Equilibrar la ambición técnica (como los motores de recomendación y las visualizaciones interactivas de datos) con las limitaciones de tiempo puso de manifiesto la importancia de la planificación modular y la gestión de riesgos. Este proceso reinforced la relevancia de aplicar patrones de arquitectura de software y principios ágiles para entregar una solución práctica adaptada al compromiso de los usuarios y a los requerimientos de la industria.</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