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5AEFD52A">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0D07FED0">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0D07FED0">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0D07FED0">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0D07FED0">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0D07FED0">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0D07FED0">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0D07FED0">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0D07FED0">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0D07FED0">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0D07FED0">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0D07FED0">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0D07FED0">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0D07FED0">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0D07FED0">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466E2CB0" w:rsidR="3550AB06" w:rsidRDefault="6ABB4395" w:rsidP="0AED8D1F">
            <w:r w:rsidRPr="0AED8D1F">
              <w:rPr>
                <w:rFonts w:ascii="Times New Roman" w:eastAsia="Times New Roman" w:hAnsi="Times New Roman" w:cs="Times New Roman"/>
                <w:sz w:val="22"/>
                <w:szCs w:val="22"/>
              </w:rPr>
              <w:t>Il bibliotecario modifica i parametri di una sala studio esistente (nome, descrizione, postazioni, orari) e la sua suddivisione in aree, aggiungendone di nuove, aggiornando quelle esistenti o rimuovendo quelle non più necessarie.</w:t>
            </w:r>
          </w:p>
        </w:tc>
      </w:tr>
      <w:tr w:rsidR="4285BDE1" w14:paraId="47FEF5AA"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4D0DBF78" w:rsidR="4285BDE1" w:rsidRDefault="7A08AA49" w:rsidP="0D07FED0">
            <w:r w:rsidRPr="0D07FED0">
              <w:rPr>
                <w:rFonts w:ascii="Times New Roman" w:eastAsia="Times New Roman" w:hAnsi="Times New Roman" w:cs="Times New Roman"/>
                <w:sz w:val="22"/>
                <w:szCs w:val="22"/>
              </w:rPr>
              <w:t>Il Bibliotecario ha effettuato l'accesso al sistema con i relativi permessi amministrativi. Esiste almeno una Sala Studio registrata nel sistema.</w:t>
            </w:r>
          </w:p>
        </w:tc>
      </w:tr>
      <w:tr w:rsidR="4285BDE1" w14:paraId="413F12F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2BAC053F" w14:textId="333143B4" w:rsidR="239DD56B" w:rsidRDefault="239DD56B" w:rsidP="0AED8D1F">
            <w:pPr>
              <w:pStyle w:val="Paragrafoelenco"/>
              <w:numPr>
                <w:ilvl w:val="0"/>
                <w:numId w:val="1"/>
              </w:numPr>
              <w:rPr>
                <w:rFonts w:ascii="Times New Roman" w:eastAsia="Times New Roman" w:hAnsi="Times New Roman" w:cs="Times New Roman"/>
                <w:color w:val="000000" w:themeColor="text1"/>
                <w:sz w:val="22"/>
                <w:szCs w:val="22"/>
              </w:rPr>
            </w:pPr>
            <w:r w:rsidRPr="0AED8D1F">
              <w:rPr>
                <w:rFonts w:ascii="Times New Roman" w:eastAsia="Times New Roman" w:hAnsi="Times New Roman" w:cs="Times New Roman"/>
                <w:color w:val="000000" w:themeColor="text1"/>
                <w:sz w:val="22"/>
                <w:szCs w:val="22"/>
              </w:rPr>
              <w:t>Il sistema mostra l’elenco delle Sale Studio esistenti</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68B82EA1" w14:textId="709961AC" w:rsidR="2706A733" w:rsidRDefault="2706A733" w:rsidP="0D07FED0">
            <w:pPr>
              <w:numPr>
                <w:ilvl w:val="0"/>
                <w:numId w:val="1"/>
              </w:numPr>
              <w:rPr>
                <w:rFonts w:ascii="Times New Roman" w:eastAsia="Times New Roman" w:hAnsi="Times New Roman" w:cs="Times New Roman"/>
                <w:color w:val="000000" w:themeColor="text1"/>
                <w:sz w:val="22"/>
                <w:szCs w:val="22"/>
              </w:rPr>
            </w:pPr>
            <w:r w:rsidRPr="0D07FED0">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3D418722" w:rsidR="2706A733" w:rsidRDefault="2706A733" w:rsidP="4285BDE1">
            <w:pPr>
              <w:numPr>
                <w:ilvl w:val="1"/>
                <w:numId w:val="1"/>
              </w:numPr>
              <w:ind w:left="720"/>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Bibliotecario inserisce, modifica o rimuove il codice identificativo</w:t>
            </w:r>
            <w:r w:rsidR="081D1305" w:rsidRPr="0AED8D1F">
              <w:rPr>
                <w:rFonts w:ascii="Times New Roman" w:eastAsia="Times New Roman" w:hAnsi="Times New Roman" w:cs="Times New Roman"/>
                <w:sz w:val="22"/>
                <w:szCs w:val="22"/>
              </w:rPr>
              <w:t xml:space="preserve">, </w:t>
            </w:r>
            <w:r w:rsidRPr="0AED8D1F">
              <w:rPr>
                <w:rFonts w:ascii="Times New Roman" w:eastAsia="Times New Roman" w:hAnsi="Times New Roman" w:cs="Times New Roman"/>
                <w:sz w:val="22"/>
                <w:szCs w:val="22"/>
              </w:rPr>
              <w:t xml:space="preserve">il tipo </w:t>
            </w:r>
            <w:r w:rsidR="7333F661" w:rsidRPr="0AED8D1F">
              <w:rPr>
                <w:rFonts w:ascii="Times New Roman" w:eastAsia="Times New Roman" w:hAnsi="Times New Roman" w:cs="Times New Roman"/>
                <w:sz w:val="22"/>
                <w:szCs w:val="22"/>
              </w:rPr>
              <w:t>e il numero di postazioni</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valida la correttezza dei dati aggiornati.</w:t>
            </w:r>
          </w:p>
          <w:p w14:paraId="7A803BA8" w14:textId="3BCD01B1"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verifica che il nuovo nome non appartenga già ad un’altra Sala Studio</w:t>
            </w:r>
          </w:p>
          <w:p w14:paraId="7DCB854B" w14:textId="14420E8B" w:rsidR="2706A733" w:rsidRDefault="6012322B" w:rsidP="4285BDE1">
            <w:pPr>
              <w:numPr>
                <w:ilvl w:val="0"/>
                <w:numId w:val="1"/>
              </w:numPr>
              <w:rPr>
                <w:rFonts w:ascii="Times New Roman" w:eastAsia="Times New Roman" w:hAnsi="Times New Roman" w:cs="Times New Roman"/>
                <w:sz w:val="22"/>
                <w:szCs w:val="22"/>
              </w:rPr>
            </w:pPr>
            <w:r w:rsidRPr="0AED8D1F">
              <w:rPr>
                <w:rFonts w:ascii="Times New Roman" w:eastAsia="Times New Roman" w:hAnsi="Times New Roman" w:cs="Times New Roman"/>
                <w:sz w:val="22"/>
                <w:szCs w:val="22"/>
              </w:rPr>
              <w:t>Il sistema aggiorna i parametri principali della Sala Studio</w:t>
            </w:r>
          </w:p>
          <w:p w14:paraId="243B22E0" w14:textId="077DFBF2" w:rsidR="2706A733" w:rsidRDefault="72E2FF2C" w:rsidP="0D07FED0">
            <w:pPr>
              <w:numPr>
                <w:ilvl w:val="0"/>
                <w:numId w:val="1"/>
              </w:numPr>
              <w:ind w:left="720"/>
              <w:rPr>
                <w:rFonts w:ascii="Times New Roman" w:eastAsia="Times New Roman" w:hAnsi="Times New Roman" w:cs="Times New Roman"/>
                <w:sz w:val="22"/>
                <w:szCs w:val="22"/>
              </w:rPr>
            </w:pPr>
            <w:proofErr w:type="spellStart"/>
            <w:r w:rsidRPr="0D07FED0">
              <w:rPr>
                <w:rFonts w:ascii="Times New Roman" w:eastAsia="Times New Roman" w:hAnsi="Times New Roman" w:cs="Times New Roman"/>
                <w:b/>
                <w:bCs/>
                <w:sz w:val="22"/>
                <w:szCs w:val="22"/>
              </w:rPr>
              <w:t>if</w:t>
            </w:r>
            <w:proofErr w:type="spellEnd"/>
            <w:r w:rsidRPr="0D07FED0">
              <w:rPr>
                <w:rFonts w:ascii="Times New Roman" w:eastAsia="Times New Roman" w:hAnsi="Times New Roman" w:cs="Times New Roman"/>
                <w:sz w:val="22"/>
                <w:szCs w:val="22"/>
              </w:rPr>
              <w:t xml:space="preserve"> il Bibliotecario desidera aggiornare la suddivisione in are</w:t>
            </w:r>
          </w:p>
          <w:p w14:paraId="4FD67078" w14:textId="06891008" w:rsidR="2706A733" w:rsidRDefault="6254D745" w:rsidP="0D07FED0">
            <w:pPr>
              <w:ind w:left="360"/>
            </w:pPr>
            <w:r w:rsidRPr="0D07FED0">
              <w:rPr>
                <w:rFonts w:ascii="Times New Roman" w:eastAsia="Times New Roman" w:hAnsi="Times New Roman" w:cs="Times New Roman"/>
                <w:sz w:val="22"/>
                <w:szCs w:val="22"/>
              </w:rPr>
              <w:t xml:space="preserve">      </w:t>
            </w:r>
            <w:bookmarkStart w:id="69" w:name="_Int_lDrlhPLg"/>
            <w:r w:rsidRPr="0D07FED0">
              <w:rPr>
                <w:rFonts w:ascii="Times New Roman" w:eastAsia="Times New Roman" w:hAnsi="Times New Roman" w:cs="Times New Roman"/>
                <w:sz w:val="22"/>
                <w:szCs w:val="22"/>
              </w:rPr>
              <w:t xml:space="preserve">10.1  </w:t>
            </w:r>
            <w:r w:rsidR="0676DCDE" w:rsidRPr="0D07FED0">
              <w:rPr>
                <w:rFonts w:ascii="Times New Roman" w:eastAsia="Times New Roman" w:hAnsi="Times New Roman" w:cs="Times New Roman"/>
                <w:sz w:val="22"/>
                <w:szCs w:val="22"/>
              </w:rPr>
              <w:t>Per</w:t>
            </w:r>
            <w:bookmarkEnd w:id="69"/>
            <w:r w:rsidR="0676DCDE" w:rsidRPr="0D07FED0">
              <w:rPr>
                <w:rFonts w:ascii="Times New Roman" w:eastAsia="Times New Roman" w:hAnsi="Times New Roman" w:cs="Times New Roman"/>
                <w:sz w:val="22"/>
                <w:szCs w:val="22"/>
              </w:rPr>
              <w:t xml:space="preserve"> ciascuna area rimossa, il sistema verifica che non esistano </w:t>
            </w:r>
            <w:r w:rsidR="2706A733">
              <w:br/>
            </w:r>
            <w:r w:rsidR="0676DCDE" w:rsidRPr="0D07FED0">
              <w:rPr>
                <w:rFonts w:ascii="Times New Roman" w:eastAsia="Times New Roman" w:hAnsi="Times New Roman" w:cs="Times New Roman"/>
                <w:sz w:val="22"/>
                <w:szCs w:val="22"/>
              </w:rPr>
              <w:t xml:space="preserve">               prenotazioni attive sulle sue postazioni; se il controllo ha esito </w:t>
            </w:r>
            <w:r w:rsidR="2706A733">
              <w:br/>
            </w:r>
            <w:r w:rsidR="0150BC61" w:rsidRPr="0D07FED0">
              <w:rPr>
                <w:rFonts w:ascii="Times New Roman" w:eastAsia="Times New Roman" w:hAnsi="Times New Roman" w:cs="Times New Roman"/>
                <w:sz w:val="22"/>
                <w:szCs w:val="22"/>
              </w:rPr>
              <w:t xml:space="preserve">               positivo, elimina l’area e le postazioni che ne fanno parte.</w:t>
            </w:r>
          </w:p>
          <w:p w14:paraId="46561515" w14:textId="10650D2F" w:rsidR="2EDF8DE4" w:rsidRDefault="2EDF8DE4" w:rsidP="0D07FED0">
            <w:pPr>
              <w:ind w:left="360"/>
            </w:pPr>
            <w:r w:rsidRPr="0D07FED0">
              <w:rPr>
                <w:rFonts w:ascii="Times New Roman" w:eastAsia="Times New Roman" w:hAnsi="Times New Roman" w:cs="Times New Roman"/>
                <w:sz w:val="22"/>
                <w:szCs w:val="22"/>
              </w:rPr>
              <w:t xml:space="preserve">      </w:t>
            </w:r>
            <w:bookmarkStart w:id="70" w:name="_Int_oqzcsqJJ"/>
            <w:r w:rsidRPr="0D07FED0">
              <w:rPr>
                <w:rFonts w:ascii="Times New Roman" w:eastAsia="Times New Roman" w:hAnsi="Times New Roman" w:cs="Times New Roman"/>
                <w:sz w:val="22"/>
                <w:szCs w:val="22"/>
              </w:rPr>
              <w:t>10.2  Per</w:t>
            </w:r>
            <w:bookmarkEnd w:id="70"/>
            <w:r w:rsidRPr="0D07FED0">
              <w:rPr>
                <w:rFonts w:ascii="Times New Roman" w:eastAsia="Times New Roman" w:hAnsi="Times New Roman" w:cs="Times New Roman"/>
                <w:sz w:val="22"/>
                <w:szCs w:val="22"/>
              </w:rPr>
              <w:t xml:space="preserve"> ciascuna area già esistente, il sistema ne aggiorna il tipo e </w:t>
            </w:r>
            <w:r>
              <w:br/>
            </w:r>
            <w:r w:rsidRPr="0D07FED0">
              <w:rPr>
                <w:rFonts w:ascii="Times New Roman" w:eastAsia="Times New Roman" w:hAnsi="Times New Roman" w:cs="Times New Roman"/>
                <w:sz w:val="22"/>
                <w:szCs w:val="22"/>
              </w:rPr>
              <w:t xml:space="preserve">       </w:t>
            </w:r>
            <w:r w:rsidR="7E254932" w:rsidRPr="0D07FED0">
              <w:rPr>
                <w:rFonts w:ascii="Times New Roman" w:eastAsia="Times New Roman" w:hAnsi="Times New Roman" w:cs="Times New Roman"/>
                <w:sz w:val="22"/>
                <w:szCs w:val="22"/>
              </w:rPr>
              <w:t xml:space="preserve">        </w:t>
            </w:r>
            <w:r w:rsidRPr="0D07FED0">
              <w:rPr>
                <w:rFonts w:ascii="Times New Roman" w:eastAsia="Times New Roman" w:hAnsi="Times New Roman" w:cs="Times New Roman"/>
                <w:sz w:val="22"/>
                <w:szCs w:val="22"/>
              </w:rPr>
              <w:t xml:space="preserve">allinea </w:t>
            </w:r>
            <w:r w:rsidR="42937691" w:rsidRPr="0D07FED0">
              <w:rPr>
                <w:rFonts w:ascii="Times New Roman" w:eastAsia="Times New Roman" w:hAnsi="Times New Roman" w:cs="Times New Roman"/>
                <w:sz w:val="22"/>
                <w:szCs w:val="22"/>
              </w:rPr>
              <w:t>il numero di postazioni a quello indicato</w:t>
            </w:r>
            <w:r w:rsidR="2E3BA195" w:rsidRPr="0D07FED0">
              <w:rPr>
                <w:rFonts w:ascii="Times New Roman" w:eastAsia="Times New Roman" w:hAnsi="Times New Roman" w:cs="Times New Roman"/>
                <w:sz w:val="22"/>
                <w:szCs w:val="22"/>
              </w:rPr>
              <w:t>.</w:t>
            </w:r>
          </w:p>
          <w:p w14:paraId="28A72CC2" w14:textId="79288D80" w:rsidR="42937691" w:rsidRDefault="42937691" w:rsidP="0D07FED0">
            <w:pPr>
              <w:ind w:left="360"/>
            </w:pPr>
            <w:r w:rsidRPr="0D07FED0">
              <w:rPr>
                <w:rFonts w:ascii="Times New Roman" w:eastAsia="Times New Roman" w:hAnsi="Times New Roman" w:cs="Times New Roman"/>
                <w:sz w:val="22"/>
                <w:szCs w:val="22"/>
              </w:rPr>
              <w:t xml:space="preserve">      </w:t>
            </w:r>
            <w:bookmarkStart w:id="71" w:name="_Int_31uL3Zyv"/>
            <w:r w:rsidRPr="0D07FED0">
              <w:rPr>
                <w:rFonts w:ascii="Times New Roman" w:eastAsia="Times New Roman" w:hAnsi="Times New Roman" w:cs="Times New Roman"/>
                <w:sz w:val="22"/>
                <w:szCs w:val="22"/>
              </w:rPr>
              <w:t>10.3  Per</w:t>
            </w:r>
            <w:bookmarkEnd w:id="71"/>
            <w:r w:rsidRPr="0D07FED0">
              <w:rPr>
                <w:rFonts w:ascii="Times New Roman" w:eastAsia="Times New Roman" w:hAnsi="Times New Roman" w:cs="Times New Roman"/>
                <w:sz w:val="22"/>
                <w:szCs w:val="22"/>
              </w:rPr>
              <w:t xml:space="preserve"> </w:t>
            </w:r>
            <w:proofErr w:type="spellStart"/>
            <w:r w:rsidRPr="0D07FED0">
              <w:rPr>
                <w:rFonts w:ascii="Times New Roman" w:eastAsia="Times New Roman" w:hAnsi="Times New Roman" w:cs="Times New Roman"/>
                <w:sz w:val="22"/>
                <w:szCs w:val="22"/>
              </w:rPr>
              <w:t>cascuna</w:t>
            </w:r>
            <w:proofErr w:type="spellEnd"/>
            <w:r w:rsidRPr="0D07FED0">
              <w:rPr>
                <w:rFonts w:ascii="Times New Roman" w:eastAsia="Times New Roman" w:hAnsi="Times New Roman" w:cs="Times New Roman"/>
                <w:sz w:val="22"/>
                <w:szCs w:val="22"/>
              </w:rPr>
              <w:t xml:space="preserve"> area nuova, il sistema la crea insieme </w:t>
            </w:r>
            <w:r w:rsidR="11DEC2E2" w:rsidRPr="0D07FED0">
              <w:rPr>
                <w:rFonts w:ascii="Times New Roman" w:eastAsia="Times New Roman" w:hAnsi="Times New Roman" w:cs="Times New Roman"/>
                <w:sz w:val="22"/>
                <w:szCs w:val="22"/>
              </w:rPr>
              <w:t xml:space="preserve">alle relative </w:t>
            </w:r>
            <w:r>
              <w:br/>
            </w:r>
            <w:r w:rsidR="724C7EEA" w:rsidRPr="0D07FED0">
              <w:rPr>
                <w:rFonts w:ascii="Times New Roman" w:eastAsia="Times New Roman" w:hAnsi="Times New Roman" w:cs="Times New Roman"/>
                <w:sz w:val="22"/>
                <w:szCs w:val="22"/>
              </w:rPr>
              <w:t xml:space="preserve">               postazioni e la associa alla Sala Studio</w:t>
            </w:r>
          </w:p>
          <w:p w14:paraId="08EF266E" w14:textId="3F056677" w:rsidR="2706A733" w:rsidRDefault="2706A733"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Il </w:t>
            </w:r>
            <w:r w:rsidR="6C96BD3B" w:rsidRPr="0D07FED0">
              <w:rPr>
                <w:rFonts w:ascii="Times New Roman" w:eastAsia="Times New Roman" w:hAnsi="Times New Roman" w:cs="Times New Roman"/>
                <w:sz w:val="22"/>
                <w:szCs w:val="22"/>
              </w:rPr>
              <w:t>sistema registra le modifiche nel database</w:t>
            </w:r>
          </w:p>
          <w:p w14:paraId="0A32FAD8" w14:textId="2B68C7E0" w:rsidR="2706A733" w:rsidRDefault="6C96BD3B" w:rsidP="4285BDE1">
            <w:pPr>
              <w:numPr>
                <w:ilvl w:val="0"/>
                <w:numId w:val="1"/>
              </w:num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lastRenderedPageBreak/>
              <w:t xml:space="preserve">Il </w:t>
            </w:r>
            <w:r w:rsidR="2706A733" w:rsidRPr="0D07FED0">
              <w:rPr>
                <w:rFonts w:ascii="Times New Roman" w:eastAsia="Times New Roman" w:hAnsi="Times New Roman" w:cs="Times New Roman"/>
                <w:sz w:val="22"/>
                <w:szCs w:val="22"/>
              </w:rPr>
              <w:t>sistema mostra un messaggio di conferma dell'avvenuta modifica</w:t>
            </w:r>
            <w:r w:rsidR="66464E05" w:rsidRPr="0D07FED0">
              <w:rPr>
                <w:rFonts w:ascii="Times New Roman" w:eastAsia="Times New Roman" w:hAnsi="Times New Roman" w:cs="Times New Roman"/>
                <w:sz w:val="22"/>
                <w:szCs w:val="22"/>
              </w:rPr>
              <w:t>, segnalando le eventuali aree che non è stato possibile rimuovere</w:t>
            </w:r>
            <w:r w:rsidR="2706A733" w:rsidRPr="0D07FED0">
              <w:rPr>
                <w:rFonts w:ascii="Times New Roman" w:eastAsia="Times New Roman" w:hAnsi="Times New Roman" w:cs="Times New Roman"/>
                <w:sz w:val="22"/>
                <w:szCs w:val="22"/>
              </w:rPr>
              <w:t>.</w:t>
            </w:r>
          </w:p>
        </w:tc>
      </w:tr>
      <w:tr w:rsidR="4285BDE1" w14:paraId="7E5DE70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lastRenderedPageBreak/>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4D63CA43" w:rsidR="5BB63DDD" w:rsidRDefault="5BB63DDD" w:rsidP="0D07FED0">
            <w:r w:rsidRPr="0D07FED0">
              <w:rPr>
                <w:rFonts w:ascii="Times New Roman" w:eastAsia="Times New Roman" w:hAnsi="Times New Roman" w:cs="Times New Roman"/>
                <w:sz w:val="22"/>
                <w:szCs w:val="22"/>
              </w:rPr>
              <w:t>La Sala Studio esistente è stata aggiornata nel sistema con i nuovi parametri e le eventuali aree aggiornate.</w:t>
            </w:r>
            <w:r w:rsidR="0455F66A" w:rsidRPr="0D07FED0">
              <w:rPr>
                <w:rFonts w:ascii="Times New Roman" w:eastAsia="Times New Roman" w:hAnsi="Times New Roman" w:cs="Times New Roman"/>
                <w:sz w:val="22"/>
                <w:szCs w:val="22"/>
              </w:rPr>
              <w:t xml:space="preserve"> Le aree con prenotazioni attive restano invariate. Le prenotazioni già registrate sulle postazioni non rimosse restano valide.</w:t>
            </w:r>
          </w:p>
        </w:tc>
      </w:tr>
      <w:tr w:rsidR="4285BDE1" w14:paraId="67D8F6A6"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0D07FED0">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2B6F244C" w14:textId="3617AC39" w:rsidR="7510CB28" w:rsidRDefault="7510CB28">
            <w:r w:rsidRPr="0D07FED0">
              <w:rPr>
                <w:rFonts w:ascii="Times New Roman" w:eastAsia="Times New Roman" w:hAnsi="Times New Roman" w:cs="Times New Roman"/>
                <w:sz w:val="22"/>
                <w:szCs w:val="22"/>
              </w:rPr>
              <w:t>Al punto 10.1, se su un’area da rimuovere esistono prenotazioni attive, l’area non viene eliminata; il sistema prosegue con le altre modifiche e al punto 12 segnala al Bibliotecario quali aree sono state mantenute e per quale motivo</w:t>
            </w:r>
          </w:p>
          <w:p w14:paraId="0BC3DC33" w14:textId="1434066E" w:rsidR="7510CB28" w:rsidRDefault="7510CB28">
            <w:r w:rsidRPr="0D07FED0">
              <w:rPr>
                <w:rFonts w:ascii="Times New Roman" w:eastAsia="Times New Roman" w:hAnsi="Times New Roman" w:cs="Times New Roman"/>
                <w:sz w:val="22"/>
                <w:szCs w:val="22"/>
              </w:rPr>
              <w:t>Al punto 8, se esiste già un’altra Sala Studio con lo stesso nome, il sistema restituisce un messaggio di errore e la modifica non viene applicata</w:t>
            </w:r>
          </w:p>
          <w:p w14:paraId="6773B5B3" w14:textId="5683BCE7" w:rsidR="1E97EE09" w:rsidRDefault="1E97EE09" w:rsidP="4285BDE1">
            <w:pPr>
              <w:rPr>
                <w:rFonts w:ascii="Times New Roman" w:eastAsia="Times New Roman" w:hAnsi="Times New Roman" w:cs="Times New Roman"/>
                <w:sz w:val="22"/>
                <w:szCs w:val="22"/>
              </w:rPr>
            </w:pPr>
            <w:r w:rsidRPr="0D07FED0">
              <w:rPr>
                <w:rFonts w:ascii="Times New Roman" w:eastAsia="Times New Roman" w:hAnsi="Times New Roman" w:cs="Times New Roman"/>
                <w:sz w:val="22"/>
                <w:szCs w:val="22"/>
              </w:rPr>
              <w:t xml:space="preserve">Al punto </w:t>
            </w:r>
            <w:r w:rsidR="1590917E" w:rsidRPr="0D07FED0">
              <w:rPr>
                <w:rFonts w:ascii="Times New Roman" w:eastAsia="Times New Roman" w:hAnsi="Times New Roman" w:cs="Times New Roman"/>
                <w:sz w:val="22"/>
                <w:szCs w:val="22"/>
              </w:rPr>
              <w:t>7</w:t>
            </w:r>
            <w:r w:rsidRPr="0D07FED0">
              <w:rPr>
                <w:rFonts w:ascii="Times New Roman" w:eastAsia="Times New Roman" w:hAnsi="Times New Roman" w:cs="Times New Roman"/>
                <w:sz w:val="22"/>
                <w:szCs w:val="22"/>
              </w:rPr>
              <w:t>, se i dati inseriti non sono validi (es. numero postazioni negativo o orari incoerenti), il sistema restituisce un messaggio di errore e invita il Bibliotecario a correggere i campi.</w:t>
            </w:r>
          </w:p>
        </w:tc>
      </w:tr>
      <w:tr w:rsidR="004F2310" w14:paraId="75EEC998"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0D07FED0">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0D07FED0">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0D07FED0">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0D07FED0">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0D07FED0">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0D07FED0">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0D07FED0">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0D07FED0">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0D07FED0">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0D07FED0">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0D07FED0">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0D07FED0">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0D07FED0">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0D07FED0">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0D07FED0">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0D07FED0">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0D07FED0">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0D07FED0">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0D07FED0">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0D07FED0">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0D07FED0">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0D07FED0">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0D07FED0">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0D07FED0">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D07FED0">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0D07FED0">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0D07FED0">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0D07FED0">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0D07FED0">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0D07FED0">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0D07FED0">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0D07FED0">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0D07FED0">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2, se lo studente ha effettuato correttamente il check-in entro il tempo limite previsto, il sistema non interviene, la prenotazione assume (o </w:t>
            </w:r>
            <w:r>
              <w:rPr>
                <w:rFonts w:ascii="Times New Roman" w:eastAsia="Times New Roman" w:hAnsi="Times New Roman" w:cs="Times New Roman"/>
                <w:color w:val="1F1F1F"/>
                <w:sz w:val="22"/>
                <w:szCs w:val="22"/>
              </w:rPr>
              <w:lastRenderedPageBreak/>
              <w:t>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lastRenderedPageBreak/>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72" w:name="_Toc195300126"/>
      <w:bookmarkStart w:id="73" w:name="_Toc494725284"/>
      <w:bookmarkStart w:id="74" w:name="_Toc474433732"/>
      <w:bookmarkStart w:id="75" w:name="_Toc474433557"/>
      <w:bookmarkStart w:id="76" w:name="_Toc471905555"/>
      <w:r>
        <w:t>Diagramma delle classi</w:t>
      </w:r>
      <w:bookmarkEnd w:id="72"/>
      <w:bookmarkEnd w:id="73"/>
      <w:bookmarkEnd w:id="74"/>
      <w:bookmarkEnd w:id="75"/>
      <w:bookmarkEnd w:id="76"/>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lastRenderedPageBreak/>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lastRenderedPageBreak/>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lastRenderedPageBreak/>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7" w:name="_Toc471905556"/>
      <w:bookmarkStart w:id="78" w:name="_Toc474433558"/>
      <w:bookmarkStart w:id="79" w:name="_Toc474433733"/>
      <w:bookmarkStart w:id="80" w:name="_Toc195300128"/>
      <w:r>
        <w:t>Diagrammi di sequenza</w:t>
      </w:r>
      <w:bookmarkEnd w:id="77"/>
      <w:bookmarkEnd w:id="78"/>
      <w:bookmarkEnd w:id="79"/>
      <w:bookmarkEnd w:id="80"/>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r w:rsidR="00FC2F92">
        <w:rPr>
          <w:b/>
          <w:bCs/>
        </w:rPr>
        <w:t>email,password</w:t>
      </w:r>
      <w:proofErr w:type="spell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0261DB">
        <w:rPr>
          <w:b/>
        </w:rPr>
        <w:t>chiudiSessione</w:t>
      </w:r>
      <w:proofErr w:type="spell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r w:rsidR="00EF10EE" w:rsidRPr="1BEF1F8B">
        <w:rPr>
          <w:b/>
          <w:bCs/>
        </w:rPr>
        <w:t>getElencoPrenotazioni</w:t>
      </w:r>
      <w:proofErr w:type="spellEnd"/>
      <w:r w:rsidR="00EF10EE" w:rsidRPr="1BEF1F8B">
        <w:rPr>
          <w:b/>
          <w:bCs/>
        </w:rPr>
        <w:t>(</w:t>
      </w:r>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r>
        <w:rPr>
          <w:b/>
        </w:rPr>
        <w:t>getNumAccessiTotali</w:t>
      </w:r>
      <w:proofErr w:type="spellEnd"/>
      <w:r w:rsidR="00317F64">
        <w:rPr>
          <w:b/>
          <w:bCs/>
        </w:rPr>
        <w:t>(</w:t>
      </w:r>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r w:rsidR="00B15C2D" w:rsidRPr="00B15C2D">
        <w:rPr>
          <w:b/>
        </w:rPr>
        <w:t>isCheckinValido</w:t>
      </w:r>
      <w:proofErr w:type="spell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D07FED0">
      <w:pPr>
        <w:pStyle w:val="Titolo3"/>
      </w:pPr>
      <w:proofErr w:type="spellStart"/>
      <w:r>
        <w:lastRenderedPageBreak/>
        <w:t>AnnullamentoPrenotazione</w:t>
      </w:r>
      <w:proofErr w:type="spellEnd"/>
    </w:p>
    <w:p w14:paraId="6BA380DD" w14:textId="55E4AE42" w:rsidR="6378E36F" w:rsidRDefault="47995AC9" w:rsidP="0D07FED0">
      <w:pPr>
        <w:spacing w:after="240"/>
        <w:jc w:val="center"/>
      </w:pPr>
      <w:r>
        <w:rPr>
          <w:noProof/>
        </w:rPr>
        <w:drawing>
          <wp:inline distT="0" distB="0" distL="0" distR="0" wp14:anchorId="1711D2E7" wp14:editId="2E3AF4BD">
            <wp:extent cx="6124575" cy="5095875"/>
            <wp:effectExtent l="0" t="0" r="0" b="0"/>
            <wp:docPr id="1575150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50921" name="Picture 1575150921"/>
                    <pic:cNvPicPr/>
                  </pic:nvPicPr>
                  <pic:blipFill>
                    <a:blip r:embed="rId29">
                      <a:extLst>
                        <a:ext uri="{28A0092B-C50C-407E-A947-70E740481C1C}">
                          <a14:useLocalDpi xmlns:a14="http://schemas.microsoft.com/office/drawing/2010/main"/>
                        </a:ext>
                      </a:extLst>
                    </a:blip>
                    <a:stretch>
                      <a:fillRect/>
                    </a:stretch>
                  </pic:blipFill>
                  <pic:spPr>
                    <a:xfrm>
                      <a:off x="0" y="0"/>
                      <a:ext cx="6124575" cy="5095875"/>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lastRenderedPageBreak/>
        <w:t>CreazioneAulaStudio</w:t>
      </w:r>
      <w:proofErr w:type="spellEnd"/>
    </w:p>
    <w:p w14:paraId="169B2723" w14:textId="45F1792E" w:rsidR="6378E36F" w:rsidRDefault="00096A39" w:rsidP="0D07FED0">
      <w:pPr>
        <w:jc w:val="center"/>
      </w:pPr>
      <w:r>
        <w:rPr>
          <w:noProof/>
        </w:rPr>
        <w:drawing>
          <wp:inline distT="0" distB="0" distL="0" distR="0" wp14:anchorId="5BC2A2B1" wp14:editId="0736C352">
            <wp:extent cx="6120130" cy="4164330"/>
            <wp:effectExtent l="0" t="0" r="0" b="762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reazioneAulaStudioNonRaffinato.jp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6433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19F1139E" w:rsidR="55D3FE03" w:rsidRDefault="001E2D24" w:rsidP="0D07FED0">
      <w:pPr>
        <w:jc w:val="center"/>
      </w:pPr>
      <w:r>
        <w:rPr>
          <w:noProof/>
        </w:rPr>
        <w:drawing>
          <wp:inline distT="0" distB="0" distL="0" distR="0" wp14:anchorId="508A50F1" wp14:editId="13B7A4B7">
            <wp:extent cx="6120130" cy="648271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ModificaAulaStudioNonRaffinato.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6482715"/>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66AACDC8" w:rsidR="56A3BF9D" w:rsidRDefault="56A3BF9D" w:rsidP="1BEF1F8B">
      <w:r>
        <w:t>Coerentemente con il vincolo adottato per l'eliminazione dell'intera Sala</w:t>
      </w:r>
      <w:r w:rsidR="46FFFDED">
        <w:t xml:space="preserve"> </w:t>
      </w:r>
      <w:r>
        <w:t xml:space="preserve">Studio, il sistema non può forzare la liberazione di una </w:t>
      </w:r>
      <w:r w:rsidR="1D96188B" w:rsidRPr="0D07FED0">
        <w:rPr>
          <w:b/>
          <w:bCs/>
          <w:color w:val="FABF8F" w:themeColor="accent6" w:themeTint="99"/>
        </w:rPr>
        <w:t>Postazione</w:t>
      </w:r>
      <w:r w:rsidR="1D96188B" w:rsidRPr="0D07FED0">
        <w:rPr>
          <w:color w:val="FABF8F" w:themeColor="accent6" w:themeTint="99"/>
        </w:rPr>
        <w:t xml:space="preserve"> </w:t>
      </w:r>
      <w:r>
        <w:t xml:space="preserve">occupata da una </w:t>
      </w:r>
      <w:r w:rsidR="27718BAB" w:rsidRPr="0D07FED0">
        <w:rPr>
          <w:b/>
          <w:bCs/>
          <w:color w:val="FABF8F" w:themeColor="accent6" w:themeTint="99"/>
        </w:rPr>
        <w:t>Prenotazione</w:t>
      </w:r>
      <w:r w:rsidR="27718BAB" w:rsidRPr="0D07FED0">
        <w:rPr>
          <w:color w:val="FABF8F" w:themeColor="accent6" w:themeTint="99"/>
        </w:rPr>
        <w:t xml:space="preserve"> </w:t>
      </w:r>
      <w:r w:rsidRPr="0D07FED0">
        <w:rPr>
          <w:b/>
          <w:bCs/>
        </w:rPr>
        <w:t>attiva</w:t>
      </w:r>
      <w:r>
        <w:t xml:space="preserve">. Di conseguenza, </w:t>
      </w:r>
      <w:proofErr w:type="spellStart"/>
      <w:r w:rsidRPr="0D07FED0">
        <w:rPr>
          <w:b/>
          <w:bCs/>
        </w:rPr>
        <w:t>SalaStudio.rimuoviArea</w:t>
      </w:r>
      <w:proofErr w:type="spellEnd"/>
      <w:r w:rsidRPr="0D07FED0">
        <w:rPr>
          <w:b/>
          <w:bCs/>
        </w:rPr>
        <w:t>(</w:t>
      </w:r>
      <w:proofErr w:type="spellStart"/>
      <w:r w:rsidR="444D627F" w:rsidRPr="0D07FED0">
        <w:rPr>
          <w:b/>
          <w:bCs/>
        </w:rPr>
        <w:t>idA</w:t>
      </w:r>
      <w:r w:rsidRPr="0D07FED0">
        <w:rPr>
          <w:b/>
          <w:bCs/>
        </w:rPr>
        <w:t>rea</w:t>
      </w:r>
      <w:proofErr w:type="spellEnd"/>
      <w:r w:rsidRPr="0D07FED0">
        <w:rPr>
          <w:b/>
          <w:bCs/>
        </w:rPr>
        <w:t>)</w:t>
      </w:r>
      <w:r>
        <w:t xml:space="preserve"> non elimina </w:t>
      </w:r>
      <w:r w:rsidR="6C469F81">
        <w:t>un</w:t>
      </w:r>
      <w:r>
        <w:t>'</w:t>
      </w:r>
      <w:r w:rsidR="2300103C" w:rsidRPr="0D07FED0">
        <w:rPr>
          <w:b/>
          <w:bCs/>
          <w:color w:val="FABF8F" w:themeColor="accent6" w:themeTint="99"/>
        </w:rPr>
        <w:t>Area</w:t>
      </w:r>
      <w:r w:rsidR="2300103C" w:rsidRPr="0D07FED0">
        <w:rPr>
          <w:color w:val="FABF8F" w:themeColor="accent6" w:themeTint="99"/>
        </w:rPr>
        <w:t xml:space="preserve"> </w:t>
      </w:r>
      <w:r>
        <w:t xml:space="preserve">se </w:t>
      </w:r>
      <w:r w:rsidR="000017F8">
        <w:t>ha prenotazioni attive</w:t>
      </w:r>
      <w:r>
        <w:t xml:space="preserve">: </w:t>
      </w:r>
      <w:r w:rsidR="07AEDDD5">
        <w:t>l'Area in questione</w:t>
      </w:r>
      <w:r>
        <w:t xml:space="preserve"> viene semplicemente esclusa dalla sincronizzazione e tracciata come non modificabile, mentre l'elaborazione prosegue normalmente per le </w:t>
      </w:r>
      <w:r w:rsidR="7D4ACFF4">
        <w:t>restanti</w:t>
      </w:r>
      <w:r w:rsidR="322612A9">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2755A5FC" w:rsidR="6378E36F" w:rsidRDefault="13A84309" w:rsidP="0D07FED0">
      <w:pPr>
        <w:jc w:val="center"/>
      </w:pPr>
      <w:r>
        <w:rPr>
          <w:noProof/>
        </w:rPr>
        <w:drawing>
          <wp:inline distT="0" distB="0" distL="0" distR="0" wp14:anchorId="45296E60" wp14:editId="6DB2717A">
            <wp:extent cx="6124575" cy="2562225"/>
            <wp:effectExtent l="0" t="0" r="0" b="0"/>
            <wp:docPr id="3105822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82282" name="Picture 310582282"/>
                    <pic:cNvPicPr/>
                  </pic:nvPicPr>
                  <pic:blipFill>
                    <a:blip r:embed="rId32">
                      <a:extLst>
                        <a:ext uri="{28A0092B-C50C-407E-A947-70E740481C1C}">
                          <a14:useLocalDpi xmlns:a14="http://schemas.microsoft.com/office/drawing/2010/main"/>
                        </a:ext>
                      </a:extLst>
                    </a:blip>
                    <a:stretch>
                      <a:fillRect/>
                    </a:stretch>
                  </pic:blipFill>
                  <pic:spPr>
                    <a:xfrm>
                      <a:off x="0" y="0"/>
                      <a:ext cx="6124575" cy="256222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13C35056" w:rsidR="1BEF1F8B" w:rsidRDefault="1E4FA1CA" w:rsidP="007A53C8">
      <w:pPr>
        <w:spacing w:after="240"/>
        <w:jc w:val="both"/>
      </w:pPr>
      <w:r>
        <w:t xml:space="preserve">Il Bibliotecario interagisce direttamente con l'istanza di </w:t>
      </w:r>
      <w:proofErr w:type="spellStart"/>
      <w:r w:rsidRPr="0D07FED0">
        <w:rPr>
          <w:b/>
          <w:bCs/>
          <w:color w:val="FABF8F" w:themeColor="accent6" w:themeTint="99"/>
        </w:rPr>
        <w:t>SalaStudio</w:t>
      </w:r>
      <w:proofErr w:type="spellEnd"/>
      <w:r w:rsidRPr="0D07FED0">
        <w:rPr>
          <w:color w:val="FABF8F" w:themeColor="accent6" w:themeTint="99"/>
        </w:rPr>
        <w:t xml:space="preserve"> </w:t>
      </w:r>
      <w:r>
        <w:t>già selezionata, coerentemente con l'assegnazione di responsabilità Information Expert già stabilita (</w:t>
      </w:r>
      <w:proofErr w:type="spellStart"/>
      <w:r>
        <w:t>SalaStudio</w:t>
      </w:r>
      <w:proofErr w:type="spellEnd"/>
      <w:r>
        <w:t xml:space="preserve"> possiede, tramite la catena di aggregazione verso le proprie Aree, tutti i dati necessari al calcolo). Le tre operazioni (</w:t>
      </w:r>
      <w:proofErr w:type="spellStart"/>
      <w:r w:rsidRPr="0D07FED0">
        <w:rPr>
          <w:b/>
          <w:bCs/>
        </w:rPr>
        <w:t>getPostazioniLibere</w:t>
      </w:r>
      <w:proofErr w:type="spellEnd"/>
      <w:r>
        <w:t xml:space="preserve">, </w:t>
      </w:r>
      <w:proofErr w:type="spellStart"/>
      <w:r w:rsidRPr="0D07FED0">
        <w:rPr>
          <w:b/>
          <w:bCs/>
        </w:rPr>
        <w:t>getPostazioniOccupate</w:t>
      </w:r>
      <w:proofErr w:type="spellEnd"/>
      <w:r>
        <w:t xml:space="preserve">, </w:t>
      </w:r>
      <w:proofErr w:type="spellStart"/>
      <w:r w:rsidRPr="0D07FED0">
        <w:rPr>
          <w:b/>
          <w:bCs/>
        </w:rPr>
        <w:t>getPrenotazioniAttive</w:t>
      </w:r>
      <w:proofErr w:type="spellEnd"/>
      <w:r>
        <w:t xml:space="preserve">) sono richiamate internamente da un unico metodo </w:t>
      </w:r>
      <w:proofErr w:type="spellStart"/>
      <w:r w:rsidRPr="0D07FED0">
        <w:rPr>
          <w:b/>
          <w:bCs/>
        </w:rPr>
        <w:t>monitoraggioSal</w:t>
      </w:r>
      <w:r w:rsidR="5A3A4A87" w:rsidRPr="0D07FED0">
        <w:rPr>
          <w:b/>
          <w:bCs/>
        </w:rPr>
        <w:t>a</w:t>
      </w:r>
      <w:proofErr w:type="spellEnd"/>
      <w:r w:rsidRPr="0D07FED0">
        <w:rPr>
          <w:b/>
          <w:bCs/>
        </w:rPr>
        <w:t xml:space="preserve">(data, </w:t>
      </w:r>
      <w:proofErr w:type="spellStart"/>
      <w:r w:rsidRPr="0D07FED0">
        <w:rPr>
          <w:b/>
          <w:bCs/>
        </w:rPr>
        <w:t>fasciaOraria</w:t>
      </w:r>
      <w:proofErr w:type="spellEnd"/>
      <w:r w:rsidRPr="0D07FED0">
        <w:rPr>
          <w:b/>
          <w:bCs/>
        </w:rPr>
        <w:t>)</w:t>
      </w:r>
      <w:r>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t>consiste</w:t>
      </w:r>
      <w:r>
        <w:t xml:space="preserve"> </w:t>
      </w:r>
      <w:r w:rsidR="527ABE1F">
        <w:t>ne</w:t>
      </w:r>
      <w:r>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03E649E1" w:rsidR="6378E36F" w:rsidRDefault="204E0011" w:rsidP="0D07FED0">
      <w:pPr>
        <w:jc w:val="center"/>
      </w:pPr>
      <w:r>
        <w:rPr>
          <w:noProof/>
        </w:rPr>
        <w:drawing>
          <wp:inline distT="0" distB="0" distL="0" distR="0" wp14:anchorId="3692D8AB" wp14:editId="6A1868A5">
            <wp:extent cx="6124575" cy="3105150"/>
            <wp:effectExtent l="0" t="0" r="0" b="0"/>
            <wp:docPr id="156012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24173" name="Picture 1560124173"/>
                    <pic:cNvPicPr/>
                  </pic:nvPicPr>
                  <pic:blipFill>
                    <a:blip r:embed="rId33">
                      <a:extLst>
                        <a:ext uri="{28A0092B-C50C-407E-A947-70E740481C1C}">
                          <a14:useLocalDpi xmlns:a14="http://schemas.microsoft.com/office/drawing/2010/main"/>
                        </a:ext>
                      </a:extLst>
                    </a:blip>
                    <a:stretch>
                      <a:fillRect/>
                    </a:stretch>
                  </pic:blipFill>
                  <pic:spPr>
                    <a:xfrm>
                      <a:off x="0" y="0"/>
                      <a:ext cx="6124575" cy="310515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689F97BA" w:rsidR="7BD7A3AF" w:rsidRDefault="19154279" w:rsidP="0D07FED0">
      <w:pPr>
        <w:spacing w:after="240"/>
        <w:jc w:val="center"/>
      </w:pPr>
      <w:r>
        <w:rPr>
          <w:noProof/>
        </w:rPr>
        <w:drawing>
          <wp:inline distT="0" distB="0" distL="0" distR="0" wp14:anchorId="7488F639" wp14:editId="191F2DE8">
            <wp:extent cx="6124575" cy="3495675"/>
            <wp:effectExtent l="0" t="0" r="0" b="0"/>
            <wp:docPr id="131127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74775" name="Picture 1311274775"/>
                    <pic:cNvPicPr/>
                  </pic:nvPicPr>
                  <pic:blipFill>
                    <a:blip r:embed="rId34">
                      <a:extLst>
                        <a:ext uri="{28A0092B-C50C-407E-A947-70E740481C1C}">
                          <a14:useLocalDpi xmlns:a14="http://schemas.microsoft.com/office/drawing/2010/main"/>
                        </a:ext>
                      </a:extLst>
                    </a:blip>
                    <a:stretch>
                      <a:fillRect/>
                    </a:stretch>
                  </pic:blipFill>
                  <pic:spPr>
                    <a:xfrm>
                      <a:off x="0" y="0"/>
                      <a:ext cx="6124575" cy="3495675"/>
                    </a:xfrm>
                    <a:prstGeom prst="rect">
                      <a:avLst/>
                    </a:prstGeom>
                  </pic:spPr>
                </pic:pic>
              </a:graphicData>
            </a:graphic>
          </wp:inline>
        </w:drawing>
      </w:r>
    </w:p>
    <w:p w14:paraId="7FFC3C60" w14:textId="77777777" w:rsidR="007A53C8" w:rsidRDefault="007A53C8" w:rsidP="007A53C8">
      <w:pPr>
        <w:spacing w:after="240"/>
      </w:pPr>
    </w:p>
    <w:p w14:paraId="53344229" w14:textId="0622A93D" w:rsidR="00E77598" w:rsidRPr="00E77598" w:rsidRDefault="6DE154DF" w:rsidP="1BEF1F8B">
      <w:pPr>
        <w:pStyle w:val="Titolo3"/>
      </w:pPr>
      <w:proofErr w:type="spellStart"/>
      <w:r>
        <w:t>GestioneScadenzaAutomaticaPrenotazione</w:t>
      </w:r>
      <w:proofErr w:type="spellEnd"/>
    </w:p>
    <w:p w14:paraId="5C385EF8" w14:textId="3832CC8E" w:rsidR="6DE154DF" w:rsidRDefault="00FA5F5E" w:rsidP="0D07FED0">
      <w:pPr>
        <w:jc w:val="center"/>
      </w:pPr>
      <w:r>
        <w:rPr>
          <w:noProof/>
        </w:rPr>
        <w:drawing>
          <wp:inline distT="0" distB="0" distL="0" distR="0" wp14:anchorId="0FDE2274" wp14:editId="5994AE07">
            <wp:extent cx="6120130" cy="2362835"/>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GestioneScadenzaAutomaticaPrenotazioneNonRaffinato.jpg"/>
                    <pic:cNvPicPr/>
                  </pic:nvPicPr>
                  <pic:blipFill>
                    <a:blip r:embed="rId35">
                      <a:extLst>
                        <a:ext uri="{28A0092B-C50C-407E-A947-70E740481C1C}">
                          <a14:useLocalDpi xmlns:a14="http://schemas.microsoft.com/office/drawing/2010/main" val="0"/>
                        </a:ext>
                      </a:extLst>
                    </a:blip>
                    <a:stretch>
                      <a:fillRect/>
                    </a:stretch>
                  </pic:blipFill>
                  <pic:spPr>
                    <a:xfrm>
                      <a:off x="0" y="0"/>
                      <a:ext cx="6120130" cy="2362835"/>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3B69FF2E" w14:textId="0EB7D5EC" w:rsidR="00527850" w:rsidRDefault="00CE506D" w:rsidP="00666578">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5C96E1DA" w14:textId="660B257B" w:rsidR="00666578" w:rsidRDefault="00666578" w:rsidP="00527850">
      <w:pPr>
        <w:spacing w:after="240"/>
      </w:pPr>
      <w:r>
        <w:rPr>
          <w:noProof/>
        </w:rPr>
        <w:drawing>
          <wp:anchor distT="0" distB="0" distL="114300" distR="114300" simplePos="0" relativeHeight="251706368" behindDoc="0" locked="0" layoutInCell="1" allowOverlap="1" wp14:anchorId="6927BB0A" wp14:editId="22AD0499">
            <wp:simplePos x="0" y="0"/>
            <wp:positionH relativeFrom="column">
              <wp:posOffset>0</wp:posOffset>
            </wp:positionH>
            <wp:positionV relativeFrom="paragraph">
              <wp:posOffset>0</wp:posOffset>
            </wp:positionV>
            <wp:extent cx="6118225" cy="3178175"/>
            <wp:effectExtent l="0" t="0" r="0" b="3175"/>
            <wp:wrapSquare wrapText="bothSides"/>
            <wp:docPr id="109016267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8225" cy="3178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_ .</w:t>
            </w:r>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“Ann-</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r w:rsidRPr="004D5C02">
              <w:rPr>
                <w:b/>
                <w:sz w:val="20"/>
                <w:szCs w:val="20"/>
              </w:rPr>
              <w:t>_</w:t>
            </w:r>
            <w:r w:rsidRPr="004D5C02">
              <w:rPr>
                <w:sz w:val="20"/>
                <w:szCs w:val="20"/>
              </w:rPr>
              <w:t xml:space="preserve">  </w:t>
            </w:r>
            <w:r w:rsidRPr="004D5C02">
              <w:rPr>
                <w:b/>
                <w:sz w:val="20"/>
                <w:szCs w:val="20"/>
              </w:rPr>
              <w:t>.</w:t>
            </w:r>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r w:rsidRPr="0039766C">
              <w:rPr>
                <w:b/>
                <w:sz w:val="20"/>
                <w:szCs w:val="20"/>
              </w:rPr>
              <w:t>_</w:t>
            </w:r>
            <w:r>
              <w:rPr>
                <w:sz w:val="20"/>
                <w:szCs w:val="20"/>
              </w:rPr>
              <w:t xml:space="preserve"> </w:t>
            </w:r>
            <w:r w:rsidRPr="0039766C">
              <w:rPr>
                <w:b/>
                <w:sz w:val="20"/>
                <w:szCs w:val="20"/>
              </w:rPr>
              <w:t>.</w:t>
            </w:r>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06ED22E1" w14:textId="77777777" w:rsidR="00004B58" w:rsidRDefault="00004B58" w:rsidP="2F389C8A">
      <w:pPr>
        <w:jc w:val="both"/>
      </w:pP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lastRenderedPageBreak/>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{MatricolaRichiedente:"B1234",NomeSala:"Sala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{MatricolaRichiedente:"B1234",NomeSala:null,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r w:rsidRPr="2F389C8A">
              <w:rPr>
                <w:rFonts w:eastAsia="Cambria"/>
                <w:color w:val="000000" w:themeColor="text1"/>
                <w:sz w:val="18"/>
                <w:szCs w:val="18"/>
              </w:rPr>
              <w:t>",NomeSala:"Sala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 xml:space="preserve">{MatricolaRichiedente:"B1234",NomeSala:"Sala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{MatricolaRichiedente:"B1234",NomeSala:"Sala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AC1EEE" w14:paraId="7068A2F9" w14:textId="77777777" w:rsidTr="006B4BE8">
        <w:trPr>
          <w:trHeight w:val="300"/>
        </w:trPr>
        <w:tc>
          <w:tcPr>
            <w:tcW w:w="1923" w:type="dxa"/>
          </w:tcPr>
          <w:p w14:paraId="41D7271A" w14:textId="362400CB" w:rsidR="00AC1EEE" w:rsidRPr="00AC1EEE" w:rsidRDefault="00AC1EEE" w:rsidP="00AC1EEE">
            <w:pPr>
              <w:tabs>
                <w:tab w:val="center" w:pos="1378"/>
              </w:tabs>
              <w:spacing w:line="259" w:lineRule="auto"/>
              <w:jc w:val="center"/>
              <w:rPr>
                <w:b/>
                <w:bCs/>
                <w:color w:val="F79646" w:themeColor="accent6"/>
                <w:sz w:val="21"/>
                <w:szCs w:val="21"/>
              </w:rPr>
            </w:pPr>
            <w:r w:rsidRPr="00AC1EEE">
              <w:rPr>
                <w:rFonts w:cs="Arial"/>
                <w:b/>
                <w:bCs/>
                <w:color w:val="F79646" w:themeColor="accent6"/>
                <w:sz w:val="21"/>
                <w:szCs w:val="21"/>
              </w:rPr>
              <w:t>NOME SALA</w:t>
            </w:r>
          </w:p>
        </w:tc>
        <w:tc>
          <w:tcPr>
            <w:tcW w:w="1935" w:type="dxa"/>
          </w:tcPr>
          <w:p w14:paraId="7603F7D8" w14:textId="1C999E4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DATA</w:t>
            </w:r>
          </w:p>
        </w:tc>
        <w:tc>
          <w:tcPr>
            <w:tcW w:w="1929" w:type="dxa"/>
          </w:tcPr>
          <w:p w14:paraId="11480CC9" w14:textId="350CDDBD"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FASCIA ORARIA</w:t>
            </w:r>
          </w:p>
        </w:tc>
        <w:tc>
          <w:tcPr>
            <w:tcW w:w="1917" w:type="dxa"/>
          </w:tcPr>
          <w:p w14:paraId="141F437A" w14:textId="6C263BB7"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AREA SPECIFICA</w:t>
            </w:r>
          </w:p>
        </w:tc>
        <w:tc>
          <w:tcPr>
            <w:tcW w:w="1924" w:type="dxa"/>
          </w:tcPr>
          <w:p w14:paraId="0E6C6B9A" w14:textId="476BD618" w:rsidR="00AC1EEE" w:rsidRPr="00AC1EEE" w:rsidRDefault="00AC1EEE" w:rsidP="00AC1EEE">
            <w:pPr>
              <w:spacing w:line="259" w:lineRule="auto"/>
              <w:jc w:val="center"/>
              <w:rPr>
                <w:b/>
                <w:bCs/>
                <w:color w:val="F79646" w:themeColor="accent6"/>
                <w:sz w:val="21"/>
                <w:szCs w:val="21"/>
              </w:rPr>
            </w:pPr>
            <w:r w:rsidRPr="00AC1EEE">
              <w:rPr>
                <w:rFonts w:cs="Arial"/>
                <w:b/>
                <w:bCs/>
                <w:color w:val="F79646" w:themeColor="accent6"/>
                <w:sz w:val="21"/>
                <w:szCs w:val="21"/>
              </w:rPr>
              <w:t>POSTAZIONE SPECIFICA</w:t>
            </w:r>
          </w:p>
        </w:tc>
      </w:tr>
      <w:tr w:rsidR="00AC1EEE" w14:paraId="08056C4B" w14:textId="77777777" w:rsidTr="00574D78">
        <w:trPr>
          <w:trHeight w:val="1124"/>
        </w:trPr>
        <w:tc>
          <w:tcPr>
            <w:tcW w:w="1923" w:type="dxa"/>
          </w:tcPr>
          <w:p w14:paraId="7C323F1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Nome della sala esistente;</w:t>
            </w:r>
          </w:p>
          <w:p w14:paraId="2EABB94A"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Stringa con lunghezza &lt; 30 caratteri;</w:t>
            </w:r>
          </w:p>
          <w:p w14:paraId="0CF014A4" w14:textId="77777777"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Nome della sala non esistente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154995D" w14:textId="0C18F1AC"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lunghezza </w:t>
            </w:r>
            <w:r w:rsidRPr="00AC1EEE">
              <w:rPr>
                <w:rFonts w:asciiTheme="minorHAnsi" w:hAnsiTheme="minorHAnsi" w:cs="Arial"/>
                <w:color w:val="000000"/>
                <w:sz w:val="20"/>
                <w:szCs w:val="20"/>
              </w:rPr>
              <w:lastRenderedPageBreak/>
              <w:t xml:space="preserve">&gt; 30 caratteri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8E78123" w14:textId="77777777" w:rsid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Stringa con simboli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355CDC4" w14:textId="645203A3" w:rsidR="00AC1EEE" w:rsidRPr="00AC1EEE" w:rsidRDefault="00AC1EEE" w:rsidP="00AC1EEE">
            <w:pPr>
              <w:pStyle w:val="NormaleWeb"/>
              <w:numPr>
                <w:ilvl w:val="0"/>
                <w:numId w:val="53"/>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Stringa vuota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35" w:type="dxa"/>
          </w:tcPr>
          <w:p w14:paraId="2D7926CE"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Data valida;</w:t>
            </w:r>
          </w:p>
          <w:p w14:paraId="1BD26CC1" w14:textId="77777777"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passata quindi non valida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3C8A4685" w14:textId="7C7ABFB1"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Data selezionata troppo distante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18F691B6" w14:textId="7F13FAD2" w:rsidR="00AC1EEE" w:rsidRPr="00AC1EEE" w:rsidRDefault="00AC1EEE" w:rsidP="00AC1EEE">
            <w:pPr>
              <w:pStyle w:val="NormaleWeb"/>
              <w:numPr>
                <w:ilvl w:val="0"/>
                <w:numId w:val="54"/>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Giorno di chiusura </w:t>
            </w:r>
            <w:r w:rsidRPr="00AC1EEE">
              <w:rPr>
                <w:rFonts w:eastAsiaTheme="minorHAnsi" w:cs="Arial"/>
                <w:color w:val="000000"/>
                <w:sz w:val="20"/>
                <w:szCs w:val="20"/>
              </w:rPr>
              <w:lastRenderedPageBreak/>
              <w:t xml:space="preserve">straordinario (es. festività)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9" w:type="dxa"/>
          </w:tcPr>
          <w:p w14:paraId="1E6C8659" w14:textId="77777777"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Fascia oraria valida;</w:t>
            </w:r>
          </w:p>
          <w:p w14:paraId="446AC2BF" w14:textId="7A445F0C"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Fascia oraria passata quindi non valida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4EBDFEFD" w14:textId="55AD73E8"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Slot orario già occupato </w:t>
            </w:r>
            <w:r>
              <w:rPr>
                <w:rFonts w:asciiTheme="minorHAnsi" w:hAnsiTheme="minorHAnsi" w:cs="Arial"/>
                <w:color w:val="000000"/>
                <w:sz w:val="20"/>
                <w:szCs w:val="20"/>
              </w:rPr>
              <w:br/>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7AED8605" w14:textId="77777777" w:rsid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Orario fuori dal range di </w:t>
            </w:r>
            <w:r w:rsidRPr="00AC1EEE">
              <w:rPr>
                <w:rFonts w:asciiTheme="minorHAnsi" w:hAnsiTheme="minorHAnsi" w:cs="Arial"/>
                <w:color w:val="000000"/>
                <w:sz w:val="20"/>
                <w:szCs w:val="20"/>
              </w:rPr>
              <w:lastRenderedPageBreak/>
              <w:t xml:space="preserve">apertura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EB1CF5" w14:textId="053B7969" w:rsidR="00AC1EEE" w:rsidRPr="00AC1EEE" w:rsidRDefault="00AC1EEE" w:rsidP="00AC1EEE">
            <w:pPr>
              <w:pStyle w:val="NormaleWeb"/>
              <w:numPr>
                <w:ilvl w:val="0"/>
                <w:numId w:val="55"/>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Fascia oraria sovrapposta ad un’altra prenotazione dello stesso Studente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17" w:type="dxa"/>
          </w:tcPr>
          <w:p w14:paraId="214C3C14" w14:textId="77777777"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lastRenderedPageBreak/>
              <w:t>Area esistente con posti liberi;</w:t>
            </w:r>
          </w:p>
          <w:p w14:paraId="6F563E6E" w14:textId="77777777" w:rsid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Area piena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6E1BAFED" w14:textId="42CA8B7E" w:rsidR="00AC1EEE" w:rsidRPr="00AC1EEE" w:rsidRDefault="00AC1EEE" w:rsidP="00AC1EEE">
            <w:pPr>
              <w:pStyle w:val="NormaleWeb"/>
              <w:numPr>
                <w:ilvl w:val="0"/>
                <w:numId w:val="56"/>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Area non esistente </w:t>
            </w:r>
            <w:r w:rsidRPr="00AC1EEE">
              <w:rPr>
                <w:rFonts w:eastAsiaTheme="minorHAnsi" w:cs="Arial"/>
                <w:b/>
                <w:bCs/>
                <w:color w:val="000000"/>
                <w:sz w:val="20"/>
                <w:szCs w:val="20"/>
              </w:rPr>
              <w:t>[ERROR]</w:t>
            </w:r>
            <w:r w:rsidRPr="00AC1EEE">
              <w:rPr>
                <w:rFonts w:eastAsiaTheme="minorHAnsi" w:cs="Arial"/>
                <w:color w:val="000000"/>
                <w:sz w:val="20"/>
                <w:szCs w:val="20"/>
              </w:rPr>
              <w:t>;</w:t>
            </w:r>
          </w:p>
        </w:tc>
        <w:tc>
          <w:tcPr>
            <w:tcW w:w="1924" w:type="dxa"/>
          </w:tcPr>
          <w:p w14:paraId="3C268A52" w14:textId="77777777"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Postazione libera;</w:t>
            </w:r>
          </w:p>
          <w:p w14:paraId="7F881210" w14:textId="77777777" w:rsid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asciiTheme="minorHAnsi" w:hAnsiTheme="minorHAnsi" w:cs="Arial"/>
                <w:color w:val="000000"/>
                <w:sz w:val="20"/>
                <w:szCs w:val="20"/>
              </w:rPr>
              <w:t xml:space="preserve">Postazione occupata </w:t>
            </w:r>
            <w:r w:rsidRPr="00AC1EEE">
              <w:rPr>
                <w:rFonts w:asciiTheme="minorHAnsi" w:hAnsiTheme="minorHAnsi" w:cs="Arial"/>
                <w:b/>
                <w:bCs/>
                <w:color w:val="000000"/>
                <w:sz w:val="20"/>
                <w:szCs w:val="20"/>
              </w:rPr>
              <w:t>[ERROR]</w:t>
            </w:r>
            <w:r w:rsidRPr="00AC1EEE">
              <w:rPr>
                <w:rFonts w:asciiTheme="minorHAnsi" w:hAnsiTheme="minorHAnsi" w:cs="Arial"/>
                <w:color w:val="000000"/>
                <w:sz w:val="20"/>
                <w:szCs w:val="20"/>
              </w:rPr>
              <w:t>;</w:t>
            </w:r>
          </w:p>
          <w:p w14:paraId="282AAB96" w14:textId="2229E71A" w:rsidR="00AC1EEE" w:rsidRPr="00AC1EEE" w:rsidRDefault="00AC1EEE" w:rsidP="00AC1EEE">
            <w:pPr>
              <w:pStyle w:val="NormaleWeb"/>
              <w:numPr>
                <w:ilvl w:val="0"/>
                <w:numId w:val="57"/>
              </w:numPr>
              <w:suppressAutoHyphens w:val="0"/>
              <w:spacing w:beforeAutospacing="0" w:afterAutospacing="0"/>
              <w:textAlignment w:val="baseline"/>
              <w:rPr>
                <w:rFonts w:asciiTheme="minorHAnsi" w:hAnsiTheme="minorHAnsi" w:cs="Arial"/>
                <w:color w:val="000000"/>
                <w:sz w:val="20"/>
                <w:szCs w:val="20"/>
              </w:rPr>
            </w:pPr>
            <w:r w:rsidRPr="00AC1EEE">
              <w:rPr>
                <w:rFonts w:eastAsiaTheme="minorHAnsi" w:cs="Arial"/>
                <w:color w:val="000000"/>
                <w:sz w:val="20"/>
                <w:szCs w:val="20"/>
              </w:rPr>
              <w:t xml:space="preserve">Postazione non esistente </w:t>
            </w:r>
            <w:r>
              <w:rPr>
                <w:rFonts w:eastAsiaTheme="minorHAnsi" w:cs="Arial"/>
                <w:color w:val="000000"/>
                <w:sz w:val="20"/>
                <w:szCs w:val="20"/>
              </w:rPr>
              <w:br/>
            </w:r>
            <w:r w:rsidRPr="00AC1EEE">
              <w:rPr>
                <w:rFonts w:eastAsiaTheme="minorHAnsi" w:cs="Arial"/>
                <w:b/>
                <w:bCs/>
                <w:color w:val="000000"/>
                <w:sz w:val="20"/>
                <w:szCs w:val="20"/>
              </w:rPr>
              <w:t>[ERROR]</w:t>
            </w:r>
            <w:r w:rsidRPr="00AC1EEE">
              <w:rPr>
                <w:rFonts w:eastAsiaTheme="minorHAnsi" w:cs="Arial"/>
                <w:color w:val="000000"/>
                <w:sz w:val="20"/>
                <w:szCs w:val="20"/>
              </w:rPr>
              <w:t>.</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{Nome: “Ciaooooooooooooooooooooooooooooooooooooooooooooooooooooooooooooooooooooooooo</w:t>
            </w:r>
            <w:r w:rsidRPr="00D50F2F">
              <w:rPr>
                <w:rFonts w:cs="Arial"/>
                <w:color w:val="000000"/>
                <w:sz w:val="18"/>
                <w:szCs w:val="18"/>
              </w:rPr>
              <w:lastRenderedPageBreak/>
              <w:t>oooooooooooooooooooooooooooooooooooooooooooooooooooooooooooooooooo“, Data: “10/10/2026”, Fascia Oraria: “10:00”, Area Specifica: “Silenziosa”, 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lastRenderedPageBreak/>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lastRenderedPageBreak/>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Postazione 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 xml:space="preserve">L'utente è autenticato come Studente. La data selezionata è registrata nel </w:t>
            </w:r>
            <w:r w:rsidRPr="00D50F2F">
              <w:rPr>
                <w:rFonts w:cs="Arial"/>
                <w:color w:val="000000"/>
                <w:sz w:val="18"/>
                <w:szCs w:val="18"/>
              </w:rPr>
              <w:lastRenderedPageBreak/>
              <w:t>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lastRenderedPageBreak/>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 xml:space="preserve">Nessuna modifica al database. Nessuna prenotazione </w:t>
            </w:r>
            <w:r w:rsidRPr="00D50F2F">
              <w:rPr>
                <w:rFonts w:cs="Arial"/>
                <w:color w:val="000000"/>
                <w:sz w:val="18"/>
                <w:szCs w:val="18"/>
              </w:rPr>
              <w:lastRenderedPageBreak/>
              <w:t>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lastRenderedPageBreak/>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range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fuori dal range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Tutte le postazioni afferenti all'Area 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3CED19DF" w14:textId="77777777" w:rsidR="00004B58" w:rsidRDefault="00004B58" w:rsidP="002A456A"/>
    <w:p w14:paraId="6152F622" w14:textId="77777777" w:rsidR="00004B58" w:rsidRDefault="00004B58" w:rsidP="002A456A"/>
    <w:p w14:paraId="5159D609" w14:textId="77777777" w:rsidR="00004B58" w:rsidRDefault="00004B58" w:rsidP="002A456A"/>
    <w:p w14:paraId="6A82EC1D" w14:textId="77777777" w:rsidR="00004B58" w:rsidRDefault="00004B58" w:rsidP="002A456A"/>
    <w:p w14:paraId="5D968A79" w14:textId="77777777" w:rsidR="00004B58" w:rsidRDefault="00004B58" w:rsidP="002A456A"/>
    <w:p w14:paraId="25C295C3" w14:textId="77777777" w:rsidR="00004B58" w:rsidRDefault="00004B58" w:rsidP="002A456A"/>
    <w:p w14:paraId="301FF4AE" w14:textId="77777777" w:rsidR="00004B58" w:rsidRDefault="00004B58" w:rsidP="002A456A"/>
    <w:p w14:paraId="278AE036" w14:textId="77777777" w:rsidR="00004B58" w:rsidRDefault="00004B58" w:rsidP="002A456A"/>
    <w:p w14:paraId="4031CF74" w14:textId="77777777" w:rsidR="00004B58" w:rsidRDefault="00004B58" w:rsidP="002A456A"/>
    <w:p w14:paraId="0F152DE9" w14:textId="77777777" w:rsidR="00004B58" w:rsidRDefault="00004B58" w:rsidP="002A456A"/>
    <w:p w14:paraId="26C4460C" w14:textId="3ADA3D64" w:rsidR="00A77DC2" w:rsidRDefault="00DA0342" w:rsidP="00BA6966">
      <w:pPr>
        <w:pStyle w:val="Titolo2"/>
      </w:pPr>
      <w:r>
        <w:lastRenderedPageBreak/>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lastRenderedPageBreak/>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lastRenderedPageBreak/>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 xml:space="preserve">Nessun dato viene estratto dal DB. La schermata di visualizzazione </w:t>
            </w:r>
            <w:r w:rsidRPr="00A77DC2">
              <w:rPr>
                <w:rFonts w:cs="Arial"/>
                <w:color w:val="000000"/>
                <w:sz w:val="18"/>
                <w:szCs w:val="18"/>
              </w:rPr>
              <w:lastRenderedPageBreak/>
              <w:t>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lastRenderedPageBreak/>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lastRenderedPageBreak/>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rsidP="00BA6966">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7D900A46" w14:textId="7DA01B42" w:rsidR="004F2310" w:rsidRPr="002217CC" w:rsidRDefault="002217CC" w:rsidP="002217CC">
      <w:pPr>
        <w:spacing w:after="240"/>
        <w:rPr>
          <w:highlight w:val="yellow"/>
        </w:rPr>
      </w:pPr>
      <w:r>
        <w:rPr>
          <w:noProof/>
        </w:rPr>
        <w:drawing>
          <wp:inline distT="0" distB="0" distL="0" distR="0" wp14:anchorId="5D1944C3" wp14:editId="29072F8B">
            <wp:extent cx="6108065" cy="2819400"/>
            <wp:effectExtent l="0" t="0" r="6985" b="0"/>
            <wp:docPr id="1082848241"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08065" cy="2819400"/>
                    </a:xfrm>
                    <a:prstGeom prst="rect">
                      <a:avLst/>
                    </a:prstGeom>
                    <a:noFill/>
                    <a:ln>
                      <a:noFill/>
                    </a:ln>
                  </pic:spPr>
                </pic:pic>
              </a:graphicData>
            </a:graphic>
          </wp:inline>
        </w:drawing>
      </w: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3DC5BEE8" w14:textId="66DE7E48" w:rsidR="002217CC" w:rsidRDefault="00A37718">
      <w:pPr>
        <w:spacing w:after="120"/>
        <w:jc w:val="both"/>
      </w:pPr>
      <w:r w:rsidRPr="003F1F14">
        <w:t>L</w:t>
      </w:r>
      <w:r w:rsidR="002217CC" w:rsidRPr="003F1F14">
        <w:t>a</w:t>
      </w:r>
      <w:r w:rsidRPr="003F1F14">
        <w:t xml:space="preserve"> relazion</w:t>
      </w:r>
      <w:r w:rsidR="002217CC" w:rsidRPr="003F1F14">
        <w:t>e</w:t>
      </w:r>
      <w:r w:rsidRPr="003F1F14">
        <w:t xml:space="preserve"> da </w:t>
      </w:r>
      <w:proofErr w:type="spellStart"/>
      <w:r w:rsidRPr="003F1F14">
        <w:t>SalaStudio</w:t>
      </w:r>
      <w:proofErr w:type="spellEnd"/>
      <w:r w:rsidRPr="003F1F14">
        <w:t xml:space="preserve"> ad Area </w:t>
      </w:r>
      <w:r w:rsidR="002217CC" w:rsidRPr="003F1F14">
        <w:t>è</w:t>
      </w:r>
      <w:r w:rsidRPr="003F1F14">
        <w:t xml:space="preserve"> stat</w:t>
      </w:r>
      <w:r w:rsidR="002217CC" w:rsidRPr="003F1F14">
        <w:t>a</w:t>
      </w:r>
      <w:r w:rsidRPr="003F1F14">
        <w:t xml:space="preserve"> modellat</w:t>
      </w:r>
      <w:r w:rsidR="002217CC" w:rsidRPr="003F1F14">
        <w:t>a</w:t>
      </w:r>
      <w:r w:rsidRPr="003F1F14">
        <w:t xml:space="preserve"> tramite composizione</w:t>
      </w:r>
      <w:r w:rsidR="002217CC" w:rsidRPr="003F1F14">
        <w:t xml:space="preserve"> </w:t>
      </w:r>
      <w:r w:rsidRPr="003F1F14">
        <w:t>formalizzando la dipendenza di esistenza che lega indissolubilmente le aree alla struttura fisica della sala studio che le ospita.</w:t>
      </w:r>
    </w:p>
    <w:p w14:paraId="53C38F71" w14:textId="47E9E911" w:rsidR="004F2310" w:rsidRPr="003F1F14" w:rsidRDefault="002217CC" w:rsidP="003F1F14">
      <w:pPr>
        <w:spacing w:after="120"/>
        <w:jc w:val="both"/>
      </w:pPr>
      <w:r>
        <w:t>La relazione da Area a Postazione è stata modellata tramite aggregazione</w:t>
      </w:r>
      <w:r w:rsidR="003F1F14">
        <w:t xml:space="preserve"> </w:t>
      </w:r>
      <w:r w:rsidR="003F1F14" w:rsidRPr="003F1F14">
        <w:t>per evidenziare che le postazioni hanno un ciclo di vita indipendente rispetto all'area, potendo esistere o essere gestite come risorse distinte all'interno del sistema</w:t>
      </w:r>
      <w:r w:rsidR="003F1F14">
        <w:t>.</w:t>
      </w:r>
    </w:p>
    <w:p w14:paraId="373946B7" w14:textId="480700BB" w:rsidR="004F2310" w:rsidRDefault="00CE506D" w:rsidP="00836E53">
      <w:pPr>
        <w:pStyle w:val="Titolo3"/>
        <w:numPr>
          <w:ilvl w:val="2"/>
          <w:numId w:val="2"/>
        </w:numPr>
      </w:pPr>
      <w:bookmarkStart w:id="93" w:name="_Toc195300136"/>
      <w:r>
        <w:lastRenderedPageBreak/>
        <w:t>Traduzione classi ed associazioni</w:t>
      </w:r>
      <w:bookmarkEnd w:id="93"/>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3F1F14">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l</w:t>
      </w:r>
      <w:r w:rsidRPr="00B57287">
        <w:rPr>
          <w:rFonts w:ascii="Times New Roman" w:hAnsi="Times New Roman"/>
          <w:szCs w:val="21"/>
        </w:rPr>
        <w:t>a superclasse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la </w:t>
      </w:r>
      <w:r w:rsidRPr="00B57287">
        <w:rPr>
          <w:rFonts w:ascii="Times New Roman" w:hAnsi="Times New Roman"/>
          <w:szCs w:val="21"/>
        </w:rPr>
        <w:t xml:space="preserve">superclasse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l</w:t>
      </w:r>
      <w:r w:rsidRPr="00B57287">
        <w:rPr>
          <w:rFonts w:ascii="Times New Roman" w:hAnsi="Times New Roman"/>
          <w:szCs w:val="21"/>
        </w:rPr>
        <w:t>a superclasse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evitando di eseguire un join con la tabella della superclasse</w:t>
      </w:r>
      <w:r>
        <w:rPr>
          <w:rFonts w:ascii="Times New Roman" w:hAnsi="Times New Roman"/>
          <w:szCs w:val="21"/>
        </w:rPr>
        <w:t>. Lo svantaggio è che gli attributi comuni della superclasse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422F54FF"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38ABECCC"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2299881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szCs w:val="21"/>
        </w:rPr>
        <w:t>)</w:t>
      </w:r>
    </w:p>
    <w:p w14:paraId="15D0C5E1" w14:textId="6BF60519"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4" w:name="_Toc195300137"/>
      <w:r>
        <w:t>Pattern BCED</w:t>
      </w:r>
      <w:bookmarkEnd w:id="94"/>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346A2E3" w:rsidR="004F2310" w:rsidRDefault="00CE506D" w:rsidP="00836E53">
      <w:pPr>
        <w:spacing w:after="120"/>
        <w:jc w:val="center"/>
      </w:pPr>
      <w:r>
        <w:lastRenderedPageBreak/>
        <w:t xml:space="preserve"> </w:t>
      </w:r>
      <w:r w:rsidR="001034AE" w:rsidRPr="001034AE">
        <w:drawing>
          <wp:inline distT="0" distB="0" distL="0" distR="0" wp14:anchorId="3E72279B" wp14:editId="28C61CAB">
            <wp:extent cx="3025402" cy="5395428"/>
            <wp:effectExtent l="0" t="0" r="3810" b="0"/>
            <wp:docPr id="9389057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05775" name=""/>
                    <pic:cNvPicPr/>
                  </pic:nvPicPr>
                  <pic:blipFill>
                    <a:blip r:embed="rId47">
                      <a:extLst>
                        <a:ext uri="{28A0092B-C50C-407E-A947-70E740481C1C}">
                          <a14:useLocalDpi xmlns:a14="http://schemas.microsoft.com/office/drawing/2010/main" val="0"/>
                        </a:ext>
                      </a:extLst>
                    </a:blip>
                    <a:stretch>
                      <a:fillRect/>
                    </a:stretch>
                  </pic:blipFill>
                  <pic:spPr>
                    <a:xfrm>
                      <a:off x="0" y="0"/>
                      <a:ext cx="3025402" cy="5395428"/>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sidRPr="00A37718">
        <w:t>Entity</w:t>
      </w:r>
      <w:proofErr w:type="spellEnd"/>
      <w:r w:rsidRPr="00A37718">
        <w:t>.</w:t>
      </w:r>
    </w:p>
    <w:p w14:paraId="1FCE0122" w14:textId="4E90CC45" w:rsidR="004F2310" w:rsidRDefault="001034AE" w:rsidP="00D442EF">
      <w:pPr>
        <w:jc w:val="center"/>
        <w:rPr>
          <w:color w:val="FF0000"/>
        </w:rPr>
      </w:pPr>
      <w:r w:rsidRPr="001034AE">
        <w:rPr>
          <w:color w:val="FF0000"/>
        </w:rPr>
        <w:lastRenderedPageBreak/>
        <w:drawing>
          <wp:inline distT="0" distB="0" distL="0" distR="0" wp14:anchorId="644969E7" wp14:editId="059363CE">
            <wp:extent cx="4282811" cy="5006774"/>
            <wp:effectExtent l="0" t="0" r="3810" b="3810"/>
            <wp:docPr id="7945913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91361" name=""/>
                    <pic:cNvPicPr/>
                  </pic:nvPicPr>
                  <pic:blipFill>
                    <a:blip r:embed="rId48">
                      <a:extLst>
                        <a:ext uri="{28A0092B-C50C-407E-A947-70E740481C1C}">
                          <a14:useLocalDpi xmlns:a14="http://schemas.microsoft.com/office/drawing/2010/main" val="0"/>
                        </a:ext>
                      </a:extLst>
                    </a:blip>
                    <a:stretch>
                      <a:fillRect/>
                    </a:stretch>
                  </pic:blipFill>
                  <pic:spPr>
                    <a:xfrm>
                      <a:off x="0" y="0"/>
                      <a:ext cx="4282811" cy="5006774"/>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50E01A88" w:rsidR="004F2310" w:rsidRDefault="001034AE" w:rsidP="006A5C2D">
      <w:pPr>
        <w:spacing w:after="120"/>
        <w:jc w:val="center"/>
      </w:pPr>
      <w:r w:rsidRPr="001034AE">
        <w:lastRenderedPageBreak/>
        <w:drawing>
          <wp:anchor distT="0" distB="0" distL="114300" distR="114300" simplePos="0" relativeHeight="251708416" behindDoc="0" locked="0" layoutInCell="1" allowOverlap="1" wp14:anchorId="7CB9D555" wp14:editId="003A1FBC">
            <wp:simplePos x="0" y="0"/>
            <wp:positionH relativeFrom="column">
              <wp:posOffset>-3810</wp:posOffset>
            </wp:positionH>
            <wp:positionV relativeFrom="paragraph">
              <wp:posOffset>0</wp:posOffset>
            </wp:positionV>
            <wp:extent cx="6120130" cy="3108325"/>
            <wp:effectExtent l="0" t="0" r="0" b="0"/>
            <wp:wrapSquare wrapText="bothSides"/>
            <wp:docPr id="19445770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77014" name=""/>
                    <pic:cNvPicPr/>
                  </pic:nvPicPr>
                  <pic:blipFill>
                    <a:blip r:embed="rId49"/>
                    <a:stretch>
                      <a:fillRect/>
                    </a:stretch>
                  </pic:blipFill>
                  <pic:spPr>
                    <a:xfrm>
                      <a:off x="0" y="0"/>
                      <a:ext cx="6120130" cy="3108325"/>
                    </a:xfrm>
                    <a:prstGeom prst="rect">
                      <a:avLst/>
                    </a:prstGeom>
                  </pic:spPr>
                </pic:pic>
              </a:graphicData>
            </a:graphic>
          </wp:anchor>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585CE92A" w14:textId="2DE2413B" w:rsidR="006A5C2D" w:rsidRDefault="00A4780E" w:rsidP="001034AE">
      <w:pPr>
        <w:jc w:val="center"/>
        <w:rPr>
          <w:color w:val="FF0000"/>
          <w:highlight w:val="yellow"/>
        </w:rPr>
      </w:pPr>
      <w:r>
        <w:rPr>
          <w:noProof/>
          <w:color w:val="FF0000"/>
        </w:rPr>
        <w:drawing>
          <wp:inline distT="0" distB="0" distL="0" distR="0" wp14:anchorId="46B7AE02" wp14:editId="6E21651F">
            <wp:extent cx="5943600" cy="492360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 2026-08-28 143332.png"/>
                    <pic:cNvPicPr/>
                  </pic:nvPicPr>
                  <pic:blipFill>
                    <a:blip r:embed="rId50">
                      <a:extLst>
                        <a:ext uri="{28A0092B-C50C-407E-A947-70E740481C1C}">
                          <a14:useLocalDpi xmlns:a14="http://schemas.microsoft.com/office/drawing/2010/main" val="0"/>
                        </a:ext>
                      </a:extLst>
                    </a:blip>
                    <a:stretch>
                      <a:fillRect/>
                    </a:stretch>
                  </pic:blipFill>
                  <pic:spPr>
                    <a:xfrm>
                      <a:off x="0" y="0"/>
                      <a:ext cx="5947799" cy="4927083"/>
                    </a:xfrm>
                    <a:prstGeom prst="rect">
                      <a:avLst/>
                    </a:prstGeom>
                  </pic:spPr>
                </pic:pic>
              </a:graphicData>
            </a:graphic>
          </wp:inline>
        </w:drawing>
      </w:r>
    </w:p>
    <w:p w14:paraId="5BED3F10" w14:textId="77777777" w:rsidR="00A4780E" w:rsidRDefault="00A4780E">
      <w:pPr>
        <w:rPr>
          <w:color w:val="FF0000"/>
          <w:highlight w:val="yellow"/>
        </w:rPr>
      </w:pPr>
    </w:p>
    <w:p w14:paraId="5D8CC264" w14:textId="77777777" w:rsidR="004F2310" w:rsidRPr="006A5C2D" w:rsidRDefault="00CE506D">
      <w:pPr>
        <w:spacing w:after="120"/>
        <w:jc w:val="both"/>
      </w:pPr>
      <w:r w:rsidRPr="006A5C2D">
        <w:t>Il Package Database contiene tutte le classi responsabili dell’estrazione dei dati dal DB, esponendo una vera e propria interfaccia che di fatto rende indipendenti le classi della Business Logic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mismatch</w:t>
      </w:r>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r w:rsidRPr="006A5C2D">
        <w:rPr>
          <w:i/>
          <w:iCs/>
        </w:rPr>
        <w:t>query</w:t>
      </w:r>
      <w:r w:rsidRPr="006A5C2D">
        <w:t xml:space="preserve">), implementati in funzione di un’ulteriore classe, </w:t>
      </w:r>
      <w:proofErr w:type="spellStart"/>
      <w:r w:rsidRPr="006A5C2D">
        <w:rPr>
          <w:b/>
          <w:bCs/>
          <w:i/>
          <w:iCs/>
        </w:rPr>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06DEEC7A" w14:textId="44C47190" w:rsidR="00EC0DC4" w:rsidRDefault="001034AE">
      <w:pPr>
        <w:jc w:val="both"/>
      </w:pPr>
      <w:r w:rsidRPr="001034AE">
        <w:drawing>
          <wp:anchor distT="0" distB="0" distL="114300" distR="114300" simplePos="0" relativeHeight="251710464" behindDoc="0" locked="0" layoutInCell="1" allowOverlap="1" wp14:anchorId="4456C765" wp14:editId="502C3FE3">
            <wp:simplePos x="0" y="0"/>
            <wp:positionH relativeFrom="column">
              <wp:posOffset>-423</wp:posOffset>
            </wp:positionH>
            <wp:positionV relativeFrom="paragraph">
              <wp:posOffset>3175</wp:posOffset>
            </wp:positionV>
            <wp:extent cx="6120130" cy="1473200"/>
            <wp:effectExtent l="0" t="0" r="0" b="0"/>
            <wp:wrapSquare wrapText="bothSides"/>
            <wp:docPr id="19691926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92615" name=""/>
                    <pic:cNvPicPr/>
                  </pic:nvPicPr>
                  <pic:blipFill>
                    <a:blip r:embed="rId51"/>
                    <a:stretch>
                      <a:fillRect/>
                    </a:stretch>
                  </pic:blipFill>
                  <pic:spPr>
                    <a:xfrm>
                      <a:off x="0" y="0"/>
                      <a:ext cx="6120130" cy="1473200"/>
                    </a:xfrm>
                    <a:prstGeom prst="rect">
                      <a:avLst/>
                    </a:prstGeom>
                  </pic:spPr>
                </pic:pic>
              </a:graphicData>
            </a:graphic>
          </wp:anchor>
        </w:drawing>
      </w:r>
    </w:p>
    <w:p w14:paraId="44120B1E" w14:textId="6B8132F4" w:rsidR="004F2310" w:rsidRPr="002217CC" w:rsidRDefault="00CE506D" w:rsidP="002217CC">
      <w:pPr>
        <w:pStyle w:val="Titolo2"/>
      </w:pPr>
      <w:bookmarkStart w:id="99" w:name="_Toc195300142"/>
      <w:bookmarkStart w:id="100" w:name="_Toc474433738"/>
      <w:bookmarkStart w:id="101" w:name="_Toc474433563"/>
      <w:bookmarkStart w:id="102" w:name="_Toc471905561"/>
      <w:r>
        <w:t>Diagrammi di sequenza</w:t>
      </w:r>
      <w:bookmarkEnd w:id="99"/>
      <w:bookmarkEnd w:id="100"/>
      <w:bookmarkEnd w:id="101"/>
      <w:bookmarkEnd w:id="102"/>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3"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3"/>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52FC16FB">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7448DEA3" w:rsidR="451A9D68" w:rsidRDefault="36EC2150" w:rsidP="0D07FED0">
      <w:r>
        <w:rPr>
          <w:noProof/>
        </w:rPr>
        <w:drawing>
          <wp:inline distT="0" distB="0" distL="0" distR="0" wp14:anchorId="146CE829" wp14:editId="4E928D94">
            <wp:extent cx="6124575" cy="3152775"/>
            <wp:effectExtent l="0" t="0" r="0" b="0"/>
            <wp:docPr id="19523913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91303" name="Picture 1952391303"/>
                    <pic:cNvPicPr/>
                  </pic:nvPicPr>
                  <pic:blipFill>
                    <a:blip r:embed="rId55">
                      <a:extLst>
                        <a:ext uri="{28A0092B-C50C-407E-A947-70E740481C1C}">
                          <a14:useLocalDpi xmlns:a14="http://schemas.microsoft.com/office/drawing/2010/main"/>
                        </a:ext>
                      </a:extLst>
                    </a:blip>
                    <a:stretch>
                      <a:fillRect/>
                    </a:stretch>
                  </pic:blipFill>
                  <pic:spPr>
                    <a:xfrm>
                      <a:off x="0" y="0"/>
                      <a:ext cx="6124575" cy="31527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61A134C6" w14:textId="4A30518D" w:rsidR="451A9D68" w:rsidRDefault="48523E5E" w:rsidP="0D07FED0">
      <w:r>
        <w:rPr>
          <w:noProof/>
        </w:rPr>
        <w:drawing>
          <wp:inline distT="0" distB="0" distL="0" distR="0" wp14:anchorId="66658954" wp14:editId="3F529861">
            <wp:extent cx="6124575" cy="3733800"/>
            <wp:effectExtent l="0" t="0" r="0" b="0"/>
            <wp:docPr id="545346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46960" name="Picture 545346960"/>
                    <pic:cNvPicPr/>
                  </pic:nvPicPr>
                  <pic:blipFill>
                    <a:blip r:embed="rId56">
                      <a:extLst>
                        <a:ext uri="{28A0092B-C50C-407E-A947-70E740481C1C}">
                          <a14:useLocalDpi xmlns:a14="http://schemas.microsoft.com/office/drawing/2010/main"/>
                        </a:ext>
                      </a:extLst>
                    </a:blip>
                    <a:stretch>
                      <a:fillRect/>
                    </a:stretch>
                  </pic:blipFill>
                  <pic:spPr>
                    <a:xfrm>
                      <a:off x="0" y="0"/>
                      <a:ext cx="6124575" cy="3733800"/>
                    </a:xfrm>
                    <a:prstGeom prst="rect">
                      <a:avLst/>
                    </a:prstGeom>
                  </pic:spPr>
                </pic:pic>
              </a:graphicData>
            </a:graphic>
          </wp:inline>
        </w:drawing>
      </w:r>
    </w:p>
    <w:p w14:paraId="68C5FDCC" w14:textId="76B1F5B1" w:rsidR="451A9D68" w:rsidRDefault="451A9D68" w:rsidP="4B566D9D">
      <w:pPr>
        <w:pStyle w:val="Titolo3"/>
      </w:pPr>
      <w:proofErr w:type="spellStart"/>
      <w:r>
        <w:t>ConsultazioneStoricoPrenotazioni</w:t>
      </w:r>
      <w:proofErr w:type="spellEnd"/>
    </w:p>
    <w:p w14:paraId="2125C6D6" w14:textId="2320693A" w:rsidR="451A9D68" w:rsidRDefault="7A92B479" w:rsidP="0D07FED0">
      <w:r>
        <w:rPr>
          <w:noProof/>
        </w:rPr>
        <w:drawing>
          <wp:inline distT="0" distB="0" distL="0" distR="0" wp14:anchorId="588DF8E2" wp14:editId="1CCCD615">
            <wp:extent cx="6124575" cy="3276600"/>
            <wp:effectExtent l="0" t="0" r="0" b="0"/>
            <wp:docPr id="2050676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76852" name="Picture 2050676852"/>
                    <pic:cNvPicPr/>
                  </pic:nvPicPr>
                  <pic:blipFill>
                    <a:blip r:embed="rId57">
                      <a:extLst>
                        <a:ext uri="{28A0092B-C50C-407E-A947-70E740481C1C}">
                          <a14:useLocalDpi xmlns:a14="http://schemas.microsoft.com/office/drawing/2010/main"/>
                        </a:ext>
                      </a:extLst>
                    </a:blip>
                    <a:stretch>
                      <a:fillRect/>
                    </a:stretch>
                  </pic:blipFill>
                  <pic:spPr>
                    <a:xfrm>
                      <a:off x="0" y="0"/>
                      <a:ext cx="6124575" cy="3276600"/>
                    </a:xfrm>
                    <a:prstGeom prst="rect">
                      <a:avLst/>
                    </a:prstGeom>
                  </pic:spPr>
                </pic:pic>
              </a:graphicData>
            </a:graphic>
          </wp:inline>
        </w:drawing>
      </w:r>
    </w:p>
    <w:p w14:paraId="16AA63B1" w14:textId="77777777" w:rsidR="00E84714" w:rsidRDefault="00E84714" w:rsidP="4B566D9D"/>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8" w:name="_Toc195300146"/>
      <w:r>
        <w:t>Package Database</w:t>
      </w:r>
      <w:bookmarkEnd w:id="108"/>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9" w:name="_Toc195300147"/>
      <w:r>
        <w:t xml:space="preserve">Package </w:t>
      </w:r>
      <w:proofErr w:type="spellStart"/>
      <w:r>
        <w:t>Entity</w:t>
      </w:r>
      <w:bookmarkEnd w:id="109"/>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10" w:name="_Toc195300148"/>
      <w:r>
        <w:lastRenderedPageBreak/>
        <w:t>Package Controller</w:t>
      </w:r>
      <w:bookmarkEnd w:id="110"/>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11" w:name="_Toc195300149"/>
      <w:r>
        <w:t xml:space="preserve">Package </w:t>
      </w:r>
      <w:proofErr w:type="spellStart"/>
      <w:r>
        <w:t>Boundary</w:t>
      </w:r>
      <w:bookmarkEnd w:id="111"/>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3" w:name="_Toc195300151"/>
      <w:r>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1"/>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2"/>
          <w:footerReference w:type="first" r:id="rId63"/>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4"/>
      <w:footerReference w:type="default" r:id="rId65"/>
      <w:footerReference w:type="first" r:id="rId66"/>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6E8C2" w14:textId="77777777" w:rsidR="00DC3A12" w:rsidRDefault="00DC3A12">
      <w:r>
        <w:separator/>
      </w:r>
    </w:p>
  </w:endnote>
  <w:endnote w:type="continuationSeparator" w:id="0">
    <w:p w14:paraId="2D05376B" w14:textId="77777777" w:rsidR="00DC3A12" w:rsidRDefault="00DC3A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096A39" w:rsidRDefault="00096A39">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0EE1377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096A39" w:rsidRDefault="00096A39">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96A39" w:rsidRDefault="00096A39">
    <w:pPr>
      <w:pStyle w:val="Pidipagina"/>
      <w:ind w:left="5772" w:hanging="5772"/>
    </w:pPr>
    <w:r>
      <w:tab/>
    </w:r>
    <w:r>
      <w:tab/>
      <w:t xml:space="preserve">Carandente Tartaglia Nicolò, </w:t>
    </w:r>
  </w:p>
  <w:p w14:paraId="7A5992D6" w14:textId="77777777" w:rsidR="00096A39" w:rsidRDefault="00096A39">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096A39" w:rsidRDefault="00096A39">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96A39" w:rsidRDefault="00096A39">
    <w:pPr>
      <w:pStyle w:val="Pidipagina"/>
      <w:ind w:left="5772" w:hanging="5772"/>
    </w:pPr>
    <w:r>
      <w:tab/>
    </w:r>
    <w:r>
      <w:tab/>
      <w:t xml:space="preserve">Carandente Tartaglia Nicolò, </w:t>
    </w:r>
  </w:p>
  <w:p w14:paraId="1795781B" w14:textId="77777777" w:rsidR="00096A39" w:rsidRDefault="00096A39">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096A39" w:rsidRDefault="00096A39">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096A39" w:rsidRDefault="00096A39">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149D7D49"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5</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096A39" w:rsidRDefault="00096A39">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096A39" w:rsidRDefault="00096A39">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" o:allowincell="f" stroked="f">
              <v:fill opacity="0"/>
              <v:textbox style="mso-fit-shape-to-text:t" inset="0,0,0,0">
                <w:txbxContent>
                  <w:sdt>
                    <w:sdtPr>
                      <w:id w:val="2090352473"/>
                      <w:docPartObj>
                        <w:docPartGallery w:val="Page Numbers (Bottom of Page)"/>
                        <w:docPartUnique/>
                      </w:docPartObj>
                    </w:sdtPr>
                    <w:sdtContent>
                      <w:p w14:paraId="24B5B211" w14:textId="184BF6E8"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62</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096A39" w:rsidRDefault="00096A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096A39" w:rsidRDefault="00096A39">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E6BHIi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73A28D82"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69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096A39" w:rsidRDefault="00096A3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096A39" w:rsidRDefault="00096A39">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096A39" w:rsidRDefault="00096A39">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DI9vCQ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472E738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A4780E">
                          <w:rPr>
                            <w:rStyle w:val="Numeropagina"/>
                            <w:noProof/>
                          </w:rPr>
                          <w:t>80</w:t>
                        </w:r>
                        <w:r>
                          <w:rPr>
                            <w:rStyle w:val="Numeropagina"/>
                          </w:rPr>
                          <w:fldChar w:fldCharType="end"/>
                        </w:r>
                      </w:p>
                    </w:sdtContent>
                  </w:sdt>
                </w:txbxContent>
              </v:textbox>
              <w10:wrap anchorx="page"/>
            </v:shape>
          </w:pict>
        </mc:Fallback>
      </mc:AlternateContent>
    </w:r>
  </w:p>
  <w:p w14:paraId="467D09EE" w14:textId="77777777" w:rsidR="00096A39" w:rsidRDefault="00096A39">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096A39" w:rsidRDefault="00096A39">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96A39" w:rsidRDefault="00096A39">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96A39" w:rsidRDefault="00096A3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BA266" w14:textId="77777777" w:rsidR="00DC3A12" w:rsidRDefault="00DC3A12">
      <w:r>
        <w:separator/>
      </w:r>
    </w:p>
  </w:footnote>
  <w:footnote w:type="continuationSeparator" w:id="0">
    <w:p w14:paraId="2D9A9B6A" w14:textId="77777777" w:rsidR="00DC3A12" w:rsidRDefault="00DC3A12">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31uL3Zyv" int2:invalidationBookmarkName="" int2:hashCode="Xojyau0dbsJbnH" int2:id="dFmicyfF">
      <int2:state int2:value="Rejected" int2:type="gram"/>
    </int2:bookmark>
    <int2:bookmark int2:bookmarkName="_Int_oqzcsqJJ" int2:invalidationBookmarkName="" int2:hashCode="5ZQS4Q10KO4v2m" int2:id="UNn5XUXb">
      <int2:state int2:value="Rejected" int2:type="gram"/>
    </int2:bookmark>
    <int2:bookmark int2:bookmarkName="_Int_lDrlhPLg" int2:invalidationBookmarkName="" int2:hashCode="hcgsY+Rj9J6QXO" int2:id="vNRXsPF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4EE"/>
    <w:multiLevelType w:val="multilevel"/>
    <w:tmpl w:val="3CF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2B1420E"/>
    <w:multiLevelType w:val="multilevel"/>
    <w:tmpl w:val="9B4A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5"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6"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D071852"/>
    <w:multiLevelType w:val="multilevel"/>
    <w:tmpl w:val="7450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9"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31"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4"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9"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5"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F636F95"/>
    <w:multiLevelType w:val="multilevel"/>
    <w:tmpl w:val="039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8"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15:restartNumberingAfterBreak="0">
    <w:nsid w:val="7AED3313"/>
    <w:multiLevelType w:val="multilevel"/>
    <w:tmpl w:val="19B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91762998">
    <w:abstractNumId w:val="14"/>
  </w:num>
  <w:num w:numId="2" w16cid:durableId="450050544">
    <w:abstractNumId w:val="31"/>
  </w:num>
  <w:num w:numId="3" w16cid:durableId="1275550874">
    <w:abstractNumId w:val="52"/>
  </w:num>
  <w:num w:numId="4" w16cid:durableId="808982369">
    <w:abstractNumId w:val="37"/>
  </w:num>
  <w:num w:numId="5" w16cid:durableId="1502044074">
    <w:abstractNumId w:val="6"/>
  </w:num>
  <w:num w:numId="6" w16cid:durableId="1079132765">
    <w:abstractNumId w:val="5"/>
  </w:num>
  <w:num w:numId="7" w16cid:durableId="1805612373">
    <w:abstractNumId w:val="3"/>
  </w:num>
  <w:num w:numId="8" w16cid:durableId="1979609219">
    <w:abstractNumId w:val="32"/>
  </w:num>
  <w:num w:numId="9" w16cid:durableId="1055541672">
    <w:abstractNumId w:val="1"/>
  </w:num>
  <w:num w:numId="10" w16cid:durableId="2139638405">
    <w:abstractNumId w:val="50"/>
  </w:num>
  <w:num w:numId="11" w16cid:durableId="156111798">
    <w:abstractNumId w:val="22"/>
  </w:num>
  <w:num w:numId="12" w16cid:durableId="159127540">
    <w:abstractNumId w:val="11"/>
  </w:num>
  <w:num w:numId="13" w16cid:durableId="1899315635">
    <w:abstractNumId w:val="28"/>
  </w:num>
  <w:num w:numId="14" w16cid:durableId="903833094">
    <w:abstractNumId w:val="48"/>
  </w:num>
  <w:num w:numId="15" w16cid:durableId="618070742">
    <w:abstractNumId w:val="54"/>
  </w:num>
  <w:num w:numId="16" w16cid:durableId="18049473">
    <w:abstractNumId w:val="40"/>
  </w:num>
  <w:num w:numId="17" w16cid:durableId="195120861">
    <w:abstractNumId w:val="7"/>
  </w:num>
  <w:num w:numId="18" w16cid:durableId="208225627">
    <w:abstractNumId w:val="51"/>
  </w:num>
  <w:num w:numId="19" w16cid:durableId="1723479412">
    <w:abstractNumId w:val="27"/>
  </w:num>
  <w:num w:numId="20" w16cid:durableId="371348145">
    <w:abstractNumId w:val="17"/>
  </w:num>
  <w:num w:numId="21" w16cid:durableId="743990553">
    <w:abstractNumId w:val="35"/>
  </w:num>
  <w:num w:numId="22" w16cid:durableId="1493134825">
    <w:abstractNumId w:val="42"/>
  </w:num>
  <w:num w:numId="23" w16cid:durableId="1232931461">
    <w:abstractNumId w:val="21"/>
  </w:num>
  <w:num w:numId="24" w16cid:durableId="624233144">
    <w:abstractNumId w:val="36"/>
  </w:num>
  <w:num w:numId="25" w16cid:durableId="868907895">
    <w:abstractNumId w:val="47"/>
  </w:num>
  <w:num w:numId="26" w16cid:durableId="968129892">
    <w:abstractNumId w:val="13"/>
  </w:num>
  <w:num w:numId="27" w16cid:durableId="1097360416">
    <w:abstractNumId w:val="49"/>
  </w:num>
  <w:num w:numId="28" w16cid:durableId="1319652221">
    <w:abstractNumId w:val="20"/>
  </w:num>
  <w:num w:numId="29" w16cid:durableId="220754489">
    <w:abstractNumId w:val="23"/>
  </w:num>
  <w:num w:numId="30" w16cid:durableId="1948078628">
    <w:abstractNumId w:val="38"/>
  </w:num>
  <w:num w:numId="31" w16cid:durableId="1877083812">
    <w:abstractNumId w:val="43"/>
  </w:num>
  <w:num w:numId="32" w16cid:durableId="1278559382">
    <w:abstractNumId w:val="33"/>
  </w:num>
  <w:num w:numId="33" w16cid:durableId="274486997">
    <w:abstractNumId w:val="34"/>
  </w:num>
  <w:num w:numId="34" w16cid:durableId="713121536">
    <w:abstractNumId w:val="19"/>
  </w:num>
  <w:num w:numId="35" w16cid:durableId="1213082509">
    <w:abstractNumId w:val="45"/>
  </w:num>
  <w:num w:numId="36" w16cid:durableId="170527737">
    <w:abstractNumId w:val="24"/>
  </w:num>
  <w:num w:numId="37" w16cid:durableId="2053726424">
    <w:abstractNumId w:val="12"/>
  </w:num>
  <w:num w:numId="38" w16cid:durableId="1564606983">
    <w:abstractNumId w:val="44"/>
  </w:num>
  <w:num w:numId="39" w16cid:durableId="1230968170">
    <w:abstractNumId w:val="15"/>
  </w:num>
  <w:num w:numId="40" w16cid:durableId="896402539">
    <w:abstractNumId w:val="30"/>
  </w:num>
  <w:num w:numId="41" w16cid:durableId="1240023539">
    <w:abstractNumId w:val="31"/>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92312476">
    <w:abstractNumId w:val="1"/>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45169617">
    <w:abstractNumId w:val="25"/>
  </w:num>
  <w:num w:numId="44" w16cid:durableId="1473015566">
    <w:abstractNumId w:val="9"/>
  </w:num>
  <w:num w:numId="45" w16cid:durableId="1484156790">
    <w:abstractNumId w:val="10"/>
  </w:num>
  <w:num w:numId="46" w16cid:durableId="185096533">
    <w:abstractNumId w:val="29"/>
  </w:num>
  <w:num w:numId="47" w16cid:durableId="1621183829">
    <w:abstractNumId w:val="41"/>
  </w:num>
  <w:num w:numId="48" w16cid:durableId="1602563874">
    <w:abstractNumId w:val="4"/>
  </w:num>
  <w:num w:numId="49" w16cid:durableId="1502819487">
    <w:abstractNumId w:val="39"/>
  </w:num>
  <w:num w:numId="50" w16cid:durableId="80029986">
    <w:abstractNumId w:val="16"/>
  </w:num>
  <w:num w:numId="51" w16cid:durableId="493228478">
    <w:abstractNumId w:val="2"/>
  </w:num>
  <w:num w:numId="52" w16cid:durableId="575282438">
    <w:abstractNumId w:val="26"/>
  </w:num>
  <w:num w:numId="53" w16cid:durableId="1900705029">
    <w:abstractNumId w:val="46"/>
  </w:num>
  <w:num w:numId="54" w16cid:durableId="1609778874">
    <w:abstractNumId w:val="8"/>
  </w:num>
  <w:num w:numId="55" w16cid:durableId="121534801">
    <w:abstractNumId w:val="18"/>
  </w:num>
  <w:num w:numId="56" w16cid:durableId="583497561">
    <w:abstractNumId w:val="53"/>
  </w:num>
  <w:num w:numId="57" w16cid:durableId="1114053153">
    <w:abstractNumId w:val="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0017F8"/>
    <w:rsid w:val="00004B58"/>
    <w:rsid w:val="00005067"/>
    <w:rsid w:val="00014473"/>
    <w:rsid w:val="00025A39"/>
    <w:rsid w:val="000261DB"/>
    <w:rsid w:val="00037A76"/>
    <w:rsid w:val="000463DB"/>
    <w:rsid w:val="00051B5E"/>
    <w:rsid w:val="00054BE2"/>
    <w:rsid w:val="00057B46"/>
    <w:rsid w:val="00076E40"/>
    <w:rsid w:val="000903BC"/>
    <w:rsid w:val="00095382"/>
    <w:rsid w:val="00096A39"/>
    <w:rsid w:val="000C5426"/>
    <w:rsid w:val="000C7095"/>
    <w:rsid w:val="000E1AF0"/>
    <w:rsid w:val="000F642E"/>
    <w:rsid w:val="000F6FBA"/>
    <w:rsid w:val="000F70AD"/>
    <w:rsid w:val="001034AE"/>
    <w:rsid w:val="00111DCE"/>
    <w:rsid w:val="00113A4A"/>
    <w:rsid w:val="001347B7"/>
    <w:rsid w:val="00154A99"/>
    <w:rsid w:val="00177A3A"/>
    <w:rsid w:val="00183763"/>
    <w:rsid w:val="0018E07E"/>
    <w:rsid w:val="001A7D1A"/>
    <w:rsid w:val="001B09D7"/>
    <w:rsid w:val="001C2495"/>
    <w:rsid w:val="001D373F"/>
    <w:rsid w:val="001D4541"/>
    <w:rsid w:val="001D495E"/>
    <w:rsid w:val="001E286B"/>
    <w:rsid w:val="001E2D24"/>
    <w:rsid w:val="00210393"/>
    <w:rsid w:val="0021FA43"/>
    <w:rsid w:val="002217CC"/>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1F14"/>
    <w:rsid w:val="003F74EA"/>
    <w:rsid w:val="004709B2"/>
    <w:rsid w:val="004748AF"/>
    <w:rsid w:val="00482CAD"/>
    <w:rsid w:val="0048739E"/>
    <w:rsid w:val="00491CE6"/>
    <w:rsid w:val="004AAB2D"/>
    <w:rsid w:val="004D24BD"/>
    <w:rsid w:val="004F0EA1"/>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66578"/>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71C"/>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A10EE"/>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4780E"/>
    <w:rsid w:val="00A52D6E"/>
    <w:rsid w:val="00A61F9E"/>
    <w:rsid w:val="00A70EDC"/>
    <w:rsid w:val="00A77DC2"/>
    <w:rsid w:val="00A87B49"/>
    <w:rsid w:val="00AA01C6"/>
    <w:rsid w:val="00AA483A"/>
    <w:rsid w:val="00AC1EEE"/>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17B5"/>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3A12"/>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A5F5E"/>
    <w:rsid w:val="00FB5B1D"/>
    <w:rsid w:val="00FC2ABD"/>
    <w:rsid w:val="00FC2F92"/>
    <w:rsid w:val="00FD35A3"/>
    <w:rsid w:val="0139D8BE"/>
    <w:rsid w:val="0150BC61"/>
    <w:rsid w:val="01628ADE"/>
    <w:rsid w:val="01C2395F"/>
    <w:rsid w:val="01CCE699"/>
    <w:rsid w:val="01E810B5"/>
    <w:rsid w:val="021B04B4"/>
    <w:rsid w:val="02792585"/>
    <w:rsid w:val="02D4C151"/>
    <w:rsid w:val="0339FF16"/>
    <w:rsid w:val="038A11F3"/>
    <w:rsid w:val="038E5E08"/>
    <w:rsid w:val="03A57665"/>
    <w:rsid w:val="03EF0914"/>
    <w:rsid w:val="04065E13"/>
    <w:rsid w:val="041C0EA6"/>
    <w:rsid w:val="0455F66A"/>
    <w:rsid w:val="04641760"/>
    <w:rsid w:val="04722B46"/>
    <w:rsid w:val="049111A3"/>
    <w:rsid w:val="04B30819"/>
    <w:rsid w:val="04C12C7E"/>
    <w:rsid w:val="04D9F3FF"/>
    <w:rsid w:val="050A84EB"/>
    <w:rsid w:val="054DF10A"/>
    <w:rsid w:val="05CED292"/>
    <w:rsid w:val="05FF7220"/>
    <w:rsid w:val="064CA006"/>
    <w:rsid w:val="0655946A"/>
    <w:rsid w:val="0676DCDE"/>
    <w:rsid w:val="0682C06C"/>
    <w:rsid w:val="06AEF7AA"/>
    <w:rsid w:val="070F82CA"/>
    <w:rsid w:val="076DEE9C"/>
    <w:rsid w:val="07AEDDD5"/>
    <w:rsid w:val="07C90721"/>
    <w:rsid w:val="08179AAC"/>
    <w:rsid w:val="081D1305"/>
    <w:rsid w:val="0833CBB1"/>
    <w:rsid w:val="083BEC4A"/>
    <w:rsid w:val="08E2EA64"/>
    <w:rsid w:val="0910A959"/>
    <w:rsid w:val="0914FD2E"/>
    <w:rsid w:val="093E8177"/>
    <w:rsid w:val="09948A95"/>
    <w:rsid w:val="09EB8F4F"/>
    <w:rsid w:val="0A0E31C3"/>
    <w:rsid w:val="0A126B7B"/>
    <w:rsid w:val="0A71D34E"/>
    <w:rsid w:val="0AE3790C"/>
    <w:rsid w:val="0AED8D1F"/>
    <w:rsid w:val="0B23BCCE"/>
    <w:rsid w:val="0B36EC0F"/>
    <w:rsid w:val="0BDE2F5A"/>
    <w:rsid w:val="0C00505B"/>
    <w:rsid w:val="0C275F77"/>
    <w:rsid w:val="0D07FED0"/>
    <w:rsid w:val="0D3A7B42"/>
    <w:rsid w:val="0D669008"/>
    <w:rsid w:val="0D6AA632"/>
    <w:rsid w:val="0D888390"/>
    <w:rsid w:val="0DACA7AD"/>
    <w:rsid w:val="0DB059EF"/>
    <w:rsid w:val="0DC1B38C"/>
    <w:rsid w:val="0E125821"/>
    <w:rsid w:val="0E403D91"/>
    <w:rsid w:val="0E70321D"/>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DEC2E2"/>
    <w:rsid w:val="11F0804C"/>
    <w:rsid w:val="126B33D9"/>
    <w:rsid w:val="12820178"/>
    <w:rsid w:val="12B6197C"/>
    <w:rsid w:val="12F3264F"/>
    <w:rsid w:val="13770937"/>
    <w:rsid w:val="13A84309"/>
    <w:rsid w:val="13C0E39E"/>
    <w:rsid w:val="13EBEB41"/>
    <w:rsid w:val="1470304D"/>
    <w:rsid w:val="149475A2"/>
    <w:rsid w:val="14A53769"/>
    <w:rsid w:val="14ADCC52"/>
    <w:rsid w:val="14AF82FA"/>
    <w:rsid w:val="152D7E90"/>
    <w:rsid w:val="1570EF2C"/>
    <w:rsid w:val="1590917E"/>
    <w:rsid w:val="15BECCB1"/>
    <w:rsid w:val="15F042B7"/>
    <w:rsid w:val="16B60A0D"/>
    <w:rsid w:val="17126ADB"/>
    <w:rsid w:val="174B7036"/>
    <w:rsid w:val="174F79B1"/>
    <w:rsid w:val="17646594"/>
    <w:rsid w:val="17E3018E"/>
    <w:rsid w:val="17E327A5"/>
    <w:rsid w:val="17F9A499"/>
    <w:rsid w:val="18704443"/>
    <w:rsid w:val="18A21FB2"/>
    <w:rsid w:val="18A66C33"/>
    <w:rsid w:val="19154279"/>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4E0011"/>
    <w:rsid w:val="20682D88"/>
    <w:rsid w:val="20913D23"/>
    <w:rsid w:val="20CBE49A"/>
    <w:rsid w:val="20EFBDBD"/>
    <w:rsid w:val="212E67D9"/>
    <w:rsid w:val="214D132B"/>
    <w:rsid w:val="2162F9AE"/>
    <w:rsid w:val="216EBC93"/>
    <w:rsid w:val="21BD68A5"/>
    <w:rsid w:val="21CED69F"/>
    <w:rsid w:val="22135DED"/>
    <w:rsid w:val="225301EE"/>
    <w:rsid w:val="2297EB6F"/>
    <w:rsid w:val="22AD94D7"/>
    <w:rsid w:val="22C29DFF"/>
    <w:rsid w:val="22CCC65C"/>
    <w:rsid w:val="22D5539B"/>
    <w:rsid w:val="22EEB08D"/>
    <w:rsid w:val="2300103C"/>
    <w:rsid w:val="23617CF7"/>
    <w:rsid w:val="238AE75E"/>
    <w:rsid w:val="2396A3D4"/>
    <w:rsid w:val="239DD56B"/>
    <w:rsid w:val="23C6886B"/>
    <w:rsid w:val="23FC0A35"/>
    <w:rsid w:val="2417DE3A"/>
    <w:rsid w:val="2443920E"/>
    <w:rsid w:val="24453841"/>
    <w:rsid w:val="247D45CF"/>
    <w:rsid w:val="2517434D"/>
    <w:rsid w:val="251B790D"/>
    <w:rsid w:val="253D8DEE"/>
    <w:rsid w:val="256A0D71"/>
    <w:rsid w:val="26075F67"/>
    <w:rsid w:val="260FA7BF"/>
    <w:rsid w:val="26422DE9"/>
    <w:rsid w:val="265001A2"/>
    <w:rsid w:val="26A2614D"/>
    <w:rsid w:val="2706A733"/>
    <w:rsid w:val="2713530A"/>
    <w:rsid w:val="2717AD80"/>
    <w:rsid w:val="2733BF77"/>
    <w:rsid w:val="2735E584"/>
    <w:rsid w:val="27718BAB"/>
    <w:rsid w:val="277B543F"/>
    <w:rsid w:val="27C836AE"/>
    <w:rsid w:val="280FA663"/>
    <w:rsid w:val="28CAFD12"/>
    <w:rsid w:val="28EC2F39"/>
    <w:rsid w:val="28F3A1D8"/>
    <w:rsid w:val="2933B809"/>
    <w:rsid w:val="2940AA75"/>
    <w:rsid w:val="29EB0A2D"/>
    <w:rsid w:val="2A282062"/>
    <w:rsid w:val="2A933256"/>
    <w:rsid w:val="2A97BC08"/>
    <w:rsid w:val="2AB23022"/>
    <w:rsid w:val="2AB61050"/>
    <w:rsid w:val="2AD9F6EF"/>
    <w:rsid w:val="2AF89AC0"/>
    <w:rsid w:val="2B2B0CAC"/>
    <w:rsid w:val="2C3DC29D"/>
    <w:rsid w:val="2C40658E"/>
    <w:rsid w:val="2C840198"/>
    <w:rsid w:val="2CCBD49F"/>
    <w:rsid w:val="2CD53321"/>
    <w:rsid w:val="2D0E18BF"/>
    <w:rsid w:val="2D1B1470"/>
    <w:rsid w:val="2D1C73FF"/>
    <w:rsid w:val="2D4ABD4C"/>
    <w:rsid w:val="2D53F555"/>
    <w:rsid w:val="2D759449"/>
    <w:rsid w:val="2E34881C"/>
    <w:rsid w:val="2E3BA195"/>
    <w:rsid w:val="2E45AEF0"/>
    <w:rsid w:val="2E5BCCB2"/>
    <w:rsid w:val="2E6F8E41"/>
    <w:rsid w:val="2EB63653"/>
    <w:rsid w:val="2EDF8DE4"/>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6435A"/>
    <w:rsid w:val="33971C7B"/>
    <w:rsid w:val="3419FEEB"/>
    <w:rsid w:val="341FC9CA"/>
    <w:rsid w:val="344F1111"/>
    <w:rsid w:val="345FB372"/>
    <w:rsid w:val="348EB85F"/>
    <w:rsid w:val="349E8882"/>
    <w:rsid w:val="34AC381F"/>
    <w:rsid w:val="3547F07B"/>
    <w:rsid w:val="354EFEDA"/>
    <w:rsid w:val="3550AB06"/>
    <w:rsid w:val="3552DF56"/>
    <w:rsid w:val="3566FEB7"/>
    <w:rsid w:val="358CEFC5"/>
    <w:rsid w:val="359BE5AB"/>
    <w:rsid w:val="36A2CCB5"/>
    <w:rsid w:val="36DC00F7"/>
    <w:rsid w:val="36EBA232"/>
    <w:rsid w:val="36EC2150"/>
    <w:rsid w:val="3738A72A"/>
    <w:rsid w:val="38024B60"/>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10D428"/>
    <w:rsid w:val="3D5A58F5"/>
    <w:rsid w:val="3DEECC6F"/>
    <w:rsid w:val="3DF693FA"/>
    <w:rsid w:val="3DF95D35"/>
    <w:rsid w:val="3DFA7A6A"/>
    <w:rsid w:val="3E2A4E41"/>
    <w:rsid w:val="3E30CCE2"/>
    <w:rsid w:val="3E47BA4B"/>
    <w:rsid w:val="3E61BC6C"/>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937691"/>
    <w:rsid w:val="42BBA69D"/>
    <w:rsid w:val="42C7004A"/>
    <w:rsid w:val="42E9E251"/>
    <w:rsid w:val="42F5CCF6"/>
    <w:rsid w:val="43776BBA"/>
    <w:rsid w:val="43AC1311"/>
    <w:rsid w:val="43DA802C"/>
    <w:rsid w:val="440C2F10"/>
    <w:rsid w:val="441633A8"/>
    <w:rsid w:val="444D627F"/>
    <w:rsid w:val="4462621E"/>
    <w:rsid w:val="446D4FB4"/>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95AC9"/>
    <w:rsid w:val="479D1540"/>
    <w:rsid w:val="47C02042"/>
    <w:rsid w:val="47D6C32F"/>
    <w:rsid w:val="47F4BEE1"/>
    <w:rsid w:val="482C911F"/>
    <w:rsid w:val="48523E5E"/>
    <w:rsid w:val="48640DF1"/>
    <w:rsid w:val="4883C00A"/>
    <w:rsid w:val="488F25D7"/>
    <w:rsid w:val="4897CFDD"/>
    <w:rsid w:val="48CF771E"/>
    <w:rsid w:val="48E5A570"/>
    <w:rsid w:val="49D5E3C6"/>
    <w:rsid w:val="4A1C5F6D"/>
    <w:rsid w:val="4A274973"/>
    <w:rsid w:val="4A29488F"/>
    <w:rsid w:val="4A29E0F0"/>
    <w:rsid w:val="4AA1A7FF"/>
    <w:rsid w:val="4ADD1668"/>
    <w:rsid w:val="4AE17A7A"/>
    <w:rsid w:val="4B143B05"/>
    <w:rsid w:val="4B1847F1"/>
    <w:rsid w:val="4B28DE78"/>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692435"/>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791123"/>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5D6DD7"/>
    <w:rsid w:val="57A3A2F2"/>
    <w:rsid w:val="57CE39C7"/>
    <w:rsid w:val="582B8BCA"/>
    <w:rsid w:val="58541117"/>
    <w:rsid w:val="59295EC8"/>
    <w:rsid w:val="59364056"/>
    <w:rsid w:val="5937FCDF"/>
    <w:rsid w:val="59530C09"/>
    <w:rsid w:val="5982D763"/>
    <w:rsid w:val="59A782AF"/>
    <w:rsid w:val="59CF2598"/>
    <w:rsid w:val="5A3A4A87"/>
    <w:rsid w:val="5A53ADB0"/>
    <w:rsid w:val="5A8F5A53"/>
    <w:rsid w:val="5A8FFA7A"/>
    <w:rsid w:val="5AEC2FA2"/>
    <w:rsid w:val="5AF548FC"/>
    <w:rsid w:val="5B1DED44"/>
    <w:rsid w:val="5B290ACB"/>
    <w:rsid w:val="5B98F77B"/>
    <w:rsid w:val="5BB63DDD"/>
    <w:rsid w:val="5BDFE3C9"/>
    <w:rsid w:val="5CA37264"/>
    <w:rsid w:val="5CBC8378"/>
    <w:rsid w:val="5D07749A"/>
    <w:rsid w:val="5D8BDA2B"/>
    <w:rsid w:val="5DC67E06"/>
    <w:rsid w:val="5DDAFECF"/>
    <w:rsid w:val="5E158855"/>
    <w:rsid w:val="5F536906"/>
    <w:rsid w:val="5F73E3CB"/>
    <w:rsid w:val="5FCE8CDE"/>
    <w:rsid w:val="5FE43286"/>
    <w:rsid w:val="6007F110"/>
    <w:rsid w:val="6012322B"/>
    <w:rsid w:val="601DDC78"/>
    <w:rsid w:val="6061248E"/>
    <w:rsid w:val="607B6276"/>
    <w:rsid w:val="607B7D1C"/>
    <w:rsid w:val="60922BDB"/>
    <w:rsid w:val="612B57B4"/>
    <w:rsid w:val="61B18749"/>
    <w:rsid w:val="61FA4817"/>
    <w:rsid w:val="621E0561"/>
    <w:rsid w:val="6254D745"/>
    <w:rsid w:val="625EEE4B"/>
    <w:rsid w:val="62CF3514"/>
    <w:rsid w:val="6320AD68"/>
    <w:rsid w:val="6366B0C1"/>
    <w:rsid w:val="6378E36F"/>
    <w:rsid w:val="6394C9DC"/>
    <w:rsid w:val="6394D355"/>
    <w:rsid w:val="63E15FC7"/>
    <w:rsid w:val="640CABA3"/>
    <w:rsid w:val="64191DA1"/>
    <w:rsid w:val="645E4EA1"/>
    <w:rsid w:val="64A8EF05"/>
    <w:rsid w:val="6554FC89"/>
    <w:rsid w:val="65D20A7C"/>
    <w:rsid w:val="66430EA8"/>
    <w:rsid w:val="66464E05"/>
    <w:rsid w:val="66573C25"/>
    <w:rsid w:val="66A9FEAF"/>
    <w:rsid w:val="66C428D4"/>
    <w:rsid w:val="67036D6F"/>
    <w:rsid w:val="67358A88"/>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431184"/>
    <w:rsid w:val="6A5BAB54"/>
    <w:rsid w:val="6A769E2A"/>
    <w:rsid w:val="6A815C6D"/>
    <w:rsid w:val="6A929E6D"/>
    <w:rsid w:val="6ABB4395"/>
    <w:rsid w:val="6AEF6568"/>
    <w:rsid w:val="6B559353"/>
    <w:rsid w:val="6B5D68B9"/>
    <w:rsid w:val="6B8BE540"/>
    <w:rsid w:val="6BE1F641"/>
    <w:rsid w:val="6BF3076E"/>
    <w:rsid w:val="6C469F81"/>
    <w:rsid w:val="6C96BD3B"/>
    <w:rsid w:val="6D51A99B"/>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04ECAF"/>
    <w:rsid w:val="712FF587"/>
    <w:rsid w:val="713FF949"/>
    <w:rsid w:val="7191CDF6"/>
    <w:rsid w:val="7193125B"/>
    <w:rsid w:val="71A88A4F"/>
    <w:rsid w:val="71AE65CA"/>
    <w:rsid w:val="71D7196B"/>
    <w:rsid w:val="71E98A8E"/>
    <w:rsid w:val="72041B6A"/>
    <w:rsid w:val="7226C31B"/>
    <w:rsid w:val="724C7EEA"/>
    <w:rsid w:val="726D042D"/>
    <w:rsid w:val="72904889"/>
    <w:rsid w:val="72AC2409"/>
    <w:rsid w:val="72E2FF2C"/>
    <w:rsid w:val="73078340"/>
    <w:rsid w:val="7333F661"/>
    <w:rsid w:val="733AD72E"/>
    <w:rsid w:val="73415F04"/>
    <w:rsid w:val="7344DE51"/>
    <w:rsid w:val="7345E09A"/>
    <w:rsid w:val="73467EBD"/>
    <w:rsid w:val="73A1BB72"/>
    <w:rsid w:val="73C9F35C"/>
    <w:rsid w:val="741B548E"/>
    <w:rsid w:val="747F9DE5"/>
    <w:rsid w:val="748EE1D3"/>
    <w:rsid w:val="74B3EA33"/>
    <w:rsid w:val="74C3D77E"/>
    <w:rsid w:val="74E22608"/>
    <w:rsid w:val="74E90298"/>
    <w:rsid w:val="74F4CA23"/>
    <w:rsid w:val="750194D1"/>
    <w:rsid w:val="7510CB28"/>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94F6E1"/>
    <w:rsid w:val="78D32F86"/>
    <w:rsid w:val="78F1D24C"/>
    <w:rsid w:val="78F640F8"/>
    <w:rsid w:val="792C4B1C"/>
    <w:rsid w:val="799527BF"/>
    <w:rsid w:val="79EC6D2D"/>
    <w:rsid w:val="79EEE00C"/>
    <w:rsid w:val="79FB9882"/>
    <w:rsid w:val="7A08AA49"/>
    <w:rsid w:val="7A51CF57"/>
    <w:rsid w:val="7A92B479"/>
    <w:rsid w:val="7ABC3FC3"/>
    <w:rsid w:val="7AF09D61"/>
    <w:rsid w:val="7B0A08C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9732DF"/>
    <w:rsid w:val="7DBA6CC6"/>
    <w:rsid w:val="7DD8CDB7"/>
    <w:rsid w:val="7E254932"/>
    <w:rsid w:val="7EBBA3DF"/>
    <w:rsid w:val="7EEE54C4"/>
    <w:rsid w:val="7EFBA09F"/>
    <w:rsid w:val="7F38B57B"/>
    <w:rsid w:val="7FC7613A"/>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footer" Target="footer10.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jpeg"/><Relationship Id="rId66" Type="http://schemas.openxmlformats.org/officeDocument/2006/relationships/footer" Target="footer13.xml"/><Relationship Id="rId5" Type="http://schemas.openxmlformats.org/officeDocument/2006/relationships/numbering" Target="numbering.xml"/><Relationship Id="rId61" Type="http://schemas.openxmlformats.org/officeDocument/2006/relationships/image" Target="media/image43.wmf"/><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jpg"/><Relationship Id="rId35" Type="http://schemas.openxmlformats.org/officeDocument/2006/relationships/image" Target="media/image19.jp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11.xml"/><Relationship Id="rId69" Type="http://schemas.microsoft.com/office/2020/10/relationships/intelligence" Target="intelligence2.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jpeg"/><Relationship Id="rId67" Type="http://schemas.openxmlformats.org/officeDocument/2006/relationships/fontTable" Target="fontTable.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jp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jpeg"/><Relationship Id="rId65" Type="http://schemas.openxmlformats.org/officeDocument/2006/relationships/footer" Target="footer1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11BB55-D856-4342-8B6F-D149939D0FEB}">
  <ds:schemaRefs>
    <ds:schemaRef ds:uri="http://schemas.openxmlformats.org/officeDocument/2006/bibliography"/>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82</Pages>
  <Words>18220</Words>
  <Characters>103857</Characters>
  <Application>Microsoft Office Word</Application>
  <DocSecurity>0</DocSecurity>
  <Lines>865</Lines>
  <Paragraphs>243</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138</cp:revision>
  <cp:lastPrinted>2024-06-15T16:32:00Z</cp:lastPrinted>
  <dcterms:created xsi:type="dcterms:W3CDTF">2026-06-18T15:25:00Z</dcterms:created>
  <dcterms:modified xsi:type="dcterms:W3CDTF">2026-08-28T15:39:00Z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