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Prrafodelista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Prrafodelista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  <w:r w:rsidR="001E33F4">
        <w:rPr>
          <w:lang w:val="es-CO"/>
        </w:rPr>
        <w:br/>
      </w:r>
    </w:p>
    <w:p w:rsidR="001E33F4" w:rsidRDefault="00E53D8A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A00331">
        <w:rPr>
          <w:lang w:val="es-CO"/>
        </w:rPr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  <w:r w:rsidR="001E33F4">
        <w:rPr>
          <w:lang w:val="es-CO"/>
        </w:rPr>
        <w:br/>
      </w:r>
    </w:p>
    <w:p w:rsidR="00C03258" w:rsidRDefault="00C03258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Método entren()</w:t>
      </w:r>
    </w:p>
    <w:p w:rsidR="00CA20E1" w:rsidRDefault="00AC55B2" w:rsidP="00C03258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394335</wp:posOffset>
            </wp:positionV>
            <wp:extent cx="4533900" cy="48164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</w:p>
    <w:p w:rsidR="00CA20E1" w:rsidRPr="00C03258" w:rsidRDefault="00CA20E1" w:rsidP="00C03258">
      <w:pPr>
        <w:pStyle w:val="Prrafodelista"/>
        <w:rPr>
          <w:lang w:val="es-CO"/>
        </w:rPr>
      </w:pPr>
    </w:p>
    <w:p w:rsidR="001E33F4" w:rsidRDefault="00212901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Inicien </w:t>
      </w:r>
      <w:r w:rsidR="00AC55B2">
        <w:rPr>
          <w:lang w:val="es-CO"/>
        </w:rPr>
        <w:t>Primer clic</w:t>
      </w:r>
      <w:r w:rsidR="00AC55B2">
        <w:rPr>
          <w:lang w:val="es-CO"/>
        </w:rPr>
        <w:br/>
      </w:r>
      <w:r w:rsidR="00AC55B2">
        <w:rPr>
          <w:noProof/>
          <w:lang w:val="es-MX" w:eastAsia="es-MX"/>
        </w:rPr>
        <w:drawing>
          <wp:inline distT="0" distB="0" distL="0" distR="0" wp14:anchorId="1E0EC1B9" wp14:editId="3CEE021A">
            <wp:extent cx="5612130" cy="1898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Segundo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4E679A07" wp14:editId="081413A3">
            <wp:extent cx="5612130" cy="1929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Tercer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DBE316A" wp14:editId="052EA3F6">
            <wp:extent cx="5612130" cy="1842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F" w:rsidRDefault="0053720F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53720F" w:rsidRDefault="00212901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Paren</w:t>
      </w:r>
    </w:p>
    <w:p w:rsidR="00212901" w:rsidRDefault="00212901" w:rsidP="00212901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13B8F40" wp14:editId="20928929">
            <wp:extent cx="4730934" cy="1571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558" cy="15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DFFF980" wp14:editId="00135987">
            <wp:simplePos x="0" y="0"/>
            <wp:positionH relativeFrom="column">
              <wp:posOffset>453390</wp:posOffset>
            </wp:positionH>
            <wp:positionV relativeFrom="paragraph">
              <wp:posOffset>280670</wp:posOffset>
            </wp:positionV>
            <wp:extent cx="4867275" cy="1675765"/>
            <wp:effectExtent l="0" t="0" r="952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Pr="00212901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4C5E8F1" wp14:editId="778631D4">
            <wp:simplePos x="0" y="0"/>
            <wp:positionH relativeFrom="column">
              <wp:posOffset>662940</wp:posOffset>
            </wp:positionH>
            <wp:positionV relativeFrom="paragraph">
              <wp:posOffset>262255</wp:posOffset>
            </wp:positionV>
            <wp:extent cx="3514725" cy="3711575"/>
            <wp:effectExtent l="0" t="0" r="952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Default="00212901" w:rsidP="00212901">
      <w:pPr>
        <w:pStyle w:val="Prrafodelista"/>
        <w:ind w:left="0"/>
        <w:rPr>
          <w:lang w:val="es-CO"/>
        </w:rPr>
      </w:pP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Pr="008D7D4F" w:rsidRDefault="008D7D4F" w:rsidP="008D7D4F">
      <w:pPr>
        <w:rPr>
          <w:b/>
          <w:lang w:val="es-CO"/>
        </w:rPr>
      </w:pPr>
      <w:r w:rsidRPr="008D7D4F">
        <w:rPr>
          <w:b/>
          <w:lang w:val="es-CO"/>
        </w:rPr>
        <w:lastRenderedPageBreak/>
        <w:t>CICLO 2</w:t>
      </w:r>
    </w:p>
    <w:p w:rsidR="00FA3CB0" w:rsidRDefault="00A00331" w:rsidP="008D7D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Sobrescribimos los métodos: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inicie()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pare()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decida()</w:t>
      </w:r>
    </w:p>
    <w:p w:rsidR="00302E58" w:rsidRDefault="00302E58" w:rsidP="00A00331">
      <w:pPr>
        <w:pStyle w:val="Prrafodelista"/>
        <w:numPr>
          <w:ilvl w:val="0"/>
          <w:numId w:val="6"/>
        </w:numPr>
        <w:rPr>
          <w:lang w:val="es-CO"/>
        </w:rPr>
      </w:pPr>
    </w:p>
    <w:p w:rsidR="00302E58" w:rsidRPr="00302E58" w:rsidRDefault="00302E58" w:rsidP="00302E58">
      <w:pPr>
        <w:ind w:left="1080"/>
        <w:rPr>
          <w:lang w:val="es-CO"/>
        </w:rPr>
      </w:pPr>
      <w:r>
        <w:rPr>
          <w:lang w:val="es-CO"/>
        </w:rPr>
        <w:t>Entren</w:t>
      </w:r>
    </w:p>
    <w:p w:rsidR="00A00331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5BFE4651" wp14:editId="769C7B3E">
            <wp:extent cx="4291349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34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Inicien (un solo clic)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BC2AAB0" wp14:editId="1C37BDCB">
            <wp:extent cx="4305524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5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Paren 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9089D66" wp14:editId="24AAAB8E">
            <wp:extent cx="4311957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95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Decidan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60282CC" wp14:editId="5E1FD3CC">
            <wp:extent cx="4305523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37" w:rsidRDefault="000D4037" w:rsidP="00302E58">
      <w:pPr>
        <w:pStyle w:val="Prrafodelista"/>
        <w:ind w:left="1080"/>
        <w:rPr>
          <w:lang w:val="es-CO"/>
        </w:rPr>
      </w:pPr>
    </w:p>
    <w:p w:rsidR="000D4037" w:rsidRDefault="000D4037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Salgan</w:t>
      </w:r>
    </w:p>
    <w:p w:rsidR="000D4037" w:rsidRDefault="000D4037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6AA5398" wp14:editId="0F391551">
            <wp:extent cx="4319792" cy="4572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79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F36550" w:rsidP="00302E5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Modificaríamos el método pare() para que no realicen la acción cada dos órdenes sino cada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ordenes</w:t>
      </w:r>
    </w:p>
    <w:p w:rsidR="00EE2010" w:rsidRDefault="00EE2010" w:rsidP="00302E5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Acción </w:t>
      </w:r>
      <w:proofErr w:type="gramStart"/>
      <w:r>
        <w:rPr>
          <w:lang w:val="es-CO"/>
        </w:rPr>
        <w:t>Pare(</w:t>
      </w:r>
      <w:proofErr w:type="gramEnd"/>
      <w:r>
        <w:rPr>
          <w:lang w:val="es-CO"/>
        </w:rPr>
        <w:t>) realizada después de 10 ordenes.</w:t>
      </w:r>
    </w:p>
    <w:p w:rsidR="00EE2010" w:rsidRDefault="00EE2010" w:rsidP="00EE2010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2AE5A38" wp14:editId="11610831">
            <wp:extent cx="4312876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8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0" w:rsidRDefault="00EE2010" w:rsidP="00F47D75">
      <w:pPr>
        <w:rPr>
          <w:lang w:val="es-CO"/>
        </w:rPr>
      </w:pPr>
      <w:r w:rsidRPr="00F47D75">
        <w:rPr>
          <w:b/>
          <w:lang w:val="es-CO"/>
        </w:rPr>
        <w:t>Ciclo 3</w:t>
      </w:r>
    </w:p>
    <w:p w:rsidR="00F47D75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 implementó la clase bola y no se realizó ningún cambio en la clase Salón.</w:t>
      </w:r>
    </w:p>
    <w:p w:rsidR="00BB11AA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No, ya que la implementación es por medio de la interface.</w:t>
      </w:r>
    </w:p>
    <w:p w:rsidR="00BB11AA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 dibujaron las dos bolas.</w:t>
      </w:r>
    </w:p>
    <w:p w:rsidR="00BB11AA" w:rsidRPr="00BB11AA" w:rsidRDefault="00BB11AA" w:rsidP="00BB11AA">
      <w:pPr>
        <w:pStyle w:val="Prrafodelista"/>
        <w:ind w:left="1080"/>
        <w:rPr>
          <w:lang w:val="es-CO"/>
        </w:rPr>
      </w:pPr>
      <w:r>
        <w:rPr>
          <w:lang w:val="es-CO"/>
        </w:rPr>
        <w:t>Es correcto ya que al usar la interface el comportamiento debe ser igual.</w:t>
      </w:r>
    </w:p>
    <w:p w:rsidR="00BB11AA" w:rsidRDefault="00BB11AA" w:rsidP="00AE4B7D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7E615FB" wp14:editId="0E64C393">
            <wp:extent cx="4322564" cy="457200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256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7D" w:rsidRDefault="00AE4B7D" w:rsidP="00AE4B7D">
      <w:pPr>
        <w:pStyle w:val="Prrafodelista"/>
        <w:ind w:left="1080"/>
        <w:rPr>
          <w:lang w:val="es-CO"/>
        </w:rPr>
      </w:pPr>
    </w:p>
    <w:p w:rsidR="00FA3CB0" w:rsidRDefault="00AE4B7D" w:rsidP="00AE4B7D">
      <w:pPr>
        <w:rPr>
          <w:b/>
          <w:lang w:val="es-CO"/>
        </w:rPr>
      </w:pPr>
      <w:r>
        <w:rPr>
          <w:b/>
          <w:lang w:val="es-CO"/>
        </w:rPr>
        <w:t>Ciclo 4</w:t>
      </w:r>
    </w:p>
    <w:p w:rsidR="00AE4B7D" w:rsidRDefault="00CD598D" w:rsidP="00AE4B7D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Implementado</w:t>
      </w:r>
    </w:p>
    <w:p w:rsidR="00CD598D" w:rsidRDefault="00FC4845" w:rsidP="00AE4B7D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Son significativas las capturas de pantalla ya que en cada una de ellas se ve cual es la acción que realiza correspondientemente.</w:t>
      </w:r>
    </w:p>
    <w:p w:rsidR="00CD598D" w:rsidRDefault="00CD598D" w:rsidP="00CD598D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8F9651E" wp14:editId="70B8AE22">
            <wp:extent cx="4329976" cy="4572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9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CD598D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9F69EED" wp14:editId="59A767AD">
            <wp:extent cx="4324415" cy="4572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4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CD598D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E2A75A5" wp14:editId="32459B4E">
            <wp:extent cx="4330440" cy="4572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4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CD598D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568C444" wp14:editId="4A011F1E">
            <wp:extent cx="4317946" cy="457200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794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45" w:rsidRDefault="00FC4845" w:rsidP="00FC4845">
      <w:pPr>
        <w:rPr>
          <w:b/>
          <w:lang w:val="es-CO"/>
        </w:rPr>
      </w:pPr>
      <w:r>
        <w:rPr>
          <w:b/>
          <w:lang w:val="es-CO"/>
        </w:rPr>
        <w:t>Ciclo 5</w:t>
      </w:r>
    </w:p>
    <w:p w:rsidR="00FC4845" w:rsidRDefault="003E4325" w:rsidP="00FC4845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El deportista perezoso </w:t>
      </w:r>
      <w:r w:rsidR="002F61DE">
        <w:rPr>
          <w:lang w:val="es-CO"/>
        </w:rPr>
        <w:t>este vestido</w:t>
      </w:r>
      <w:r>
        <w:rPr>
          <w:lang w:val="es-CO"/>
        </w:rPr>
        <w:t xml:space="preserve"> de azul, se mueve menos que los demás, paran después de cada acción y cuando decidan prefiere descansar.</w:t>
      </w:r>
    </w:p>
    <w:p w:rsidR="002F61DE" w:rsidRDefault="002F61DE" w:rsidP="00FC4845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En la captura se muestra el caso en el que deciden y el caso en el que realizan ejercicio.</w:t>
      </w:r>
    </w:p>
    <w:p w:rsidR="002F61DE" w:rsidRDefault="002F61DE" w:rsidP="002F61DE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1B4A074" wp14:editId="1AFAA232">
            <wp:extent cx="4309656" cy="4572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965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DE" w:rsidRDefault="002F61DE" w:rsidP="002F61DE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B7188E7" wp14:editId="09ADB63A">
            <wp:extent cx="4365057" cy="4572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05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DE" w:rsidRDefault="002F61DE" w:rsidP="002F61DE">
      <w:pPr>
        <w:rPr>
          <w:lang w:val="es-CO"/>
        </w:rPr>
      </w:pPr>
      <w:r>
        <w:rPr>
          <w:b/>
          <w:lang w:val="es-CO"/>
        </w:rPr>
        <w:t>Ciclo 6</w:t>
      </w:r>
    </w:p>
    <w:p w:rsidR="0044121E" w:rsidRDefault="00FD343E" w:rsidP="002F61D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La </w:t>
      </w:r>
      <w:proofErr w:type="spellStart"/>
      <w:r>
        <w:rPr>
          <w:lang w:val="es-CO"/>
        </w:rPr>
        <w:t>Snitch</w:t>
      </w:r>
      <w:proofErr w:type="spellEnd"/>
      <w:r>
        <w:rPr>
          <w:lang w:val="es-CO"/>
        </w:rPr>
        <w:t xml:space="preserve"> es una esfera especial que nunca se detiene y se mueve en cierto espacio cada vez que puede.</w:t>
      </w:r>
    </w:p>
    <w:p w:rsidR="002F61DE" w:rsidRDefault="00A86514" w:rsidP="002F61D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En el caso en el que inicia se mueve por la pantalla.</w:t>
      </w:r>
    </w:p>
    <w:p w:rsidR="00A86514" w:rsidRDefault="00A86514" w:rsidP="00A86514">
      <w:pPr>
        <w:pStyle w:val="Prrafodelista"/>
        <w:rPr>
          <w:lang w:val="es-CO"/>
        </w:rPr>
      </w:pPr>
      <w:r>
        <w:rPr>
          <w:lang w:val="es-CO"/>
        </w:rPr>
        <w:t xml:space="preserve">En el segundo caso </w:t>
      </w:r>
      <w:r w:rsidR="0044121E">
        <w:rPr>
          <w:lang w:val="es-CO"/>
        </w:rPr>
        <w:t xml:space="preserve">se ve que cuando la </w:t>
      </w:r>
      <w:proofErr w:type="spellStart"/>
      <w:r w:rsidR="0044121E">
        <w:rPr>
          <w:lang w:val="es-CO"/>
        </w:rPr>
        <w:t>Snitch</w:t>
      </w:r>
      <w:proofErr w:type="spellEnd"/>
      <w:r w:rsidR="0044121E">
        <w:rPr>
          <w:lang w:val="es-CO"/>
        </w:rPr>
        <w:t xml:space="preserve"> decide siempre se mueve.</w:t>
      </w:r>
    </w:p>
    <w:p w:rsidR="00A86514" w:rsidRDefault="00A86514" w:rsidP="00A86514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0516165" wp14:editId="104CE84B">
            <wp:extent cx="4324878" cy="4572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87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14" w:rsidRDefault="00A86514" w:rsidP="00A86514">
      <w:pPr>
        <w:pStyle w:val="Prrafodelista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9A10F49" wp14:editId="5343DB69">
            <wp:extent cx="4324878" cy="4572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87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14" w:rsidRDefault="00A86514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9D7489" w:rsidRDefault="009D7489" w:rsidP="00A86514">
      <w:pPr>
        <w:pStyle w:val="Prrafodelista"/>
        <w:rPr>
          <w:lang w:val="es-CO"/>
        </w:rPr>
      </w:pPr>
    </w:p>
    <w:p w:rsidR="00CC002E" w:rsidRDefault="00CC002E" w:rsidP="00A86514">
      <w:pPr>
        <w:pStyle w:val="Prrafodelista"/>
        <w:rPr>
          <w:b/>
          <w:lang w:val="es-CO"/>
        </w:rPr>
      </w:pPr>
      <w:r>
        <w:rPr>
          <w:b/>
          <w:lang w:val="es-CO"/>
        </w:rPr>
        <w:lastRenderedPageBreak/>
        <w:t>Comandos básicos del sistema operativo</w:t>
      </w:r>
    </w:p>
    <w:p w:rsidR="009D7489" w:rsidRDefault="00CC002E" w:rsidP="00A86514">
      <w:pPr>
        <w:pStyle w:val="Prrafodelista"/>
        <w:rPr>
          <w:lang w:val="es-CO"/>
        </w:rPr>
      </w:pPr>
      <w:r>
        <w:rPr>
          <w:b/>
          <w:lang w:val="es-CO"/>
        </w:rPr>
        <w:br/>
        <w:t>1.</w:t>
      </w:r>
      <w:r>
        <w:rPr>
          <w:lang w:val="es-CO"/>
        </w:rPr>
        <w:t xml:space="preserve"> Crear: </w:t>
      </w:r>
    </w:p>
    <w:p w:rsidR="00CC002E" w:rsidRDefault="00CC002E" w:rsidP="00A86514">
      <w:pPr>
        <w:pStyle w:val="Prrafodelista"/>
        <w:rPr>
          <w:lang w:val="es-CO"/>
        </w:rPr>
      </w:pPr>
      <w:r>
        <w:rPr>
          <w:lang w:val="es-CO"/>
        </w:rPr>
        <w:t>Borrar: ERASE</w:t>
      </w:r>
    </w:p>
    <w:p w:rsidR="00CC002E" w:rsidRDefault="00CC002E" w:rsidP="00CC002E">
      <w:pPr>
        <w:pStyle w:val="Prrafodelista"/>
        <w:rPr>
          <w:lang w:val="es-CO"/>
        </w:rPr>
      </w:pPr>
      <w:r>
        <w:rPr>
          <w:lang w:val="es-CO"/>
        </w:rPr>
        <w:t>Listar su contenido: DIR</w:t>
      </w:r>
      <w:r>
        <w:rPr>
          <w:lang w:val="es-CO"/>
        </w:rPr>
        <w:br/>
        <w:t>Copiar: COPY</w:t>
      </w:r>
      <w:r>
        <w:rPr>
          <w:lang w:val="es-CO"/>
        </w:rPr>
        <w:br/>
        <w:t>Eliminar: DEL</w:t>
      </w:r>
    </w:p>
    <w:p w:rsidR="00CC002E" w:rsidRDefault="00CC002E" w:rsidP="00CC002E">
      <w:pPr>
        <w:pStyle w:val="Prrafodelista"/>
        <w:rPr>
          <w:lang w:val="es-CO"/>
        </w:rPr>
      </w:pPr>
    </w:p>
    <w:p w:rsidR="00CC002E" w:rsidRDefault="00CC002E" w:rsidP="00CC002E">
      <w:pPr>
        <w:pStyle w:val="Prrafodelista"/>
        <w:rPr>
          <w:lang w:val="es-CO"/>
        </w:rPr>
      </w:pPr>
      <w:r>
        <w:rPr>
          <w:lang w:val="es-CO"/>
        </w:rPr>
        <w:t xml:space="preserve">2. </w:t>
      </w:r>
    </w:p>
    <w:p w:rsidR="00E265A5" w:rsidRDefault="00E265A5" w:rsidP="00CC002E">
      <w:pPr>
        <w:pStyle w:val="Prrafodelista"/>
        <w:rPr>
          <w:lang w:val="es-CO"/>
        </w:rPr>
      </w:pPr>
    </w:p>
    <w:p w:rsidR="00E265A5" w:rsidRDefault="00E265A5" w:rsidP="00CC002E">
      <w:pPr>
        <w:pStyle w:val="Prrafodelista"/>
        <w:rPr>
          <w:lang w:val="es-CO"/>
        </w:rPr>
      </w:pPr>
      <w:r>
        <w:rPr>
          <w:lang w:val="es-CO"/>
        </w:rPr>
        <w:t>3.</w:t>
      </w:r>
    </w:p>
    <w:p w:rsidR="00E265A5" w:rsidRDefault="00E265A5" w:rsidP="00CC002E">
      <w:pPr>
        <w:pStyle w:val="Prrafodelista"/>
        <w:rPr>
          <w:lang w:val="es-CO"/>
        </w:rPr>
      </w:pPr>
    </w:p>
    <w:p w:rsidR="00E265A5" w:rsidRDefault="00E265A5" w:rsidP="00CC002E">
      <w:pPr>
        <w:pStyle w:val="Prrafodelista"/>
        <w:rPr>
          <w:b/>
          <w:lang w:val="es-CO"/>
        </w:rPr>
      </w:pPr>
      <w:r>
        <w:rPr>
          <w:b/>
          <w:lang w:val="es-CO"/>
        </w:rPr>
        <w:t>Estructura de proyectos java</w:t>
      </w:r>
    </w:p>
    <w:p w:rsidR="00E265A5" w:rsidRDefault="00E265A5" w:rsidP="00E265A5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src</w:t>
      </w:r>
      <w:proofErr w:type="spellEnd"/>
      <w:r w:rsidR="002D3B9B">
        <w:rPr>
          <w:lang w:val="es-CO"/>
        </w:rPr>
        <w:t>:</w:t>
      </w:r>
      <w:r>
        <w:rPr>
          <w:lang w:val="es-CO"/>
        </w:rPr>
        <w:t xml:space="preserve"> almacenará de forma ordenada todo el código</w:t>
      </w:r>
    </w:p>
    <w:p w:rsidR="00E265A5" w:rsidRDefault="00E265A5" w:rsidP="00E265A5">
      <w:pPr>
        <w:pStyle w:val="Prrafodelista"/>
        <w:ind w:left="1080"/>
        <w:rPr>
          <w:lang w:val="es-CO"/>
        </w:rPr>
      </w:pPr>
      <w:proofErr w:type="spellStart"/>
      <w:proofErr w:type="gramStart"/>
      <w:r>
        <w:rPr>
          <w:lang w:val="es-CO"/>
        </w:rPr>
        <w:t>bin</w:t>
      </w:r>
      <w:proofErr w:type="spellEnd"/>
      <w:proofErr w:type="gramEnd"/>
      <w:r w:rsidR="002D3B9B">
        <w:rPr>
          <w:lang w:val="es-CO"/>
        </w:rPr>
        <w:t>:</w:t>
      </w:r>
      <w:r>
        <w:rPr>
          <w:lang w:val="es-CO"/>
        </w:rPr>
        <w:t xml:space="preserve"> se generarán los ficheros “.</w:t>
      </w:r>
      <w:proofErr w:type="spellStart"/>
      <w:r>
        <w:rPr>
          <w:lang w:val="es-CO"/>
        </w:rPr>
        <w:t>class</w:t>
      </w:r>
      <w:proofErr w:type="spellEnd"/>
      <w:r>
        <w:rPr>
          <w:lang w:val="es-CO"/>
        </w:rPr>
        <w:t>” que permite que cualquier ordenador pueda ejecutarlos (</w:t>
      </w:r>
      <w:proofErr w:type="spellStart"/>
      <w:r>
        <w:rPr>
          <w:lang w:val="es-CO"/>
        </w:rPr>
        <w:t>Bytecode</w:t>
      </w:r>
      <w:proofErr w:type="spellEnd"/>
      <w:r>
        <w:rPr>
          <w:lang w:val="es-CO"/>
        </w:rPr>
        <w:t xml:space="preserve"> de Java)</w:t>
      </w:r>
    </w:p>
    <w:p w:rsidR="00E265A5" w:rsidRDefault="00E265A5" w:rsidP="00E265A5">
      <w:pPr>
        <w:pStyle w:val="Prrafodelista"/>
        <w:ind w:left="1080"/>
        <w:rPr>
          <w:lang w:val="es-CO"/>
        </w:rPr>
      </w:pPr>
      <w:proofErr w:type="spellStart"/>
      <w:proofErr w:type="gramStart"/>
      <w:r>
        <w:rPr>
          <w:lang w:val="es-CO"/>
        </w:rPr>
        <w:t>docs</w:t>
      </w:r>
      <w:proofErr w:type="spellEnd"/>
      <w:proofErr w:type="gramEnd"/>
      <w:r w:rsidR="002D3B9B">
        <w:rPr>
          <w:lang w:val="es-CO"/>
        </w:rPr>
        <w:t>: almacenará aquellos que son documentos</w:t>
      </w:r>
    </w:p>
    <w:p w:rsidR="002D3B9B" w:rsidRDefault="002D3B9B" w:rsidP="00E265A5">
      <w:pPr>
        <w:pStyle w:val="Prrafodelista"/>
        <w:ind w:left="1080"/>
        <w:rPr>
          <w:lang w:val="es-CO"/>
        </w:rPr>
      </w:pPr>
    </w:p>
    <w:p w:rsidR="002D3B9B" w:rsidRDefault="002D3B9B" w:rsidP="002D3B9B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Debería copiar todos los archivos terminados en “.</w:t>
      </w:r>
      <w:proofErr w:type="spellStart"/>
      <w:r>
        <w:rPr>
          <w:lang w:val="es-CO"/>
        </w:rPr>
        <w:t>class</w:t>
      </w:r>
      <w:proofErr w:type="spellEnd"/>
      <w:r>
        <w:rPr>
          <w:lang w:val="es-CO"/>
        </w:rPr>
        <w:t xml:space="preserve">” porque esta carpeta es la que almacena el </w:t>
      </w:r>
      <w:proofErr w:type="spellStart"/>
      <w:r>
        <w:rPr>
          <w:lang w:val="es-CO"/>
        </w:rPr>
        <w:t>Bytecode</w:t>
      </w:r>
      <w:proofErr w:type="spellEnd"/>
      <w:r>
        <w:rPr>
          <w:lang w:val="es-CO"/>
        </w:rPr>
        <w:t xml:space="preserve"> de Java</w:t>
      </w:r>
    </w:p>
    <w:p w:rsidR="002D3B9B" w:rsidRDefault="002D3B9B" w:rsidP="002D3B9B">
      <w:pPr>
        <w:ind w:left="720"/>
        <w:rPr>
          <w:lang w:val="es-CO"/>
        </w:rPr>
      </w:pPr>
    </w:p>
    <w:p w:rsidR="002D3B9B" w:rsidRDefault="002D3B9B" w:rsidP="002D3B9B">
      <w:pPr>
        <w:ind w:left="720"/>
        <w:rPr>
          <w:lang w:val="es-CO"/>
        </w:rPr>
      </w:pPr>
    </w:p>
    <w:p w:rsidR="002D3B9B" w:rsidRDefault="002D3B9B" w:rsidP="002D3B9B">
      <w:pPr>
        <w:ind w:left="720"/>
        <w:rPr>
          <w:b/>
          <w:lang w:val="es-CO"/>
        </w:rPr>
      </w:pPr>
      <w:r>
        <w:rPr>
          <w:b/>
          <w:lang w:val="es-CO"/>
        </w:rPr>
        <w:t>Comandos de java</w:t>
      </w:r>
    </w:p>
    <w:p w:rsidR="002D3B9B" w:rsidRDefault="002D3B9B" w:rsidP="002D3B9B">
      <w:pPr>
        <w:ind w:left="720"/>
        <w:rPr>
          <w:lang w:val="es-CO"/>
        </w:rPr>
      </w:pPr>
      <w:r>
        <w:rPr>
          <w:b/>
          <w:lang w:val="es-CO"/>
        </w:rPr>
        <w:t>1.</w:t>
      </w:r>
      <w:r w:rsidRPr="002D3B9B">
        <w:rPr>
          <w:lang w:val="es-CO"/>
        </w:rPr>
        <w:t xml:space="preserve"> </w:t>
      </w:r>
      <w:proofErr w:type="spellStart"/>
      <w:r>
        <w:rPr>
          <w:lang w:val="es-CO"/>
        </w:rPr>
        <w:t>javac</w:t>
      </w:r>
      <w:proofErr w:type="spellEnd"/>
      <w:r>
        <w:rPr>
          <w:lang w:val="es-CO"/>
        </w:rPr>
        <w:t xml:space="preserve">: compila el código fuente Java y lo convierte en </w:t>
      </w:r>
      <w:proofErr w:type="spellStart"/>
      <w:r>
        <w:rPr>
          <w:lang w:val="es-CO"/>
        </w:rPr>
        <w:t>Bytecodes</w:t>
      </w:r>
      <w:proofErr w:type="spellEnd"/>
      <w:r>
        <w:rPr>
          <w:lang w:val="es-CO"/>
        </w:rPr>
        <w:t>.</w:t>
      </w:r>
      <w:r>
        <w:rPr>
          <w:lang w:val="es-CO"/>
        </w:rPr>
        <w:br/>
        <w:t xml:space="preserve">    </w:t>
      </w:r>
      <w:proofErr w:type="gramStart"/>
      <w:r>
        <w:rPr>
          <w:lang w:val="es-CO"/>
        </w:rPr>
        <w:t>java</w:t>
      </w:r>
      <w:proofErr w:type="gramEnd"/>
      <w:r>
        <w:rPr>
          <w:lang w:val="es-CO"/>
        </w:rPr>
        <w:t>: e</w:t>
      </w:r>
      <w:r w:rsidR="00F8784D">
        <w:rPr>
          <w:lang w:val="es-CO"/>
        </w:rPr>
        <w:t xml:space="preserve">jecuta los </w:t>
      </w:r>
      <w:proofErr w:type="spellStart"/>
      <w:r w:rsidR="00F8784D">
        <w:rPr>
          <w:lang w:val="es-CO"/>
        </w:rPr>
        <w:t>bytecodes</w:t>
      </w:r>
      <w:proofErr w:type="spellEnd"/>
      <w:r w:rsidR="00F8784D">
        <w:rPr>
          <w:lang w:val="es-CO"/>
        </w:rPr>
        <w:t xml:space="preserve"> Java creados por el compilador.</w:t>
      </w:r>
      <w:r>
        <w:rPr>
          <w:lang w:val="es-CO"/>
        </w:rPr>
        <w:br/>
        <w:t xml:space="preserve">    </w:t>
      </w:r>
      <w:proofErr w:type="spellStart"/>
      <w:proofErr w:type="gramStart"/>
      <w:r>
        <w:rPr>
          <w:lang w:val="es-CO"/>
        </w:rPr>
        <w:t>javadoc</w:t>
      </w:r>
      <w:proofErr w:type="spellEnd"/>
      <w:proofErr w:type="gramEnd"/>
      <w:r w:rsidR="00F8784D">
        <w:rPr>
          <w:lang w:val="es-CO"/>
        </w:rPr>
        <w:t>: Documentación de las clases de Java.</w:t>
      </w:r>
      <w:r>
        <w:rPr>
          <w:lang w:val="es-CO"/>
        </w:rPr>
        <w:br/>
        <w:t xml:space="preserve">    </w:t>
      </w:r>
      <w:proofErr w:type="spellStart"/>
      <w:proofErr w:type="gramStart"/>
      <w:r>
        <w:rPr>
          <w:lang w:val="es-CO"/>
        </w:rPr>
        <w:t>jar</w:t>
      </w:r>
      <w:proofErr w:type="spellEnd"/>
      <w:proofErr w:type="gramEnd"/>
      <w:r w:rsidR="00F8784D">
        <w:rPr>
          <w:lang w:val="es-CO"/>
        </w:rPr>
        <w:t>: Comprimir y empaquetar ficheros en un archivo JAR no ejecutable</w:t>
      </w:r>
    </w:p>
    <w:p w:rsidR="00F8784D" w:rsidRDefault="00F8784D" w:rsidP="002D3B9B">
      <w:pPr>
        <w:ind w:left="720"/>
        <w:rPr>
          <w:lang w:val="es-CO"/>
        </w:rPr>
      </w:pPr>
      <w:r>
        <w:rPr>
          <w:b/>
          <w:lang w:val="es-CO"/>
        </w:rPr>
        <w:t>2.</w:t>
      </w:r>
    </w:p>
    <w:p w:rsidR="00F8784D" w:rsidRDefault="00F8784D" w:rsidP="002D3B9B">
      <w:pPr>
        <w:ind w:left="720"/>
        <w:rPr>
          <w:lang w:val="es-CO"/>
        </w:rPr>
      </w:pPr>
    </w:p>
    <w:p w:rsidR="00F8784D" w:rsidRDefault="00F8784D" w:rsidP="002D3B9B">
      <w:pPr>
        <w:ind w:left="720"/>
        <w:rPr>
          <w:lang w:val="es-CO"/>
        </w:rPr>
      </w:pPr>
      <w:r w:rsidRPr="00F8784D">
        <w:rPr>
          <w:b/>
          <w:lang w:val="es-CO"/>
        </w:rPr>
        <w:t>3.</w:t>
      </w:r>
      <w:r w:rsidR="00F261F0">
        <w:rPr>
          <w:b/>
          <w:lang w:val="es-CO"/>
        </w:rPr>
        <w:t xml:space="preserve"> </w:t>
      </w:r>
      <w:r w:rsidR="00F261F0">
        <w:rPr>
          <w:lang w:val="es-CO"/>
        </w:rPr>
        <w:t>java –</w:t>
      </w:r>
      <w:proofErr w:type="spellStart"/>
      <w:r w:rsidR="00F261F0">
        <w:rPr>
          <w:lang w:val="es-CO"/>
        </w:rPr>
        <w:t>version</w:t>
      </w:r>
      <w:proofErr w:type="spellEnd"/>
    </w:p>
    <w:p w:rsidR="00F261F0" w:rsidRDefault="00F261F0" w:rsidP="002D3B9B">
      <w:pPr>
        <w:ind w:left="720"/>
        <w:rPr>
          <w:lang w:val="es-CO"/>
        </w:rPr>
      </w:pPr>
    </w:p>
    <w:p w:rsidR="00F261F0" w:rsidRDefault="00F261F0" w:rsidP="002D3B9B">
      <w:pPr>
        <w:ind w:left="720"/>
        <w:rPr>
          <w:lang w:val="es-CO"/>
        </w:rPr>
      </w:pPr>
      <w:bookmarkStart w:id="0" w:name="_GoBack"/>
      <w:bookmarkEnd w:id="0"/>
    </w:p>
    <w:p w:rsidR="00F261F0" w:rsidRDefault="00F261F0" w:rsidP="002D3B9B">
      <w:pPr>
        <w:ind w:left="720"/>
        <w:rPr>
          <w:lang w:val="es-CO"/>
        </w:rPr>
      </w:pPr>
    </w:p>
    <w:p w:rsidR="00F261F0" w:rsidRDefault="00F261F0" w:rsidP="002D3B9B">
      <w:pPr>
        <w:ind w:left="720"/>
        <w:rPr>
          <w:lang w:val="es-CO"/>
        </w:rPr>
      </w:pPr>
    </w:p>
    <w:p w:rsidR="00F261F0" w:rsidRPr="00F261F0" w:rsidRDefault="00F261F0" w:rsidP="002D3B9B">
      <w:pPr>
        <w:ind w:left="720"/>
        <w:rPr>
          <w:lang w:val="es-CO"/>
        </w:rPr>
      </w:pPr>
    </w:p>
    <w:p w:rsidR="00F8784D" w:rsidRPr="002D3B9B" w:rsidRDefault="00F8784D" w:rsidP="002D3B9B">
      <w:pPr>
        <w:ind w:left="720"/>
        <w:rPr>
          <w:lang w:val="es-CO"/>
        </w:rPr>
      </w:pPr>
    </w:p>
    <w:sectPr w:rsidR="00F8784D" w:rsidRPr="002D3B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956A1"/>
    <w:multiLevelType w:val="hybridMultilevel"/>
    <w:tmpl w:val="A7CCC39E"/>
    <w:lvl w:ilvl="0" w:tplc="5E80B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D10E6"/>
    <w:multiLevelType w:val="hybridMultilevel"/>
    <w:tmpl w:val="473C3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C5C7D"/>
    <w:multiLevelType w:val="hybridMultilevel"/>
    <w:tmpl w:val="5748CE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36D14"/>
    <w:multiLevelType w:val="hybridMultilevel"/>
    <w:tmpl w:val="A120DEF0"/>
    <w:lvl w:ilvl="0" w:tplc="21E8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250A5E"/>
    <w:multiLevelType w:val="hybridMultilevel"/>
    <w:tmpl w:val="2800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5615F"/>
    <w:multiLevelType w:val="hybridMultilevel"/>
    <w:tmpl w:val="3E8840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6" w:nlCheck="1" w:checkStyle="1"/>
  <w:activeWritingStyle w:appName="MSWord" w:lang="es-CO" w:vendorID="64" w:dllVersion="0" w:nlCheck="1" w:checkStyle="0"/>
  <w:activeWritingStyle w:appName="MSWord" w:lang="es-CO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0D4037"/>
    <w:rsid w:val="001C5B70"/>
    <w:rsid w:val="001E33F4"/>
    <w:rsid w:val="00212901"/>
    <w:rsid w:val="002C7A29"/>
    <w:rsid w:val="002D3B9B"/>
    <w:rsid w:val="002F61DE"/>
    <w:rsid w:val="002F6462"/>
    <w:rsid w:val="00302E58"/>
    <w:rsid w:val="0034322A"/>
    <w:rsid w:val="003E2FB1"/>
    <w:rsid w:val="003E4325"/>
    <w:rsid w:val="003F4680"/>
    <w:rsid w:val="0044121E"/>
    <w:rsid w:val="0049383C"/>
    <w:rsid w:val="0053720F"/>
    <w:rsid w:val="006B1568"/>
    <w:rsid w:val="007A70B2"/>
    <w:rsid w:val="008D0079"/>
    <w:rsid w:val="008D7D4F"/>
    <w:rsid w:val="00992DA8"/>
    <w:rsid w:val="009D7489"/>
    <w:rsid w:val="009F333E"/>
    <w:rsid w:val="00A00331"/>
    <w:rsid w:val="00A57DF7"/>
    <w:rsid w:val="00A86514"/>
    <w:rsid w:val="00AA1B6B"/>
    <w:rsid w:val="00AC55B2"/>
    <w:rsid w:val="00AD4ED8"/>
    <w:rsid w:val="00AE4B7D"/>
    <w:rsid w:val="00BB11AA"/>
    <w:rsid w:val="00C03258"/>
    <w:rsid w:val="00C202C4"/>
    <w:rsid w:val="00CA20E1"/>
    <w:rsid w:val="00CA3540"/>
    <w:rsid w:val="00CC002E"/>
    <w:rsid w:val="00CD598D"/>
    <w:rsid w:val="00CE4F3B"/>
    <w:rsid w:val="00CE7CCD"/>
    <w:rsid w:val="00D3397B"/>
    <w:rsid w:val="00E265A5"/>
    <w:rsid w:val="00E53D8A"/>
    <w:rsid w:val="00E66BB8"/>
    <w:rsid w:val="00EE2010"/>
    <w:rsid w:val="00EE3BD0"/>
    <w:rsid w:val="00F21ED4"/>
    <w:rsid w:val="00F261F0"/>
    <w:rsid w:val="00F36550"/>
    <w:rsid w:val="00F47D75"/>
    <w:rsid w:val="00F8784D"/>
    <w:rsid w:val="00FA3CB0"/>
    <w:rsid w:val="00FC4845"/>
    <w:rsid w:val="00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21</Pages>
  <Words>754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Edward Felipe Cuellar Lopez</cp:lastModifiedBy>
  <cp:revision>32</cp:revision>
  <dcterms:created xsi:type="dcterms:W3CDTF">2017-09-30T12:34:00Z</dcterms:created>
  <dcterms:modified xsi:type="dcterms:W3CDTF">2017-10-07T06:04:00Z</dcterms:modified>
</cp:coreProperties>
</file>