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F21ED4"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A20E1" w:rsidRDefault="00AC55B2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394335</wp:posOffset>
            </wp:positionV>
            <wp:extent cx="4533900" cy="48164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  <w:r w:rsidR="00C03258">
        <w:rPr>
          <w:lang w:val="es-CO"/>
        </w:rPr>
        <w:br/>
      </w: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Default="00212901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Inicien </w:t>
      </w:r>
      <w:r w:rsidR="00AC55B2">
        <w:rPr>
          <w:lang w:val="es-CO"/>
        </w:rPr>
        <w:t>Primer clic</w:t>
      </w:r>
      <w:r w:rsidR="00AC55B2">
        <w:rPr>
          <w:lang w:val="es-CO"/>
        </w:rPr>
        <w:br/>
      </w:r>
      <w:r w:rsidR="00AC55B2">
        <w:rPr>
          <w:noProof/>
          <w:lang w:val="es-MX" w:eastAsia="es-MX"/>
        </w:rPr>
        <w:drawing>
          <wp:inline distT="0" distB="0" distL="0" distR="0" wp14:anchorId="1E0EC1B9" wp14:editId="3CEE021A">
            <wp:extent cx="5612130" cy="18986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Segundo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4E679A07" wp14:editId="081413A3">
            <wp:extent cx="5612130" cy="1929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B2" w:rsidRDefault="00AC55B2" w:rsidP="00AC55B2">
      <w:pPr>
        <w:pStyle w:val="Prrafodelista"/>
        <w:rPr>
          <w:lang w:val="es-CO"/>
        </w:rPr>
      </w:pPr>
      <w:r>
        <w:rPr>
          <w:lang w:val="es-CO"/>
        </w:rPr>
        <w:t>Tercer clic</w:t>
      </w:r>
    </w:p>
    <w:p w:rsidR="00AC55B2" w:rsidRDefault="00AC55B2" w:rsidP="00AC55B2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DBE316A" wp14:editId="052EA3F6">
            <wp:extent cx="5612130" cy="18427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0F" w:rsidRDefault="0053720F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212901" w:rsidRDefault="00212901" w:rsidP="00AC55B2">
      <w:pPr>
        <w:pStyle w:val="Prrafodelista"/>
        <w:rPr>
          <w:lang w:val="es-CO"/>
        </w:rPr>
      </w:pPr>
    </w:p>
    <w:p w:rsidR="0053720F" w:rsidRDefault="00212901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Paren</w:t>
      </w:r>
    </w:p>
    <w:p w:rsidR="00212901" w:rsidRDefault="00212901" w:rsidP="00212901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inline distT="0" distB="0" distL="0" distR="0" wp14:anchorId="213B8F40" wp14:editId="20928929">
            <wp:extent cx="5612130" cy="18643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DFFF980" wp14:editId="00135987">
            <wp:simplePos x="0" y="0"/>
            <wp:positionH relativeFrom="column">
              <wp:posOffset>453390</wp:posOffset>
            </wp:positionH>
            <wp:positionV relativeFrom="paragraph">
              <wp:posOffset>280670</wp:posOffset>
            </wp:positionV>
            <wp:extent cx="5612130" cy="193230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Pr="00212901" w:rsidRDefault="00FA3CB0" w:rsidP="0021290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4C5E8F1" wp14:editId="778631D4">
            <wp:simplePos x="0" y="0"/>
            <wp:positionH relativeFrom="column">
              <wp:posOffset>662940</wp:posOffset>
            </wp:positionH>
            <wp:positionV relativeFrom="paragraph">
              <wp:posOffset>9525</wp:posOffset>
            </wp:positionV>
            <wp:extent cx="4825602" cy="50958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02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</w:p>
    <w:p w:rsidR="00212901" w:rsidRDefault="00212901" w:rsidP="00212901">
      <w:pPr>
        <w:pStyle w:val="Prrafodelista"/>
        <w:ind w:left="0"/>
        <w:rPr>
          <w:lang w:val="es-CO"/>
        </w:rPr>
      </w:pPr>
    </w:p>
    <w:p w:rsidR="00212901" w:rsidRDefault="00212901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Default="00FA3CB0" w:rsidP="00212901">
      <w:pPr>
        <w:pStyle w:val="Prrafodelista"/>
        <w:rPr>
          <w:lang w:val="es-CO"/>
        </w:rPr>
      </w:pPr>
    </w:p>
    <w:p w:rsidR="00FA3CB0" w:rsidRPr="00212901" w:rsidRDefault="00FA3CB0" w:rsidP="00212901">
      <w:pPr>
        <w:pStyle w:val="Prrafodelista"/>
        <w:rPr>
          <w:lang w:val="es-CO"/>
        </w:rPr>
      </w:pPr>
      <w:bookmarkStart w:id="0" w:name="_GoBack"/>
      <w:bookmarkEnd w:id="0"/>
    </w:p>
    <w:sectPr w:rsidR="00FA3CB0" w:rsidRPr="002129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1C5B70"/>
    <w:rsid w:val="001E33F4"/>
    <w:rsid w:val="00212901"/>
    <w:rsid w:val="002C7A29"/>
    <w:rsid w:val="002F6462"/>
    <w:rsid w:val="003E2FB1"/>
    <w:rsid w:val="003F4680"/>
    <w:rsid w:val="0049383C"/>
    <w:rsid w:val="0053720F"/>
    <w:rsid w:val="006B1568"/>
    <w:rsid w:val="007A70B2"/>
    <w:rsid w:val="008D0079"/>
    <w:rsid w:val="00992DA8"/>
    <w:rsid w:val="009F333E"/>
    <w:rsid w:val="00A57DF7"/>
    <w:rsid w:val="00AA1B6B"/>
    <w:rsid w:val="00AC55B2"/>
    <w:rsid w:val="00AD4ED8"/>
    <w:rsid w:val="00C03258"/>
    <w:rsid w:val="00C202C4"/>
    <w:rsid w:val="00CA20E1"/>
    <w:rsid w:val="00CA3540"/>
    <w:rsid w:val="00CE4F3B"/>
    <w:rsid w:val="00CE7CCD"/>
    <w:rsid w:val="00D3397B"/>
    <w:rsid w:val="00E53D8A"/>
    <w:rsid w:val="00EE3BD0"/>
    <w:rsid w:val="00F21ED4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452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16</cp:revision>
  <dcterms:created xsi:type="dcterms:W3CDTF">2017-09-30T12:34:00Z</dcterms:created>
  <dcterms:modified xsi:type="dcterms:W3CDTF">2017-10-05T04:51:00Z</dcterms:modified>
</cp:coreProperties>
</file>