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4F2F1" w14:textId="7490A23B" w:rsidR="001E3196" w:rsidRPr="001E3196" w:rsidRDefault="001E3196" w:rsidP="001E3196">
      <w:r w:rsidRPr="001E3196">
        <w:rPr>
          <w:b/>
          <w:bCs/>
        </w:rPr>
        <w:t>Riesgos Técnicos:</w:t>
      </w:r>
      <w:r w:rsidRPr="001E3196">
        <w:br/>
        <w:t xml:space="preserve">Surgen de problemas con tecnologías o procesos nuevos e innovadores. Si estos fallan, el proyecto podría cancelarse. Se requieren </w:t>
      </w:r>
      <w:r w:rsidRPr="001E3196">
        <w:rPr>
          <w:b/>
          <w:bCs/>
        </w:rPr>
        <w:t>planes de respaldo</w:t>
      </w:r>
      <w:r w:rsidRPr="001E3196">
        <w:t xml:space="preserve"> para continuar si algo no funciona como se esperaba, y es útil identificar pronto las áreas de alto riesgo para tomar decisiones tempranas.</w:t>
      </w:r>
    </w:p>
    <w:p w14:paraId="0608FA7F" w14:textId="5840EC11" w:rsidR="001E3196" w:rsidRPr="001E3196" w:rsidRDefault="001E3196" w:rsidP="001E3196">
      <w:r w:rsidRPr="001E3196">
        <w:rPr>
          <w:b/>
          <w:bCs/>
        </w:rPr>
        <w:t>Riesgos de Programación:</w:t>
      </w:r>
      <w:r w:rsidRPr="001E3196">
        <w:br/>
        <w:t xml:space="preserve">Se refieren a los </w:t>
      </w:r>
      <w:r w:rsidRPr="001E3196">
        <w:rPr>
          <w:b/>
          <w:bCs/>
        </w:rPr>
        <w:t>retrasos</w:t>
      </w:r>
      <w:r w:rsidRPr="001E3196">
        <w:t xml:space="preserve"> en las actividades del proyecto. Para solucionarlos, se puede asignar </w:t>
      </w:r>
      <w:r w:rsidRPr="001E3196">
        <w:rPr>
          <w:b/>
          <w:bCs/>
        </w:rPr>
        <w:t>fondos de contingencia</w:t>
      </w:r>
      <w:r w:rsidRPr="001E3196">
        <w:t xml:space="preserve"> o comprimir la duración de las tareas más críticas. Modificar los cronogramas y asignar recursos clave a tareas de alto riesgo ayuda a minimizar estos problemas.</w:t>
      </w:r>
    </w:p>
    <w:p w14:paraId="217E7FAE" w14:textId="37002482" w:rsidR="001E3196" w:rsidRPr="001E3196" w:rsidRDefault="001E3196" w:rsidP="001E3196">
      <w:r w:rsidRPr="001E3196">
        <w:rPr>
          <w:b/>
          <w:bCs/>
        </w:rPr>
        <w:t>Riesgos de Costos:</w:t>
      </w:r>
      <w:r w:rsidRPr="001E3196">
        <w:br/>
        <w:t xml:space="preserve">Ocurren cuando los </w:t>
      </w:r>
      <w:r w:rsidRPr="001E3196">
        <w:rPr>
          <w:b/>
          <w:bCs/>
        </w:rPr>
        <w:t>precios de materiales o recursos</w:t>
      </w:r>
      <w:r w:rsidRPr="001E3196">
        <w:t xml:space="preserve"> aumentan inesperadamente, especialmente en proyectos largos. Es importante </w:t>
      </w:r>
      <w:r w:rsidRPr="001E3196">
        <w:rPr>
          <w:b/>
          <w:bCs/>
        </w:rPr>
        <w:t>evaluar cada compra por separado</w:t>
      </w:r>
      <w:r w:rsidRPr="001E3196">
        <w:t xml:space="preserve"> para ajustar el presupuesto y mantener el control financiero.</w:t>
      </w:r>
    </w:p>
    <w:p w14:paraId="0CF4E9C4" w14:textId="5C399397" w:rsidR="001E3196" w:rsidRPr="001E3196" w:rsidRDefault="001E3196" w:rsidP="001E3196">
      <w:r w:rsidRPr="001E3196">
        <w:rPr>
          <w:b/>
          <w:bCs/>
        </w:rPr>
        <w:t>Riesgos de Fondeo:</w:t>
      </w:r>
      <w:r w:rsidRPr="001E3196">
        <w:br/>
        <w:t xml:space="preserve">Suceden si </w:t>
      </w:r>
      <w:r w:rsidRPr="001E3196">
        <w:rPr>
          <w:b/>
          <w:bCs/>
        </w:rPr>
        <w:t>los fondos asignados se reducen</w:t>
      </w:r>
      <w:r w:rsidRPr="001E3196">
        <w:t xml:space="preserve"> o los costos superan lo previsto. En casos graves, el proyecto puede ser cancelado. Se requiere una evaluación constante del suministro de fondos, y si los recortes son inevitables, se puede </w:t>
      </w:r>
      <w:r w:rsidRPr="001E3196">
        <w:rPr>
          <w:b/>
          <w:bCs/>
        </w:rPr>
        <w:t>reducir el alcance</w:t>
      </w:r>
      <w:r w:rsidRPr="001E3196">
        <w:t xml:space="preserve"> para completar al menos parte del proyecto.</w:t>
      </w:r>
    </w:p>
    <w:p w14:paraId="579693B2" w14:textId="77777777" w:rsidR="006F202F" w:rsidRDefault="006F202F"/>
    <w:sectPr w:rsidR="006F2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2F"/>
    <w:rsid w:val="001E3196"/>
    <w:rsid w:val="003D6A3B"/>
    <w:rsid w:val="006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546D"/>
  <w15:chartTrackingRefBased/>
  <w15:docId w15:val="{7FDD2C2F-DFB5-4CBE-B81E-579A2AF6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2024-10-30T13:52:00Z</dcterms:created>
  <dcterms:modified xsi:type="dcterms:W3CDTF">2024-10-30T13:53:00Z</dcterms:modified>
</cp:coreProperties>
</file>