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055CA6" w14:textId="258DAB13" w:rsidR="000C715E" w:rsidRDefault="00BF31E2">
      <w:r w:rsidRPr="00BF31E2">
        <w:rPr>
          <w:noProof/>
        </w:rPr>
        <w:drawing>
          <wp:inline distT="0" distB="0" distL="0" distR="0" wp14:anchorId="46E8C7C7" wp14:editId="2CF0E759">
            <wp:extent cx="5400040" cy="3051175"/>
            <wp:effectExtent l="0" t="0" r="0" b="0"/>
            <wp:docPr id="3203176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176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99CE" w14:textId="391F0B07" w:rsidR="00BF31E2" w:rsidRDefault="00BF31E2">
      <w:r w:rsidRPr="00BF31E2">
        <w:rPr>
          <w:noProof/>
        </w:rPr>
        <w:lastRenderedPageBreak/>
        <w:drawing>
          <wp:inline distT="0" distB="0" distL="0" distR="0" wp14:anchorId="0E02A383" wp14:editId="18BD01FD">
            <wp:extent cx="5056973" cy="2705100"/>
            <wp:effectExtent l="0" t="0" r="0" b="0"/>
            <wp:docPr id="999743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43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0676" cy="270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31E2">
        <w:rPr>
          <w:noProof/>
        </w:rPr>
        <w:drawing>
          <wp:inline distT="0" distB="0" distL="0" distR="0" wp14:anchorId="76F6E514" wp14:editId="2F9E0C80">
            <wp:extent cx="5048346" cy="3035300"/>
            <wp:effectExtent l="0" t="0" r="0" b="0"/>
            <wp:docPr id="19176550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550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0164" cy="303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876D" w14:textId="77777777" w:rsidR="00BF31E2" w:rsidRDefault="00BF31E2">
      <w:r>
        <w:t>Otra forma de pensarlo:</w:t>
      </w:r>
    </w:p>
    <w:p w14:paraId="1B28E5F0" w14:textId="4472DEBB" w:rsidR="00BF31E2" w:rsidRDefault="00BF31E2">
      <w:r w:rsidRPr="00BF31E2">
        <w:rPr>
          <w:noProof/>
        </w:rPr>
        <w:drawing>
          <wp:inline distT="0" distB="0" distL="0" distR="0" wp14:anchorId="109C3867" wp14:editId="086BAFFD">
            <wp:extent cx="3492500" cy="2614589"/>
            <wp:effectExtent l="0" t="0" r="0" b="0"/>
            <wp:docPr id="8031042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04216" name=""/>
                    <pic:cNvPicPr/>
                  </pic:nvPicPr>
                  <pic:blipFill rotWithShape="1">
                    <a:blip r:embed="rId10"/>
                    <a:srcRect b="3232"/>
                    <a:stretch/>
                  </pic:blipFill>
                  <pic:spPr bwMode="auto">
                    <a:xfrm>
                      <a:off x="0" y="0"/>
                      <a:ext cx="3495698" cy="2616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1FCBD" w14:textId="70BC7E3E" w:rsidR="00BF31E2" w:rsidRDefault="00BF31E2">
      <w:r w:rsidRPr="00BF31E2">
        <w:rPr>
          <w:noProof/>
        </w:rPr>
        <w:lastRenderedPageBreak/>
        <w:drawing>
          <wp:inline distT="0" distB="0" distL="0" distR="0" wp14:anchorId="74C60CA6" wp14:editId="6F89A447">
            <wp:extent cx="5400040" cy="2928620"/>
            <wp:effectExtent l="0" t="0" r="0" b="5080"/>
            <wp:docPr id="881655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551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31E2">
        <w:rPr>
          <w:noProof/>
        </w:rPr>
        <w:drawing>
          <wp:inline distT="0" distB="0" distL="0" distR="0" wp14:anchorId="0A43FA1A" wp14:editId="1111F2D4">
            <wp:extent cx="5400040" cy="2948305"/>
            <wp:effectExtent l="0" t="0" r="0" b="4445"/>
            <wp:docPr id="9812855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855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93E9" w14:textId="31DCF812" w:rsidR="00BF31E2" w:rsidRDefault="00BF31E2">
      <w:r>
        <w:t>Otro ejemplo:</w:t>
      </w:r>
    </w:p>
    <w:p w14:paraId="0D0F3238" w14:textId="56F1DEF2" w:rsidR="00BF31E2" w:rsidRDefault="00BF31E2">
      <w:r w:rsidRPr="00BF31E2">
        <w:rPr>
          <w:noProof/>
        </w:rPr>
        <w:lastRenderedPageBreak/>
        <w:drawing>
          <wp:inline distT="0" distB="0" distL="0" distR="0" wp14:anchorId="1802C0C2" wp14:editId="5DE0766C">
            <wp:extent cx="5400040" cy="2926080"/>
            <wp:effectExtent l="0" t="0" r="0" b="7620"/>
            <wp:docPr id="6162941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941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C650" w14:textId="3D65E787" w:rsidR="00BF31E2" w:rsidRDefault="00BF31E2">
      <w:r>
        <w:t>Quedaría así:</w:t>
      </w:r>
    </w:p>
    <w:p w14:paraId="2F1096E5" w14:textId="04530BD5" w:rsidR="00BF31E2" w:rsidRDefault="00BF31E2">
      <w:r w:rsidRPr="00BF31E2">
        <w:rPr>
          <w:noProof/>
        </w:rPr>
        <w:drawing>
          <wp:inline distT="0" distB="0" distL="0" distR="0" wp14:anchorId="5D2CD65C" wp14:editId="1426A8A5">
            <wp:extent cx="5400040" cy="2115185"/>
            <wp:effectExtent l="0" t="0" r="0" b="0"/>
            <wp:docPr id="19227509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7509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3FA8" w:rsidRPr="00F23FA8">
        <w:rPr>
          <w:noProof/>
        </w:rPr>
        <w:drawing>
          <wp:inline distT="0" distB="0" distL="0" distR="0" wp14:anchorId="00F9AF51" wp14:editId="77A1CF82">
            <wp:extent cx="5400040" cy="3250565"/>
            <wp:effectExtent l="0" t="0" r="0" b="6985"/>
            <wp:docPr id="1133443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436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AB0B" w14:textId="73653696" w:rsidR="00CA5C1A" w:rsidRDefault="00CA5C1A">
      <w:r w:rsidRPr="00CA5C1A">
        <w:rPr>
          <w:noProof/>
        </w:rPr>
        <w:lastRenderedPageBreak/>
        <w:drawing>
          <wp:inline distT="0" distB="0" distL="0" distR="0" wp14:anchorId="0CEBFF26" wp14:editId="4E18196F">
            <wp:extent cx="5400040" cy="2950845"/>
            <wp:effectExtent l="0" t="0" r="0" b="1905"/>
            <wp:docPr id="8975601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601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2B69" w14:textId="243B454C" w:rsidR="00CA5C1A" w:rsidRDefault="00CA5C1A">
      <w:r>
        <w:t xml:space="preserve">Al hacer nosotros el constructor de la clase padre, tendremos que programar manualmente la </w:t>
      </w:r>
      <w:proofErr w:type="gramStart"/>
      <w:r>
        <w:t>instrucción :base</w:t>
      </w:r>
      <w:proofErr w:type="gramEnd"/>
      <w:r>
        <w:t>(), que sirve para heredar el constructor de la super clase (nosotros no lo vemos)</w:t>
      </w:r>
    </w:p>
    <w:p w14:paraId="7BAEF739" w14:textId="77777777" w:rsidR="00ED3795" w:rsidRDefault="00ED3795"/>
    <w:p w14:paraId="33822CB0" w14:textId="7D90D99C" w:rsidR="00ED3795" w:rsidRDefault="00ED3795">
      <w:r w:rsidRPr="00ED3795">
        <w:rPr>
          <w:noProof/>
        </w:rPr>
        <w:drawing>
          <wp:inline distT="0" distB="0" distL="0" distR="0" wp14:anchorId="38F92AC9" wp14:editId="49657E98">
            <wp:extent cx="5400040" cy="2781935"/>
            <wp:effectExtent l="0" t="0" r="0" b="0"/>
            <wp:docPr id="3324484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484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8051" w14:textId="0F1B1E97" w:rsidR="00ED3795" w:rsidRDefault="00ED3795">
      <w:r w:rsidRPr="00ED3795">
        <w:rPr>
          <w:noProof/>
        </w:rPr>
        <w:lastRenderedPageBreak/>
        <w:drawing>
          <wp:inline distT="0" distB="0" distL="0" distR="0" wp14:anchorId="1E713D41" wp14:editId="755F9332">
            <wp:extent cx="5400040" cy="2818765"/>
            <wp:effectExtent l="0" t="0" r="0" b="635"/>
            <wp:docPr id="14015737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737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3D1B" w14:textId="06DB722F" w:rsidR="00ED3795" w:rsidRDefault="00ED3795">
      <w:r>
        <w:t xml:space="preserve">A </w:t>
      </w:r>
      <w:r w:rsidRPr="00ED3795">
        <w:rPr>
          <w:i/>
          <w:iCs/>
          <w:highlight w:val="yellow"/>
        </w:rPr>
        <w:t>es siempre un</w:t>
      </w:r>
      <w:r>
        <w:t xml:space="preserve"> B </w:t>
      </w:r>
      <w:r>
        <w:sym w:font="Wingdings" w:char="F0E0"/>
      </w:r>
      <w:r>
        <w:t xml:space="preserve"> </w:t>
      </w:r>
      <w:proofErr w:type="spellStart"/>
      <w:r>
        <w:t>rta</w:t>
      </w:r>
      <w:proofErr w:type="spellEnd"/>
      <w:r>
        <w:t xml:space="preserve"> == si =&gt; A hereda de B</w:t>
      </w:r>
    </w:p>
    <w:p w14:paraId="07F250A9" w14:textId="7C547DFF" w:rsidR="00C27C9F" w:rsidRDefault="00C27C9F">
      <w:r w:rsidRPr="00C27C9F">
        <w:rPr>
          <w:noProof/>
        </w:rPr>
        <w:drawing>
          <wp:inline distT="0" distB="0" distL="0" distR="0" wp14:anchorId="5072920D" wp14:editId="3D1E93A2">
            <wp:extent cx="5400040" cy="1346200"/>
            <wp:effectExtent l="0" t="0" r="0" b="6350"/>
            <wp:docPr id="18646178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178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90E5" w14:textId="77777777" w:rsidR="00B066B5" w:rsidRPr="00B066B5" w:rsidRDefault="00B066B5" w:rsidP="00B066B5">
      <w:r w:rsidRPr="00B066B5">
        <w:rPr>
          <w:highlight w:val="cyan"/>
        </w:rPr>
        <w:t>virtual:</w:t>
      </w:r>
    </w:p>
    <w:p w14:paraId="195E8FA3" w14:textId="77777777" w:rsidR="00B066B5" w:rsidRPr="00B066B5" w:rsidRDefault="00B066B5" w:rsidP="00B066B5">
      <w:pPr>
        <w:numPr>
          <w:ilvl w:val="0"/>
          <w:numId w:val="1"/>
        </w:numPr>
      </w:pPr>
      <w:r w:rsidRPr="00B066B5">
        <w:t xml:space="preserve">Permite que un método de la clase base pueda </w:t>
      </w:r>
      <w:r w:rsidRPr="00B066B5">
        <w:rPr>
          <w:highlight w:val="cyan"/>
        </w:rPr>
        <w:t>ser sobrescrito</w:t>
      </w:r>
      <w:r w:rsidRPr="00B066B5">
        <w:t xml:space="preserve"> en las clases derivadas.</w:t>
      </w:r>
    </w:p>
    <w:p w14:paraId="5BB93029" w14:textId="77777777" w:rsidR="00B066B5" w:rsidRPr="00B066B5" w:rsidRDefault="00B066B5" w:rsidP="00B066B5">
      <w:pPr>
        <w:numPr>
          <w:ilvl w:val="0"/>
          <w:numId w:val="1"/>
        </w:numPr>
      </w:pPr>
      <w:r w:rsidRPr="00B066B5">
        <w:t>Se usa en la clase base para indicar que el método es "polimórfico".</w:t>
      </w:r>
    </w:p>
    <w:p w14:paraId="217EB092" w14:textId="77777777" w:rsidR="00B066B5" w:rsidRPr="00C51021" w:rsidRDefault="00B066B5" w:rsidP="00B066B5">
      <w:pPr>
        <w:spacing w:after="0"/>
        <w:rPr>
          <w:lang w:eastAsia="es-AR"/>
        </w:rPr>
      </w:pPr>
      <w:proofErr w:type="spellStart"/>
      <w:r w:rsidRPr="00C51021">
        <w:rPr>
          <w:highlight w:val="cyan"/>
          <w:lang w:eastAsia="es-AR"/>
        </w:rPr>
        <w:t>override</w:t>
      </w:r>
      <w:proofErr w:type="spellEnd"/>
      <w:r w:rsidRPr="00C51021">
        <w:rPr>
          <w:highlight w:val="cyan"/>
          <w:lang w:eastAsia="es-AR"/>
        </w:rPr>
        <w:t>:</w:t>
      </w:r>
    </w:p>
    <w:p w14:paraId="1448A3D6" w14:textId="0E9DB3B9" w:rsidR="00B066B5" w:rsidRPr="00B066B5" w:rsidRDefault="00B066B5" w:rsidP="00B066B5">
      <w:pPr>
        <w:pStyle w:val="Prrafodelista"/>
        <w:numPr>
          <w:ilvl w:val="0"/>
          <w:numId w:val="1"/>
        </w:numPr>
        <w:spacing w:after="0"/>
        <w:rPr>
          <w:lang w:eastAsia="es-AR"/>
        </w:rPr>
      </w:pPr>
      <w:r w:rsidRPr="00B066B5">
        <w:rPr>
          <w:lang w:eastAsia="es-AR"/>
        </w:rPr>
        <w:t xml:space="preserve">Se usa en una clase derivada para </w:t>
      </w:r>
      <w:r w:rsidRPr="00B066B5">
        <w:rPr>
          <w:highlight w:val="cyan"/>
          <w:lang w:eastAsia="es-AR"/>
        </w:rPr>
        <w:t>sobrescribir</w:t>
      </w:r>
      <w:r w:rsidRPr="00B066B5">
        <w:rPr>
          <w:lang w:eastAsia="es-AR"/>
        </w:rPr>
        <w:t xml:space="preserve"> un </w:t>
      </w:r>
      <w:r w:rsidR="00C51021" w:rsidRPr="00B066B5">
        <w:rPr>
          <w:lang w:eastAsia="es-AR"/>
        </w:rPr>
        <w:t>m</w:t>
      </w:r>
      <w:r w:rsidR="00C51021" w:rsidRPr="00C51021">
        <w:t>é</w:t>
      </w:r>
      <w:r w:rsidR="00C51021" w:rsidRPr="00B066B5">
        <w:rPr>
          <w:lang w:eastAsia="es-AR"/>
        </w:rPr>
        <w:t>todo</w:t>
      </w:r>
      <w:r w:rsidRPr="00B066B5">
        <w:rPr>
          <w:lang w:eastAsia="es-AR"/>
        </w:rPr>
        <w:t xml:space="preserve"> marcado como virtual en la clase base.</w:t>
      </w:r>
    </w:p>
    <w:p w14:paraId="41C21791" w14:textId="7A08C448" w:rsidR="00B066B5" w:rsidRPr="00C51021" w:rsidRDefault="00B066B5" w:rsidP="00B066B5">
      <w:pPr>
        <w:pStyle w:val="Prrafodelista"/>
        <w:numPr>
          <w:ilvl w:val="0"/>
          <w:numId w:val="1"/>
        </w:numPr>
        <w:spacing w:after="0"/>
      </w:pPr>
      <w:r w:rsidRPr="00B066B5">
        <w:rPr>
          <w:lang w:eastAsia="es-AR"/>
        </w:rPr>
        <w:t xml:space="preserve">El </w:t>
      </w:r>
      <w:r w:rsidR="00C51021" w:rsidRPr="00B066B5">
        <w:rPr>
          <w:lang w:eastAsia="es-AR"/>
        </w:rPr>
        <w:t>m</w:t>
      </w:r>
      <w:r w:rsidR="00C51021" w:rsidRPr="00C51021">
        <w:t>é</w:t>
      </w:r>
      <w:r w:rsidR="00C51021" w:rsidRPr="00B066B5">
        <w:rPr>
          <w:lang w:eastAsia="es-AR"/>
        </w:rPr>
        <w:t>todo</w:t>
      </w:r>
      <w:r w:rsidRPr="00B066B5">
        <w:rPr>
          <w:lang w:eastAsia="es-AR"/>
        </w:rPr>
        <w:t xml:space="preserve"> sobrescrito debe tener el mismo nombre, tipo de retorno y </w:t>
      </w:r>
      <w:r w:rsidR="00C51021" w:rsidRPr="00B066B5">
        <w:rPr>
          <w:lang w:eastAsia="es-AR"/>
        </w:rPr>
        <w:t>par</w:t>
      </w:r>
      <w:r w:rsidR="00C51021" w:rsidRPr="00C51021">
        <w:t>á</w:t>
      </w:r>
      <w:r w:rsidR="00C51021" w:rsidRPr="00B066B5">
        <w:rPr>
          <w:lang w:eastAsia="es-AR"/>
        </w:rPr>
        <w:t>metros</w:t>
      </w:r>
      <w:r w:rsidRPr="00B066B5">
        <w:rPr>
          <w:lang w:eastAsia="es-AR"/>
        </w:rPr>
        <w:t>.</w:t>
      </w:r>
    </w:p>
    <w:p w14:paraId="48B9AC82" w14:textId="77777777" w:rsidR="00C51021" w:rsidRPr="00B066B5" w:rsidRDefault="00C51021" w:rsidP="00C51021">
      <w:pPr>
        <w:spacing w:after="0"/>
        <w:rPr>
          <w:lang w:eastAsia="es-AR"/>
        </w:rPr>
      </w:pPr>
    </w:p>
    <w:p w14:paraId="50F1A306" w14:textId="77777777" w:rsidR="00B066B5" w:rsidRPr="00B066B5" w:rsidRDefault="00B066B5" w:rsidP="00B066B5">
      <w:pPr>
        <w:spacing w:after="0" w:line="240" w:lineRule="auto"/>
      </w:pPr>
      <w:r w:rsidRPr="00B066B5">
        <w:rPr>
          <w:highlight w:val="yellow"/>
        </w:rPr>
        <w:t>new</w:t>
      </w:r>
      <w:r w:rsidRPr="00B066B5">
        <w:t>:</w:t>
      </w:r>
    </w:p>
    <w:p w14:paraId="6107EB41" w14:textId="77777777" w:rsidR="00B066B5" w:rsidRPr="00B066B5" w:rsidRDefault="00B066B5" w:rsidP="00B066B5">
      <w:pPr>
        <w:numPr>
          <w:ilvl w:val="0"/>
          <w:numId w:val="3"/>
        </w:numPr>
        <w:spacing w:after="0" w:line="240" w:lineRule="auto"/>
      </w:pPr>
      <w:r w:rsidRPr="00B066B5">
        <w:t xml:space="preserve">Se usa en una clase derivada para </w:t>
      </w:r>
      <w:r w:rsidRPr="00B066B5">
        <w:rPr>
          <w:highlight w:val="yellow"/>
        </w:rPr>
        <w:t>ocultar</w:t>
      </w:r>
      <w:r w:rsidRPr="00B066B5">
        <w:t xml:space="preserve"> un método de la clase base con el mismo nombre.</w:t>
      </w:r>
    </w:p>
    <w:p w14:paraId="07D900CC" w14:textId="77777777" w:rsidR="00B066B5" w:rsidRPr="00B066B5" w:rsidRDefault="00B066B5" w:rsidP="00B066B5">
      <w:pPr>
        <w:numPr>
          <w:ilvl w:val="0"/>
          <w:numId w:val="3"/>
        </w:numPr>
        <w:spacing w:after="0" w:line="240" w:lineRule="auto"/>
      </w:pPr>
      <w:r w:rsidRPr="00B066B5">
        <w:t>El método de la clase base no se sobrescribe, simplemente se oculta en la clase derivada.</w:t>
      </w:r>
    </w:p>
    <w:p w14:paraId="29E7A601" w14:textId="5C220DF7" w:rsidR="00B066B5" w:rsidRDefault="00B066B5" w:rsidP="00B066B5">
      <w:pPr>
        <w:spacing w:after="0" w:line="240" w:lineRule="auto"/>
      </w:pPr>
    </w:p>
    <w:p w14:paraId="406B79E1" w14:textId="77777777" w:rsidR="00C51021" w:rsidRPr="00C51021" w:rsidRDefault="00C51021" w:rsidP="00C51021">
      <w:pPr>
        <w:spacing w:after="0" w:line="240" w:lineRule="auto"/>
        <w:rPr>
          <w:b/>
          <w:bCs/>
        </w:rPr>
      </w:pPr>
      <w:proofErr w:type="gramStart"/>
      <w:r w:rsidRPr="00C51021">
        <w:rPr>
          <w:b/>
          <w:bCs/>
        </w:rPr>
        <w:t>Cuándo</w:t>
      </w:r>
      <w:proofErr w:type="gramEnd"/>
      <w:r w:rsidRPr="00C51021">
        <w:rPr>
          <w:b/>
          <w:bCs/>
        </w:rPr>
        <w:t xml:space="preserve"> usar cada uno:</w:t>
      </w:r>
    </w:p>
    <w:p w14:paraId="762F800E" w14:textId="77777777" w:rsidR="00C51021" w:rsidRPr="00C51021" w:rsidRDefault="00C51021" w:rsidP="00C51021">
      <w:pPr>
        <w:numPr>
          <w:ilvl w:val="0"/>
          <w:numId w:val="4"/>
        </w:numPr>
        <w:spacing w:after="0" w:line="240" w:lineRule="auto"/>
      </w:pPr>
      <w:r w:rsidRPr="00C51021">
        <w:rPr>
          <w:b/>
          <w:bCs/>
        </w:rPr>
        <w:t xml:space="preserve">virtual y </w:t>
      </w:r>
      <w:proofErr w:type="spellStart"/>
      <w:r w:rsidRPr="00C51021">
        <w:rPr>
          <w:b/>
          <w:bCs/>
        </w:rPr>
        <w:t>override</w:t>
      </w:r>
      <w:proofErr w:type="spellEnd"/>
      <w:r w:rsidRPr="00C51021">
        <w:rPr>
          <w:b/>
          <w:bCs/>
        </w:rPr>
        <w:t>:</w:t>
      </w:r>
    </w:p>
    <w:p w14:paraId="175098B1" w14:textId="77777777" w:rsidR="00C51021" w:rsidRPr="00C51021" w:rsidRDefault="00C51021" w:rsidP="00C51021">
      <w:pPr>
        <w:numPr>
          <w:ilvl w:val="1"/>
          <w:numId w:val="4"/>
        </w:numPr>
        <w:spacing w:after="0" w:line="240" w:lineRule="auto"/>
      </w:pPr>
      <w:r w:rsidRPr="00C51021">
        <w:lastRenderedPageBreak/>
        <w:t>Usar cuando quieres habilitar el polimorfismo y permitir que una clase derivada modifique el comportamiento de un método base.</w:t>
      </w:r>
    </w:p>
    <w:p w14:paraId="09FE7EAB" w14:textId="77777777" w:rsidR="00C51021" w:rsidRPr="00C51021" w:rsidRDefault="00C51021" w:rsidP="00C51021">
      <w:pPr>
        <w:numPr>
          <w:ilvl w:val="0"/>
          <w:numId w:val="4"/>
        </w:numPr>
        <w:spacing w:after="0" w:line="240" w:lineRule="auto"/>
      </w:pPr>
      <w:r w:rsidRPr="00C51021">
        <w:rPr>
          <w:b/>
          <w:bCs/>
        </w:rPr>
        <w:t>new:</w:t>
      </w:r>
    </w:p>
    <w:p w14:paraId="034E1ABA" w14:textId="77777777" w:rsidR="00C51021" w:rsidRPr="00C51021" w:rsidRDefault="00C51021" w:rsidP="00C51021">
      <w:pPr>
        <w:numPr>
          <w:ilvl w:val="1"/>
          <w:numId w:val="4"/>
        </w:numPr>
        <w:spacing w:after="0" w:line="240" w:lineRule="auto"/>
      </w:pPr>
      <w:r w:rsidRPr="00C51021">
        <w:t>Usar cuando quieres redefinir un método en una clase derivada, pero no necesitas reemplazar el comportamiento del método base en instancias referenciadas como clase base.</w:t>
      </w:r>
    </w:p>
    <w:p w14:paraId="703DCB0F" w14:textId="77777777" w:rsidR="00C51021" w:rsidRDefault="00C51021" w:rsidP="00B066B5">
      <w:pPr>
        <w:spacing w:after="0" w:line="240" w:lineRule="auto"/>
      </w:pPr>
    </w:p>
    <w:p w14:paraId="2793CDFB" w14:textId="77777777" w:rsidR="00861D88" w:rsidRPr="00861D88" w:rsidRDefault="00861D88" w:rsidP="00861D88">
      <w:pPr>
        <w:spacing w:after="0" w:line="240" w:lineRule="auto"/>
      </w:pPr>
      <w:r w:rsidRPr="00861D88">
        <w:t xml:space="preserve">// </w:t>
      </w:r>
      <w:proofErr w:type="spellStart"/>
      <w:r w:rsidRPr="00861D88">
        <w:t>Polimorfism</w:t>
      </w:r>
      <w:proofErr w:type="spellEnd"/>
      <w:r w:rsidRPr="00861D88">
        <w:t xml:space="preserve"> - es la capacidad que tienen los objetos en </w:t>
      </w:r>
      <w:proofErr w:type="spellStart"/>
      <w:r w:rsidRPr="00861D88">
        <w:t>programacion</w:t>
      </w:r>
      <w:proofErr w:type="spellEnd"/>
      <w:r w:rsidRPr="00861D88">
        <w:t xml:space="preserve"> de comportarse de diferentes formas o a tener diferente forma dependiendo del contexto</w:t>
      </w:r>
    </w:p>
    <w:p w14:paraId="6C51E681" w14:textId="77777777" w:rsidR="00861D88" w:rsidRPr="00861D88" w:rsidRDefault="00861D88" w:rsidP="00861D88">
      <w:pPr>
        <w:spacing w:after="0" w:line="240" w:lineRule="auto"/>
      </w:pPr>
      <w:r w:rsidRPr="00861D88">
        <w:t>// Poli</w:t>
      </w:r>
      <w:proofErr w:type="gramStart"/>
      <w:r w:rsidRPr="00861D88">
        <w:t>... :</w:t>
      </w:r>
      <w:proofErr w:type="gramEnd"/>
      <w:r w:rsidRPr="00861D88">
        <w:t xml:space="preserve"> Muchas</w:t>
      </w:r>
    </w:p>
    <w:p w14:paraId="45A11D65" w14:textId="1D04D847" w:rsidR="00861D88" w:rsidRDefault="00861D88" w:rsidP="00861D88">
      <w:pPr>
        <w:spacing w:after="0" w:line="240" w:lineRule="auto"/>
      </w:pPr>
      <w:r w:rsidRPr="00861D88">
        <w:t>// ...</w:t>
      </w:r>
      <w:proofErr w:type="spellStart"/>
      <w:proofErr w:type="gramStart"/>
      <w:r w:rsidRPr="00861D88">
        <w:t>morfimo</w:t>
      </w:r>
      <w:proofErr w:type="spellEnd"/>
      <w:r w:rsidRPr="00861D88">
        <w:t xml:space="preserve"> :</w:t>
      </w:r>
      <w:proofErr w:type="gramEnd"/>
      <w:r w:rsidRPr="00861D88">
        <w:t xml:space="preserve"> formas</w:t>
      </w:r>
    </w:p>
    <w:p w14:paraId="4B28759E" w14:textId="77777777" w:rsidR="00B87907" w:rsidRDefault="00B87907" w:rsidP="00861D88">
      <w:pPr>
        <w:spacing w:after="0" w:line="240" w:lineRule="auto"/>
      </w:pPr>
    </w:p>
    <w:p w14:paraId="4296FC81" w14:textId="77777777" w:rsidR="00B87907" w:rsidRPr="00B87907" w:rsidRDefault="00B87907" w:rsidP="00B87907">
      <w:pPr>
        <w:spacing w:after="0" w:line="240" w:lineRule="auto"/>
        <w:rPr>
          <w:b/>
          <w:bCs/>
        </w:rPr>
      </w:pPr>
      <w:r w:rsidRPr="00B87907">
        <w:rPr>
          <w:b/>
          <w:bCs/>
        </w:rPr>
        <w:t xml:space="preserve"> Modificador de acceso </w:t>
      </w:r>
      <w:proofErr w:type="spellStart"/>
      <w:r w:rsidRPr="00B87907">
        <w:rPr>
          <w:b/>
          <w:bCs/>
        </w:rPr>
        <w:t>Protected</w:t>
      </w:r>
      <w:proofErr w:type="spellEnd"/>
    </w:p>
    <w:p w14:paraId="0EB80747" w14:textId="77777777" w:rsidR="00B87907" w:rsidRDefault="00B87907" w:rsidP="00861D88">
      <w:pPr>
        <w:spacing w:after="0" w:line="240" w:lineRule="auto"/>
      </w:pPr>
    </w:p>
    <w:p w14:paraId="112BC4E0" w14:textId="77777777" w:rsidR="00B87907" w:rsidRPr="00B87907" w:rsidRDefault="00B87907" w:rsidP="00B87907">
      <w:pPr>
        <w:spacing w:after="0" w:line="240" w:lineRule="auto"/>
      </w:pPr>
      <w:r w:rsidRPr="00B87907">
        <w:t xml:space="preserve">En C#, la palabra clave </w:t>
      </w:r>
      <w:proofErr w:type="spellStart"/>
      <w:r w:rsidRPr="00B87907">
        <w:rPr>
          <w:b/>
          <w:bCs/>
        </w:rPr>
        <w:t>protected</w:t>
      </w:r>
      <w:proofErr w:type="spellEnd"/>
      <w:r w:rsidRPr="00B87907">
        <w:t xml:space="preserve"> es un modificador de acceso que permite que un miembro (método, propiedad, campo, etc.) sea </w:t>
      </w:r>
      <w:r w:rsidRPr="00B87907">
        <w:rPr>
          <w:b/>
          <w:bCs/>
        </w:rPr>
        <w:t>accesible solo desde:</w:t>
      </w:r>
    </w:p>
    <w:p w14:paraId="572C8F54" w14:textId="77777777" w:rsidR="00B87907" w:rsidRPr="00B87907" w:rsidRDefault="00B87907" w:rsidP="00B87907">
      <w:pPr>
        <w:numPr>
          <w:ilvl w:val="0"/>
          <w:numId w:val="5"/>
        </w:numPr>
        <w:spacing w:after="0" w:line="240" w:lineRule="auto"/>
      </w:pPr>
      <w:r w:rsidRPr="00B87907">
        <w:t xml:space="preserve">La </w:t>
      </w:r>
      <w:r w:rsidRPr="00B87907">
        <w:rPr>
          <w:b/>
          <w:bCs/>
        </w:rPr>
        <w:t>clase en la que se define</w:t>
      </w:r>
      <w:r w:rsidRPr="00B87907">
        <w:t>.</w:t>
      </w:r>
    </w:p>
    <w:p w14:paraId="63836E11" w14:textId="77777777" w:rsidR="00B87907" w:rsidRPr="00B87907" w:rsidRDefault="00B87907" w:rsidP="00B87907">
      <w:pPr>
        <w:numPr>
          <w:ilvl w:val="0"/>
          <w:numId w:val="5"/>
        </w:numPr>
        <w:spacing w:after="0" w:line="240" w:lineRule="auto"/>
      </w:pPr>
      <w:r w:rsidRPr="00B87907">
        <w:t xml:space="preserve">Las </w:t>
      </w:r>
      <w:r w:rsidRPr="00B87907">
        <w:rPr>
          <w:b/>
          <w:bCs/>
        </w:rPr>
        <w:t>clases derivadas</w:t>
      </w:r>
      <w:r w:rsidRPr="00B87907">
        <w:t xml:space="preserve"> de esa clase base.</w:t>
      </w:r>
    </w:p>
    <w:p w14:paraId="0D2A2DFE" w14:textId="77777777" w:rsidR="00B87907" w:rsidRDefault="00B87907" w:rsidP="00861D88">
      <w:pPr>
        <w:spacing w:after="0" w:line="240" w:lineRule="auto"/>
      </w:pPr>
    </w:p>
    <w:p w14:paraId="0AA00318" w14:textId="77777777" w:rsidR="00B87907" w:rsidRPr="00B87907" w:rsidRDefault="00B87907" w:rsidP="00B87907">
      <w:pPr>
        <w:spacing w:after="0" w:line="240" w:lineRule="auto"/>
      </w:pPr>
      <w:r w:rsidRPr="00B87907">
        <w:t xml:space="preserve">En C#, la palabra clave </w:t>
      </w:r>
      <w:proofErr w:type="spellStart"/>
      <w:r w:rsidRPr="00B87907">
        <w:rPr>
          <w:b/>
          <w:bCs/>
        </w:rPr>
        <w:t>protected</w:t>
      </w:r>
      <w:proofErr w:type="spellEnd"/>
      <w:r w:rsidRPr="00B87907">
        <w:t xml:space="preserve"> es un modificador de acceso que permite que un miembro (método, propiedad, campo, etc.) sea </w:t>
      </w:r>
      <w:r w:rsidRPr="00B87907">
        <w:rPr>
          <w:b/>
          <w:bCs/>
        </w:rPr>
        <w:t>accesible solo desde:</w:t>
      </w:r>
    </w:p>
    <w:p w14:paraId="37A36A8A" w14:textId="77777777" w:rsidR="00B87907" w:rsidRPr="00B87907" w:rsidRDefault="00B87907" w:rsidP="00B87907">
      <w:pPr>
        <w:numPr>
          <w:ilvl w:val="0"/>
          <w:numId w:val="6"/>
        </w:numPr>
        <w:spacing w:after="0" w:line="240" w:lineRule="auto"/>
      </w:pPr>
      <w:r w:rsidRPr="00B87907">
        <w:t xml:space="preserve">La </w:t>
      </w:r>
      <w:r w:rsidRPr="00B87907">
        <w:rPr>
          <w:b/>
          <w:bCs/>
        </w:rPr>
        <w:t>clase en la que se define</w:t>
      </w:r>
      <w:r w:rsidRPr="00B87907">
        <w:t>.</w:t>
      </w:r>
    </w:p>
    <w:p w14:paraId="133AFA2A" w14:textId="77777777" w:rsidR="00B87907" w:rsidRPr="00B87907" w:rsidRDefault="00B87907" w:rsidP="00B87907">
      <w:pPr>
        <w:numPr>
          <w:ilvl w:val="0"/>
          <w:numId w:val="6"/>
        </w:numPr>
        <w:spacing w:after="0" w:line="240" w:lineRule="auto"/>
      </w:pPr>
      <w:r w:rsidRPr="00B87907">
        <w:t xml:space="preserve">Las </w:t>
      </w:r>
      <w:r w:rsidRPr="00B87907">
        <w:rPr>
          <w:b/>
          <w:bCs/>
        </w:rPr>
        <w:t>clases derivadas</w:t>
      </w:r>
      <w:r w:rsidRPr="00B87907">
        <w:t xml:space="preserve"> de esa clase base.</w:t>
      </w:r>
    </w:p>
    <w:p w14:paraId="589BE26A" w14:textId="77777777" w:rsidR="00B87907" w:rsidRPr="00B87907" w:rsidRDefault="00000000" w:rsidP="00B87907">
      <w:pPr>
        <w:spacing w:after="0" w:line="240" w:lineRule="auto"/>
      </w:pPr>
      <w:r>
        <w:pict w14:anchorId="429C8B7D">
          <v:rect id="_x0000_i1025" style="width:0;height:1.5pt" o:hralign="center" o:hrstd="t" o:hr="t" fillcolor="#a0a0a0" stroked="f"/>
        </w:pict>
      </w:r>
    </w:p>
    <w:p w14:paraId="6F49EF72" w14:textId="77777777" w:rsidR="00B87907" w:rsidRPr="00B87907" w:rsidRDefault="00B87907" w:rsidP="00B87907">
      <w:pPr>
        <w:spacing w:after="0" w:line="240" w:lineRule="auto"/>
        <w:rPr>
          <w:b/>
          <w:bCs/>
        </w:rPr>
      </w:pPr>
      <w:r w:rsidRPr="00B87907">
        <w:rPr>
          <w:b/>
          <w:bCs/>
        </w:rPr>
        <w:t xml:space="preserve">Características principales de </w:t>
      </w:r>
      <w:proofErr w:type="spellStart"/>
      <w:r w:rsidRPr="00B87907">
        <w:rPr>
          <w:b/>
          <w:bCs/>
        </w:rPr>
        <w:t>protected</w:t>
      </w:r>
      <w:proofErr w:type="spellEnd"/>
      <w:r w:rsidRPr="00B87907">
        <w:rPr>
          <w:b/>
          <w:bCs/>
        </w:rPr>
        <w:t>:</w:t>
      </w:r>
    </w:p>
    <w:p w14:paraId="0273DAAF" w14:textId="77777777" w:rsidR="00B87907" w:rsidRPr="00B87907" w:rsidRDefault="00B87907" w:rsidP="00B87907">
      <w:pPr>
        <w:numPr>
          <w:ilvl w:val="0"/>
          <w:numId w:val="7"/>
        </w:numPr>
        <w:spacing w:after="0" w:line="240" w:lineRule="auto"/>
      </w:pPr>
      <w:r w:rsidRPr="00B87907">
        <w:rPr>
          <w:b/>
          <w:bCs/>
        </w:rPr>
        <w:t>No es accesible desde fuera de la clase o sus derivadas.</w:t>
      </w:r>
    </w:p>
    <w:p w14:paraId="31991F33" w14:textId="77777777" w:rsidR="00B87907" w:rsidRPr="00B87907" w:rsidRDefault="00B87907" w:rsidP="00B87907">
      <w:pPr>
        <w:numPr>
          <w:ilvl w:val="1"/>
          <w:numId w:val="7"/>
        </w:numPr>
        <w:spacing w:after="0" w:line="240" w:lineRule="auto"/>
      </w:pPr>
      <w:r w:rsidRPr="00B87907">
        <w:t xml:space="preserve">No puedes acceder a un miembro </w:t>
      </w:r>
      <w:proofErr w:type="spellStart"/>
      <w:r w:rsidRPr="00B87907">
        <w:t>protected</w:t>
      </w:r>
      <w:proofErr w:type="spellEnd"/>
      <w:r w:rsidRPr="00B87907">
        <w:t xml:space="preserve"> usando un objeto de la clase.</w:t>
      </w:r>
    </w:p>
    <w:p w14:paraId="5A4EC723" w14:textId="77777777" w:rsidR="00B87907" w:rsidRPr="00B87907" w:rsidRDefault="00B87907" w:rsidP="00B87907">
      <w:pPr>
        <w:numPr>
          <w:ilvl w:val="0"/>
          <w:numId w:val="7"/>
        </w:numPr>
        <w:spacing w:after="0" w:line="240" w:lineRule="auto"/>
      </w:pPr>
      <w:r w:rsidRPr="00B87907">
        <w:rPr>
          <w:b/>
          <w:bCs/>
        </w:rPr>
        <w:t>Es útil para herencia:</w:t>
      </w:r>
    </w:p>
    <w:p w14:paraId="1B3A71DE" w14:textId="77777777" w:rsidR="00B87907" w:rsidRPr="00B87907" w:rsidRDefault="00B87907" w:rsidP="00B87907">
      <w:pPr>
        <w:numPr>
          <w:ilvl w:val="1"/>
          <w:numId w:val="7"/>
        </w:numPr>
        <w:spacing w:after="0" w:line="240" w:lineRule="auto"/>
      </w:pPr>
      <w:r w:rsidRPr="00B87907">
        <w:t>Permite que las clases derivadas accedan a miembros que no deben ser públicos.</w:t>
      </w:r>
    </w:p>
    <w:p w14:paraId="2C2F178F" w14:textId="77777777" w:rsidR="00B87907" w:rsidRPr="00B87907" w:rsidRDefault="00B87907" w:rsidP="00B87907">
      <w:pPr>
        <w:numPr>
          <w:ilvl w:val="0"/>
          <w:numId w:val="7"/>
        </w:numPr>
        <w:spacing w:after="0" w:line="240" w:lineRule="auto"/>
      </w:pPr>
      <w:r w:rsidRPr="00B87907">
        <w:rPr>
          <w:b/>
          <w:bCs/>
        </w:rPr>
        <w:t>Privado, pero con acceso adicional a derivadas:</w:t>
      </w:r>
    </w:p>
    <w:p w14:paraId="25A78E7C" w14:textId="77777777" w:rsidR="00B87907" w:rsidRPr="00B87907" w:rsidRDefault="00B87907" w:rsidP="00B87907">
      <w:pPr>
        <w:numPr>
          <w:ilvl w:val="1"/>
          <w:numId w:val="7"/>
        </w:numPr>
        <w:spacing w:after="0" w:line="240" w:lineRule="auto"/>
      </w:pPr>
      <w:r w:rsidRPr="00B87907">
        <w:t xml:space="preserve">Es similar a </w:t>
      </w:r>
      <w:proofErr w:type="spellStart"/>
      <w:r w:rsidRPr="00B87907">
        <w:t>private</w:t>
      </w:r>
      <w:proofErr w:type="spellEnd"/>
      <w:r w:rsidRPr="00B87907">
        <w:t>, pero permite a las clases hijas usar esos miembros.</w:t>
      </w:r>
    </w:p>
    <w:p w14:paraId="773C4EFE" w14:textId="77777777" w:rsidR="00B87907" w:rsidRDefault="00B87907" w:rsidP="00861D88">
      <w:pPr>
        <w:spacing w:after="0" w:line="240" w:lineRule="auto"/>
      </w:pPr>
    </w:p>
    <w:p w14:paraId="6DCAD325" w14:textId="77777777" w:rsidR="003D1CEB" w:rsidRDefault="003D1CEB" w:rsidP="00861D88">
      <w:pPr>
        <w:spacing w:after="0" w:line="240" w:lineRule="auto"/>
      </w:pPr>
    </w:p>
    <w:p w14:paraId="07D98D1B" w14:textId="77777777" w:rsidR="003D1CEB" w:rsidRPr="003D1CEB" w:rsidRDefault="003D1CEB" w:rsidP="003D1CEB">
      <w:pPr>
        <w:spacing w:after="0" w:line="240" w:lineRule="auto"/>
        <w:rPr>
          <w:b/>
          <w:bCs/>
        </w:rPr>
      </w:pPr>
      <w:proofErr w:type="spellStart"/>
      <w:r w:rsidRPr="003D1CEB">
        <w:rPr>
          <w:b/>
          <w:bCs/>
        </w:rPr>
        <w:t>sealed</w:t>
      </w:r>
      <w:proofErr w:type="spellEnd"/>
      <w:r w:rsidRPr="003D1CEB">
        <w:rPr>
          <w:b/>
          <w:bCs/>
        </w:rPr>
        <w:t xml:space="preserve"> </w:t>
      </w:r>
      <w:proofErr w:type="spellStart"/>
      <w:r w:rsidRPr="003D1CEB">
        <w:rPr>
          <w:b/>
          <w:bCs/>
        </w:rPr>
        <w:t>classes</w:t>
      </w:r>
      <w:proofErr w:type="spellEnd"/>
    </w:p>
    <w:p w14:paraId="0C0FC938" w14:textId="77777777" w:rsidR="003D1CEB" w:rsidRDefault="003D1CEB" w:rsidP="00861D88">
      <w:pPr>
        <w:spacing w:after="0" w:line="240" w:lineRule="auto"/>
      </w:pPr>
    </w:p>
    <w:p w14:paraId="37A85B9F" w14:textId="64F6B760" w:rsidR="003D1CEB" w:rsidRDefault="003D1CEB" w:rsidP="00861D88">
      <w:pPr>
        <w:spacing w:after="0" w:line="240" w:lineRule="auto"/>
      </w:pPr>
      <w:r>
        <w:t>La palabra reservada “</w:t>
      </w:r>
      <w:proofErr w:type="spellStart"/>
      <w:r>
        <w:t>sealed</w:t>
      </w:r>
      <w:proofErr w:type="spellEnd"/>
      <w:r>
        <w:t>” lo que hace es impedir la herencia y la sobrecarga</w:t>
      </w:r>
    </w:p>
    <w:sectPr w:rsidR="003D1CEB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720295" w14:textId="77777777" w:rsidR="00C364E5" w:rsidRDefault="00C364E5" w:rsidP="00691092">
      <w:pPr>
        <w:spacing w:after="0" w:line="240" w:lineRule="auto"/>
      </w:pPr>
      <w:r>
        <w:separator/>
      </w:r>
    </w:p>
  </w:endnote>
  <w:endnote w:type="continuationSeparator" w:id="0">
    <w:p w14:paraId="27D97DFD" w14:textId="77777777" w:rsidR="00C364E5" w:rsidRDefault="00C364E5" w:rsidP="006910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80945E" w14:textId="77777777" w:rsidR="00691092" w:rsidRDefault="0069109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1C5C26" w14:textId="77777777" w:rsidR="00691092" w:rsidRDefault="00691092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es-ES"/>
      </w:rPr>
      <w:t>2</w:t>
    </w:r>
    <w:r>
      <w:rPr>
        <w:caps/>
        <w:color w:val="4472C4" w:themeColor="accent1"/>
      </w:rPr>
      <w:fldChar w:fldCharType="end"/>
    </w:r>
  </w:p>
  <w:p w14:paraId="701D8684" w14:textId="77777777" w:rsidR="00691092" w:rsidRDefault="00691092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89ECB5" w14:textId="77777777" w:rsidR="00691092" w:rsidRDefault="0069109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717D03" w14:textId="77777777" w:rsidR="00C364E5" w:rsidRDefault="00C364E5" w:rsidP="00691092">
      <w:pPr>
        <w:spacing w:after="0" w:line="240" w:lineRule="auto"/>
      </w:pPr>
      <w:r>
        <w:separator/>
      </w:r>
    </w:p>
  </w:footnote>
  <w:footnote w:type="continuationSeparator" w:id="0">
    <w:p w14:paraId="648B30EC" w14:textId="77777777" w:rsidR="00C364E5" w:rsidRDefault="00C364E5" w:rsidP="006910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510B7A" w14:textId="77777777" w:rsidR="00691092" w:rsidRDefault="00691092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AD425D" w14:textId="77777777" w:rsidR="00691092" w:rsidRDefault="00691092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ED63B2" w14:textId="77777777" w:rsidR="00691092" w:rsidRDefault="0069109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F94A2B"/>
    <w:multiLevelType w:val="multilevel"/>
    <w:tmpl w:val="31F4A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2221DA"/>
    <w:multiLevelType w:val="multilevel"/>
    <w:tmpl w:val="9B58F2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9B00A9"/>
    <w:multiLevelType w:val="multilevel"/>
    <w:tmpl w:val="1CAC4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55D6104"/>
    <w:multiLevelType w:val="multilevel"/>
    <w:tmpl w:val="2696C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7306599"/>
    <w:multiLevelType w:val="multilevel"/>
    <w:tmpl w:val="B6403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388783C"/>
    <w:multiLevelType w:val="multilevel"/>
    <w:tmpl w:val="D884C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7513F7D"/>
    <w:multiLevelType w:val="multilevel"/>
    <w:tmpl w:val="B3A09B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57820202">
    <w:abstractNumId w:val="5"/>
  </w:num>
  <w:num w:numId="2" w16cid:durableId="781992556">
    <w:abstractNumId w:val="4"/>
  </w:num>
  <w:num w:numId="3" w16cid:durableId="2061898680">
    <w:abstractNumId w:val="2"/>
  </w:num>
  <w:num w:numId="4" w16cid:durableId="1589658625">
    <w:abstractNumId w:val="3"/>
  </w:num>
  <w:num w:numId="5" w16cid:durableId="386148709">
    <w:abstractNumId w:val="6"/>
  </w:num>
  <w:num w:numId="6" w16cid:durableId="498424050">
    <w:abstractNumId w:val="0"/>
  </w:num>
  <w:num w:numId="7" w16cid:durableId="12102625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15E"/>
    <w:rsid w:val="000C715E"/>
    <w:rsid w:val="001D0DA8"/>
    <w:rsid w:val="003D1CEB"/>
    <w:rsid w:val="00492C90"/>
    <w:rsid w:val="004A13FA"/>
    <w:rsid w:val="005E4400"/>
    <w:rsid w:val="00691092"/>
    <w:rsid w:val="00861D88"/>
    <w:rsid w:val="00B066B5"/>
    <w:rsid w:val="00B45C71"/>
    <w:rsid w:val="00B87907"/>
    <w:rsid w:val="00BF31E2"/>
    <w:rsid w:val="00C27C9F"/>
    <w:rsid w:val="00C364E5"/>
    <w:rsid w:val="00C51021"/>
    <w:rsid w:val="00CA5C1A"/>
    <w:rsid w:val="00D408F7"/>
    <w:rsid w:val="00E86E01"/>
    <w:rsid w:val="00ED24F4"/>
    <w:rsid w:val="00ED3795"/>
    <w:rsid w:val="00F12082"/>
    <w:rsid w:val="00F23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E80F42"/>
  <w15:chartTrackingRefBased/>
  <w15:docId w15:val="{91762C90-6075-4537-B47A-274406791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C71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C71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C715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C71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C715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C71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C71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C71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C71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C715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C71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C715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C715E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C715E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C715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C715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C715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C715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C71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C71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C71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C71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C71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C715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C715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C715E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C715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C715E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C715E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6910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91092"/>
  </w:style>
  <w:style w:type="paragraph" w:styleId="Piedepgina">
    <w:name w:val="footer"/>
    <w:basedOn w:val="Normal"/>
    <w:link w:val="PiedepginaCar"/>
    <w:uiPriority w:val="99"/>
    <w:unhideWhenUsed/>
    <w:rsid w:val="006910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1092"/>
  </w:style>
  <w:style w:type="character" w:styleId="Textoennegrita">
    <w:name w:val="Strong"/>
    <w:basedOn w:val="Fuentedeprrafopredeter"/>
    <w:uiPriority w:val="22"/>
    <w:qFormat/>
    <w:rsid w:val="00B066B5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B066B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9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2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29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30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710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9500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5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3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0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3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8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6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98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4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877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5665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54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7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8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2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3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7</Pages>
  <Words>364</Words>
  <Characters>2002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Di Domenico</dc:creator>
  <cp:keywords/>
  <dc:description/>
  <cp:lastModifiedBy>Nicolas Di Domenico</cp:lastModifiedBy>
  <cp:revision>12</cp:revision>
  <dcterms:created xsi:type="dcterms:W3CDTF">2025-01-14T22:32:00Z</dcterms:created>
  <dcterms:modified xsi:type="dcterms:W3CDTF">2025-01-20T18:42:00Z</dcterms:modified>
</cp:coreProperties>
</file>