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9A92" w14:textId="77777777" w:rsidR="005D6729" w:rsidRPr="005D6729" w:rsidRDefault="005D6729" w:rsidP="005D6729">
      <w:r w:rsidRPr="005D6729">
        <w:t xml:space="preserve">//// </w:t>
      </w:r>
      <w:r w:rsidRPr="005D6729">
        <w:rPr>
          <w:rFonts w:ascii="Segoe UI Emoji" w:hAnsi="Segoe UI Emoji" w:cs="Segoe UI Emoji"/>
        </w:rPr>
        <w:t>✅</w:t>
      </w:r>
      <w:r w:rsidRPr="005D6729">
        <w:t xml:space="preserve"> 23. Refactorizaci</w:t>
      </w:r>
      <w:r w:rsidRPr="005D6729">
        <w:rPr>
          <w:rFonts w:ascii="Aptos" w:hAnsi="Aptos" w:cs="Aptos"/>
        </w:rPr>
        <w:t>ó</w:t>
      </w:r>
      <w:r w:rsidRPr="005D6729">
        <w:t>n en ASP.NET Core</w:t>
      </w:r>
    </w:p>
    <w:p w14:paraId="58E2E081" w14:textId="77777777" w:rsidR="005D6729" w:rsidRPr="005D6729" w:rsidRDefault="005D6729" w:rsidP="005D6729"/>
    <w:p w14:paraId="12CB8C4F" w14:textId="77777777" w:rsidR="005D6729" w:rsidRPr="005D6729" w:rsidRDefault="005D6729" w:rsidP="005D6729">
      <w:r w:rsidRPr="005D6729">
        <w:t>/*</w:t>
      </w:r>
    </w:p>
    <w:p w14:paraId="25D26534" w14:textId="77777777" w:rsidR="005D6729" w:rsidRPr="005D6729" w:rsidRDefault="005D6729" w:rsidP="005D6729">
      <w:r w:rsidRPr="005D6729">
        <w:rPr>
          <w:rFonts w:ascii="Segoe UI Emoji" w:hAnsi="Segoe UI Emoji" w:cs="Segoe UI Emoji"/>
        </w:rPr>
        <w:t>📌</w:t>
      </w:r>
      <w:r w:rsidRPr="005D6729">
        <w:t xml:space="preserve"> ¿Qué es refactorizar?</w:t>
      </w:r>
    </w:p>
    <w:p w14:paraId="13813FB4" w14:textId="77777777" w:rsidR="005D6729" w:rsidRPr="005D6729" w:rsidRDefault="005D6729" w:rsidP="005D6729">
      <w:r w:rsidRPr="005D6729">
        <w:t>- Reestructurar el código sin cambiar su comportamiento externo.</w:t>
      </w:r>
    </w:p>
    <w:p w14:paraId="60759EA0" w14:textId="77777777" w:rsidR="005D6729" w:rsidRPr="005D6729" w:rsidRDefault="005D6729" w:rsidP="005D6729">
      <w:r w:rsidRPr="005D6729">
        <w:t>- Objetivo: mayor legibilidad, mantenibilidad y escalabilidad.</w:t>
      </w:r>
    </w:p>
    <w:p w14:paraId="1B534FD8" w14:textId="77777777" w:rsidR="005D6729" w:rsidRPr="005D6729" w:rsidRDefault="005D6729" w:rsidP="005D6729">
      <w:r w:rsidRPr="005D6729">
        <w:t>- Evita duplicidad de código y mezcla de responsabilidades.</w:t>
      </w:r>
    </w:p>
    <w:p w14:paraId="662AE4A3" w14:textId="77777777" w:rsidR="005D6729" w:rsidRPr="005D6729" w:rsidRDefault="005D6729" w:rsidP="005D6729">
      <w:r w:rsidRPr="005D6729">
        <w:t>*/</w:t>
      </w:r>
    </w:p>
    <w:p w14:paraId="169232E2" w14:textId="77777777" w:rsidR="005D6729" w:rsidRPr="005D6729" w:rsidRDefault="005D6729" w:rsidP="005D6729"/>
    <w:p w14:paraId="01B6D0A3" w14:textId="77777777" w:rsidR="005D6729" w:rsidRPr="005D6729" w:rsidRDefault="005D6729" w:rsidP="005D6729">
      <w:r w:rsidRPr="005D6729">
        <w:t xml:space="preserve">/// </w:t>
      </w:r>
      <w:r w:rsidRPr="005D6729">
        <w:rPr>
          <w:rFonts w:ascii="Segoe UI Emoji" w:hAnsi="Segoe UI Emoji" w:cs="Segoe UI Emoji"/>
        </w:rPr>
        <w:t>🔹</w:t>
      </w:r>
      <w:r w:rsidRPr="005D6729">
        <w:t xml:space="preserve"> Capas y responsabilidades</w:t>
      </w:r>
    </w:p>
    <w:p w14:paraId="5D6EAA18" w14:textId="77777777" w:rsidR="005D6729" w:rsidRPr="005D6729" w:rsidRDefault="005D6729" w:rsidP="005D6729">
      <w:r w:rsidRPr="005D6729">
        <w:t>- **Controller** → Maneja solicitudes y respuestas HTTP (ActionResult, códigos 200/404/201, etc.).</w:t>
      </w:r>
    </w:p>
    <w:p w14:paraId="7980535A" w14:textId="77777777" w:rsidR="005D6729" w:rsidRPr="005D6729" w:rsidRDefault="005D6729" w:rsidP="005D6729">
      <w:r w:rsidRPr="005D6729">
        <w:t>- **Service** → Contiene reglas de negocio y lógica con la BD (vía EF Core).</w:t>
      </w:r>
    </w:p>
    <w:p w14:paraId="4B0AA579" w14:textId="77777777" w:rsidR="005D6729" w:rsidRPr="005D6729" w:rsidRDefault="005D6729" w:rsidP="005D6729">
      <w:r w:rsidRPr="005D6729">
        <w:t>- **Entity Framework (Context)** → Acceso real a la base de datos.</w:t>
      </w:r>
    </w:p>
    <w:p w14:paraId="727ADD82" w14:textId="04431C37" w:rsidR="005D6729" w:rsidRPr="005D6729" w:rsidRDefault="005D6729" w:rsidP="005D6729">
      <w:r w:rsidRPr="006D170B">
        <w:rPr>
          <w:noProof/>
        </w:rPr>
        <w:drawing>
          <wp:inline distT="0" distB="0" distL="0" distR="0" wp14:anchorId="1D9E2ADF" wp14:editId="7189C3EC">
            <wp:extent cx="5400040" cy="1154430"/>
            <wp:effectExtent l="0" t="0" r="0" b="7620"/>
            <wp:docPr id="2038366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6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A29" w14:textId="77777777" w:rsidR="005D6729" w:rsidRPr="005D6729" w:rsidRDefault="005D6729" w:rsidP="005D6729">
      <w:r w:rsidRPr="005D6729">
        <w:t xml:space="preserve">/// </w:t>
      </w:r>
      <w:r w:rsidRPr="005D6729">
        <w:rPr>
          <w:rFonts w:ascii="Segoe UI Emoji" w:hAnsi="Segoe UI Emoji" w:cs="Segoe UI Emoji"/>
        </w:rPr>
        <w:t>🔹</w:t>
      </w:r>
      <w:r w:rsidRPr="005D6729">
        <w:t xml:space="preserve"> Interface de Servicio</w:t>
      </w:r>
    </w:p>
    <w:p w14:paraId="4142B380" w14:textId="77777777" w:rsidR="005D6729" w:rsidRPr="005D6729" w:rsidRDefault="005D6729" w:rsidP="005D6729">
      <w:r w:rsidRPr="005D6729">
        <w:t>- Define contrato con métodos asíncronos (Task).</w:t>
      </w:r>
    </w:p>
    <w:p w14:paraId="36ED120A" w14:textId="77777777" w:rsidR="005D6729" w:rsidRPr="005D6729" w:rsidRDefault="005D6729" w:rsidP="005D6729">
      <w:r w:rsidRPr="005D6729">
        <w:t>- Métodos típicos: GetAll, GetById, Add, Update, Delete.</w:t>
      </w:r>
    </w:p>
    <w:p w14:paraId="3FD9C99F" w14:textId="77777777" w:rsidR="005D6729" w:rsidRPr="005D6729" w:rsidRDefault="005D6729" w:rsidP="005D6729">
      <w:r w:rsidRPr="005D6729">
        <w:t>- NO devuelve ActionResult → eso es responsabilidad del Controller.</w:t>
      </w:r>
    </w:p>
    <w:p w14:paraId="2118B740" w14:textId="77777777" w:rsidR="005D6729" w:rsidRPr="005D6729" w:rsidRDefault="005D6729" w:rsidP="005D6729">
      <w:r w:rsidRPr="005D6729">
        <w:t>- Se implementa en la clase de servicio y se inyecta en Program.cs.</w:t>
      </w:r>
    </w:p>
    <w:p w14:paraId="4C3AC799" w14:textId="77777777" w:rsidR="005D6729" w:rsidRPr="005D6729" w:rsidRDefault="005D6729" w:rsidP="005D6729"/>
    <w:p w14:paraId="06081F03" w14:textId="77777777" w:rsidR="005D6729" w:rsidRPr="005D6729" w:rsidRDefault="005D6729" w:rsidP="005D6729">
      <w:r w:rsidRPr="005D6729">
        <w:t xml:space="preserve">/// </w:t>
      </w:r>
      <w:r w:rsidRPr="005D6729">
        <w:rPr>
          <w:rFonts w:ascii="Segoe UI Emoji" w:hAnsi="Segoe UI Emoji" w:cs="Segoe UI Emoji"/>
        </w:rPr>
        <w:t>🔹</w:t>
      </w:r>
      <w:r w:rsidRPr="005D6729">
        <w:t xml:space="preserve"> Inyección de Dependencias</w:t>
      </w:r>
    </w:p>
    <w:p w14:paraId="009A752F" w14:textId="77777777" w:rsidR="005D6729" w:rsidRPr="005D6729" w:rsidRDefault="005D6729" w:rsidP="005D6729">
      <w:r w:rsidRPr="005D6729">
        <w:t>```csharp</w:t>
      </w:r>
    </w:p>
    <w:p w14:paraId="408E3D4D" w14:textId="77777777" w:rsidR="005D6729" w:rsidRPr="005D6729" w:rsidRDefault="005D6729" w:rsidP="005D6729">
      <w:r w:rsidRPr="005D6729">
        <w:t>builder.Services.AddScoped&lt;IBeerService, BeerService&gt;();</w:t>
      </w:r>
    </w:p>
    <w:p w14:paraId="2BD299C7" w14:textId="77777777" w:rsidR="005D6729" w:rsidRPr="005D6729" w:rsidRDefault="005D6729" w:rsidP="005D6729">
      <w:pPr>
        <w:numPr>
          <w:ilvl w:val="0"/>
          <w:numId w:val="1"/>
        </w:numPr>
      </w:pPr>
      <w:r w:rsidRPr="005D6729">
        <w:t>El Controller recibe la interfaz en el constructor:</w:t>
      </w:r>
    </w:p>
    <w:p w14:paraId="49622E53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lastRenderedPageBreak/>
        <w:t>private readonly IBeerService _service;</w:t>
      </w:r>
    </w:p>
    <w:p w14:paraId="5698077C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>public BeersController(IBeerService service) =&gt; _service = service;</w:t>
      </w:r>
    </w:p>
    <w:p w14:paraId="2163F804" w14:textId="77777777" w:rsidR="005D6729" w:rsidRPr="005D6729" w:rsidRDefault="005D6729" w:rsidP="005D6729">
      <w:r w:rsidRPr="005D6729">
        <w:t xml:space="preserve">/// </w:t>
      </w:r>
      <w:r w:rsidRPr="005D6729">
        <w:rPr>
          <w:rFonts w:ascii="Segoe UI Emoji" w:hAnsi="Segoe UI Emoji" w:cs="Segoe UI Emoji"/>
        </w:rPr>
        <w:t>🔹</w:t>
      </w:r>
      <w:r w:rsidRPr="005D6729">
        <w:t xml:space="preserve"> Refactorización CRUD</w:t>
      </w:r>
    </w:p>
    <w:p w14:paraId="132E6E5F" w14:textId="77777777" w:rsidR="005D6729" w:rsidRPr="005D6729" w:rsidRDefault="005D6729" w:rsidP="005D6729">
      <w:pPr>
        <w:numPr>
          <w:ilvl w:val="0"/>
          <w:numId w:val="2"/>
        </w:numPr>
      </w:pPr>
      <w:r w:rsidRPr="005D6729">
        <w:rPr>
          <w:b/>
          <w:bCs/>
        </w:rPr>
        <w:t>Read</w:t>
      </w:r>
      <w:r w:rsidRPr="005D6729">
        <w:t>: Controller → invoca _service.GetAll / GetById.</w:t>
      </w:r>
    </w:p>
    <w:p w14:paraId="774CFFD6" w14:textId="77777777" w:rsidR="005D6729" w:rsidRPr="005D6729" w:rsidRDefault="005D6729" w:rsidP="005D6729">
      <w:pPr>
        <w:numPr>
          <w:ilvl w:val="0"/>
          <w:numId w:val="2"/>
        </w:numPr>
      </w:pPr>
      <w:r w:rsidRPr="005D6729">
        <w:rPr>
          <w:b/>
          <w:bCs/>
        </w:rPr>
        <w:t>Create</w:t>
      </w:r>
      <w:r w:rsidRPr="005D6729">
        <w:t>: Controller valida → Service crea entidad, guarda y retorna DTO con ID.</w:t>
      </w:r>
    </w:p>
    <w:p w14:paraId="5FFF9FF7" w14:textId="77777777" w:rsidR="005D6729" w:rsidRPr="005D6729" w:rsidRDefault="005D6729" w:rsidP="005D6729">
      <w:pPr>
        <w:numPr>
          <w:ilvl w:val="0"/>
          <w:numId w:val="2"/>
        </w:numPr>
      </w:pPr>
      <w:r w:rsidRPr="005D6729">
        <w:rPr>
          <w:b/>
          <w:bCs/>
        </w:rPr>
        <w:t>Update</w:t>
      </w:r>
      <w:r w:rsidRPr="005D6729">
        <w:t>: Service actualiza entidad; Controller maneja null (NotFound) u Ok.</w:t>
      </w:r>
    </w:p>
    <w:p w14:paraId="6CA89DDF" w14:textId="77777777" w:rsidR="005D6729" w:rsidRPr="005D6729" w:rsidRDefault="005D6729" w:rsidP="005D6729">
      <w:pPr>
        <w:numPr>
          <w:ilvl w:val="0"/>
          <w:numId w:val="2"/>
        </w:numPr>
      </w:pPr>
      <w:r w:rsidRPr="005D6729">
        <w:rPr>
          <w:b/>
          <w:bCs/>
        </w:rPr>
        <w:t>Delete</w:t>
      </w:r>
      <w:r w:rsidRPr="005D6729">
        <w:t>: Service elimina y retorna DTO borrado; Controller devuelve Ok(dto) o NotFound.</w:t>
      </w:r>
    </w:p>
    <w:p w14:paraId="1BBD575F" w14:textId="77777777" w:rsidR="005D6729" w:rsidRPr="005D6729" w:rsidRDefault="005D6729" w:rsidP="005D6729">
      <w:r w:rsidRPr="005D6729">
        <w:t xml:space="preserve">/// </w:t>
      </w:r>
      <w:r w:rsidRPr="005D6729">
        <w:rPr>
          <w:rFonts w:ascii="Segoe UI Emoji" w:hAnsi="Segoe UI Emoji" w:cs="Segoe UI Emoji"/>
        </w:rPr>
        <w:t>🔹</w:t>
      </w:r>
      <w:r w:rsidRPr="005D6729">
        <w:t xml:space="preserve"> Generics en Interfaces</w:t>
      </w:r>
    </w:p>
    <w:p w14:paraId="49CD8598" w14:textId="77777777" w:rsidR="005D6729" w:rsidRPr="005D6729" w:rsidRDefault="005D6729" w:rsidP="005D6729">
      <w:pPr>
        <w:numPr>
          <w:ilvl w:val="0"/>
          <w:numId w:val="3"/>
        </w:numPr>
      </w:pPr>
      <w:r w:rsidRPr="005D6729">
        <w:t>Permiten crear un contrato reutilizable para varios servicios.</w:t>
      </w:r>
    </w:p>
    <w:p w14:paraId="6C8AE6E4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>public interface IService&lt;TDto, TInsert, TUpdate&gt;</w:t>
      </w:r>
    </w:p>
    <w:p w14:paraId="27C8AE64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>{</w:t>
      </w:r>
    </w:p>
    <w:p w14:paraId="58D70C04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 xml:space="preserve">    Task&lt;IEnumerable&lt;TDto&gt;&gt; Get();</w:t>
      </w:r>
    </w:p>
    <w:p w14:paraId="4CF4DF8D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 xml:space="preserve">    Task&lt;TDto?&gt; GetById(int id);</w:t>
      </w:r>
    </w:p>
    <w:p w14:paraId="693105DA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 xml:space="preserve">    Task&lt;TDto&gt; Add(TInsert dto);</w:t>
      </w:r>
    </w:p>
    <w:p w14:paraId="18BA700A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 xml:space="preserve">    Task&lt;TDto?&gt; Update(int id, TUpdate dto);</w:t>
      </w:r>
    </w:p>
    <w:p w14:paraId="4368DC11" w14:textId="77777777" w:rsidR="005D6729" w:rsidRPr="005D6729" w:rsidRDefault="005D6729" w:rsidP="005D6729">
      <w:pPr>
        <w:rPr>
          <w:lang w:val="en-US"/>
        </w:rPr>
      </w:pPr>
      <w:r w:rsidRPr="005D6729">
        <w:rPr>
          <w:lang w:val="en-US"/>
        </w:rPr>
        <w:t xml:space="preserve">    Task&lt;TDto?&gt; Delete(int id);</w:t>
      </w:r>
    </w:p>
    <w:p w14:paraId="28CF4701" w14:textId="77777777" w:rsidR="005D6729" w:rsidRPr="005D6729" w:rsidRDefault="005D6729" w:rsidP="005D6729">
      <w:r w:rsidRPr="005D6729">
        <w:t>}</w:t>
      </w:r>
    </w:p>
    <w:p w14:paraId="32E3A823" w14:textId="77777777" w:rsidR="005D6729" w:rsidRPr="005D6729" w:rsidRDefault="005D6729" w:rsidP="005D6729">
      <w:pPr>
        <w:numPr>
          <w:ilvl w:val="0"/>
          <w:numId w:val="4"/>
        </w:numPr>
      </w:pPr>
      <w:r w:rsidRPr="005D6729">
        <w:t>Cada servicio implementa con sus propios DTOs (ej: BeerDto, BeerInsertDto, BeerUpdateDto).</w:t>
      </w:r>
    </w:p>
    <w:p w14:paraId="62B61816" w14:textId="77777777" w:rsidR="005D6729" w:rsidRPr="005D6729" w:rsidRDefault="005D6729" w:rsidP="005D6729">
      <w:pPr>
        <w:numPr>
          <w:ilvl w:val="0"/>
          <w:numId w:val="4"/>
        </w:numPr>
      </w:pPr>
      <w:r w:rsidRPr="005D6729">
        <w:t>Ventaja: menos interfaces duplicadas y mayor reutilización.</w:t>
      </w:r>
    </w:p>
    <w:p w14:paraId="1BB17F4D" w14:textId="39E794C5" w:rsidR="00D31DDB" w:rsidRDefault="00D31DDB"/>
    <w:sectPr w:rsidR="00D3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18A"/>
    <w:multiLevelType w:val="multilevel"/>
    <w:tmpl w:val="8CA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36C9"/>
    <w:multiLevelType w:val="multilevel"/>
    <w:tmpl w:val="02A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718D6"/>
    <w:multiLevelType w:val="multilevel"/>
    <w:tmpl w:val="1248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321E6"/>
    <w:multiLevelType w:val="multilevel"/>
    <w:tmpl w:val="5210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615072">
    <w:abstractNumId w:val="2"/>
  </w:num>
  <w:num w:numId="2" w16cid:durableId="1541240292">
    <w:abstractNumId w:val="0"/>
  </w:num>
  <w:num w:numId="3" w16cid:durableId="801462108">
    <w:abstractNumId w:val="3"/>
  </w:num>
  <w:num w:numId="4" w16cid:durableId="76310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DB"/>
    <w:rsid w:val="000646E6"/>
    <w:rsid w:val="00087CBC"/>
    <w:rsid w:val="005D6729"/>
    <w:rsid w:val="006D170B"/>
    <w:rsid w:val="00D3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2F0F"/>
  <w15:chartTrackingRefBased/>
  <w15:docId w15:val="{3A7108C5-86C1-4909-8589-C6B92B12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D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D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D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2025-08-22T13:00:00Z</dcterms:created>
  <dcterms:modified xsi:type="dcterms:W3CDTF">2025-08-22T23:15:00Z</dcterms:modified>
</cp:coreProperties>
</file>