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E35ED" w14:textId="77777777" w:rsidR="003A5A56" w:rsidRPr="003A5A56" w:rsidRDefault="003A5A56" w:rsidP="003A5A56">
      <w:pPr>
        <w:shd w:val="clear" w:color="auto" w:fill="FFFFFF"/>
        <w:spacing w:after="0" w:line="240" w:lineRule="auto"/>
        <w:jc w:val="center"/>
        <w:outlineLvl w:val="3"/>
        <w:rPr>
          <w:rFonts w:ascii="Open Sans" w:eastAsia="Times New Roman" w:hAnsi="Open Sans" w:cs="Open Sans"/>
          <w:b/>
          <w:bCs/>
          <w:color w:val="262626"/>
          <w:sz w:val="48"/>
          <w:szCs w:val="48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48"/>
          <w:szCs w:val="48"/>
          <w:u w:val="single"/>
          <w:lang w:eastAsia="es-AR"/>
        </w:rPr>
        <w:t>Material de la clase 4</w:t>
      </w:r>
    </w:p>
    <w:p w14:paraId="72D7BEA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59B91827" w14:textId="77777777" w:rsidR="003A5A56" w:rsidRPr="003A5A56" w:rsidRDefault="003A5A56" w:rsidP="003A5A56">
      <w:p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Comenzaremos la clase estudiando los conceptos de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Ingeniería de Requerimientos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desde una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perspectiva organizacional y desde el software como requerimientos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. Luego, ahondaremos sobre el concepto de análisis de requerimientos.</w:t>
      </w:r>
    </w:p>
    <w:p w14:paraId="2CE07F23" w14:textId="77777777" w:rsidR="003A5A56" w:rsidRPr="003A5A56" w:rsidRDefault="003A5A56" w:rsidP="003A5A56">
      <w:p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Para comprender el concepto, es importante comprender la importancia de poder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entender al usuario y traducir sus necesidades en un modelo que permita </w:t>
      </w:r>
      <w:proofErr w:type="spellStart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guíar</w:t>
      </w:r>
      <w:proofErr w:type="spellEnd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el desarrollo posterior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. Es un aspecto clave. Utilizamos herramientas métodos y técnicas que permitan desarrollar esta actividad, considerando que el enfoque de la ingeniería de requerimientos es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uyna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actividad social. Esta actividad se basa en la "Elicitación", especificación y validación de las necesidades de los usuarios.</w:t>
      </w:r>
    </w:p>
    <w:p w14:paraId="3B7A3BEE" w14:textId="77777777" w:rsidR="003A5A56" w:rsidRP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¿Elicitación?</w:t>
      </w:r>
    </w:p>
    <w:p w14:paraId="5B59E79C" w14:textId="77777777" w:rsidR="003A5A56" w:rsidRPr="003A5A56" w:rsidRDefault="003A5A56" w:rsidP="003A5A56">
      <w:p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La palabra elicitación no existe en nuestro diccionario. Es una "mala" traducción que tiene proviene del verbo "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Elicit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" en inglés, que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signfica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"obtener". Esto es, el trabajo de obtención de la idea que tiene el usuario y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transformalo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en un requerimiento de software, que luego será especificado y validado. Es mover información de un lugar a otro: de las ideas del cliente a nuestro modelo de requerimientos. Por lo tanto,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hablaremos de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elicitar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haciendo referencia obtener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, sonsacar.</w:t>
      </w:r>
    </w:p>
    <w:p w14:paraId="231736D2" w14:textId="4CB949E5" w:rsidR="003A5A56" w:rsidRPr="003A5A56" w:rsidRDefault="003A5A56" w:rsidP="003A5A56">
      <w:p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Esto es importante, porque el éxito de los sistemas depende de la satisfacción de las necesidades y expectativas de clientes y usuarios.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De esto depende que la construcción del sistema cumpla los objetivos esperados, que muchas veces los usuarios no los tienen claros desde el comienzo, por esto hay que "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elicitar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" </w:t>
      </w:r>
      <w:proofErr w:type="gram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o</w:t>
      </w:r>
      <w:proofErr w:type="gram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mejor dicho, obtener a partir de técnicas y herramientas, estas necesidades.</w:t>
      </w:r>
    </w:p>
    <w:p w14:paraId="4C9EE663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Por lo tanto, podemos asegurar que la tarea principal del proveedor del sistema es: satisfacer la funcionalidad esperada y asegurar una integración exitosa.</w:t>
      </w:r>
    </w:p>
    <w:p w14:paraId="06F9447A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23C4AE00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Definición de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REQUERIMIENTOS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de la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IEEE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(IEEE-STD-610 DE 1990)</w:t>
      </w:r>
    </w:p>
    <w:p w14:paraId="4B53F9E2" w14:textId="77777777" w:rsidR="003A5A56" w:rsidRPr="003A5A56" w:rsidRDefault="003A5A56" w:rsidP="003A5A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Condición o capacidad que necesita el usuario para resolver un problema o alcanzar un objetivo</w:t>
      </w:r>
    </w:p>
    <w:p w14:paraId="6FA642AB" w14:textId="77777777" w:rsidR="003A5A56" w:rsidRPr="003A5A56" w:rsidRDefault="003A5A56" w:rsidP="003A5A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Condición o capacidad que debe satisfacer o poseer un sistema o una componente de un sistema para satisfacer un contrato, un standard, una especificación u otro documento formalmente impuesto</w:t>
      </w:r>
    </w:p>
    <w:p w14:paraId="593E544D" w14:textId="1693FC57" w:rsidR="003A5A56" w:rsidRPr="003A5A56" w:rsidRDefault="003A5A56" w:rsidP="003A5A56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Representación documentada de una condición o capacidad como en 1 o 2</w:t>
      </w:r>
    </w:p>
    <w:p w14:paraId="570EB763" w14:textId="1748A713" w:rsid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611D20B3" wp14:editId="055B368E">
            <wp:extent cx="5398648" cy="223784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5004" b="4955"/>
                    <a:stretch/>
                  </pic:blipFill>
                  <pic:spPr bwMode="auto">
                    <a:xfrm>
                      <a:off x="0" y="0"/>
                      <a:ext cx="5400040" cy="22384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D3032" w14:textId="7B54ACE1" w:rsid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i/>
          <w:iCs/>
          <w:color w:val="262626"/>
          <w:sz w:val="21"/>
          <w:szCs w:val="21"/>
          <w:u w:val="single"/>
          <w:lang w:eastAsia="es-AR"/>
        </w:rPr>
      </w:pPr>
      <w:r w:rsidRPr="003A5A56">
        <w:rPr>
          <w:rFonts w:ascii="Open Sans" w:eastAsia="Times New Roman" w:hAnsi="Open Sans" w:cs="Open Sans"/>
          <w:i/>
          <w:iCs/>
          <w:color w:val="262626"/>
          <w:sz w:val="21"/>
          <w:szCs w:val="21"/>
          <w:highlight w:val="yellow"/>
          <w:lang w:eastAsia="es-AR"/>
        </w:rPr>
        <w:t>Hay que saber diferenciar entre necesidad, deseo y expectativas.</w:t>
      </w:r>
      <w:r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t xml:space="preserve"> </w:t>
      </w:r>
      <w:r w:rsidRPr="003A5A56"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sym w:font="Wingdings" w:char="F0E0"/>
      </w:r>
      <w:r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t xml:space="preserve"> </w:t>
      </w:r>
      <w:r w:rsidRPr="003A5A56">
        <w:rPr>
          <w:rFonts w:ascii="Open Sans" w:eastAsia="Times New Roman" w:hAnsi="Open Sans" w:cs="Open Sans"/>
          <w:i/>
          <w:iCs/>
          <w:color w:val="262626"/>
          <w:sz w:val="21"/>
          <w:szCs w:val="21"/>
          <w:u w:val="single"/>
          <w:lang w:eastAsia="es-AR"/>
        </w:rPr>
        <w:t>La calidad satisface las necesidades, deseos y expectativas.</w:t>
      </w:r>
    </w:p>
    <w:p w14:paraId="7A793A02" w14:textId="2AA8F528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lastRenderedPageBreak/>
        <w:t xml:space="preserve">- </w:t>
      </w:r>
      <w:r w:rsidRPr="003A5A56"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t>Las necesidades y expectativas tienen que ser cumplidas, los deseos no son algo de vida o muerte para el cliente, pero le va a agregar valor si lo cumple.</w:t>
      </w:r>
    </w:p>
    <w:p w14:paraId="6A9E3F1B" w14:textId="193B4A8A" w:rsidR="003A5A56" w:rsidRP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mc:AlternateContent>
          <mc:Choice Requires="wps">
            <w:drawing>
              <wp:inline distT="0" distB="0" distL="0" distR="0" wp14:anchorId="5BBAC47F" wp14:editId="0DB5F9C2">
                <wp:extent cx="304800" cy="304800"/>
                <wp:effectExtent l="0" t="0" r="0" b="0"/>
                <wp:docPr id="9" name="Rectángulo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E360AF" id="Rectángulo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a1jKv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53E7EF76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03DA56FD" w14:textId="77777777" w:rsidR="003A5A56" w:rsidRP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¿Cuál es el rol de los requerimientos?</w:t>
      </w:r>
    </w:p>
    <w:p w14:paraId="6A47E892" w14:textId="77777777" w:rsidR="003A5A56" w:rsidRPr="003A5A56" w:rsidRDefault="003A5A56" w:rsidP="003A5A5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706585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Acuerdo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desarrolladores-clientes-usuarios finales</w:t>
      </w:r>
    </w:p>
    <w:p w14:paraId="63B21FE0" w14:textId="77777777" w:rsidR="003A5A56" w:rsidRPr="003A5A56" w:rsidRDefault="003A5A56" w:rsidP="009E7D6C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Aspecto contractual</w:t>
      </w:r>
    </w:p>
    <w:p w14:paraId="437DB15C" w14:textId="77777777" w:rsidR="003A5A56" w:rsidRPr="003A5A56" w:rsidRDefault="003A5A56" w:rsidP="009E7D6C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Multipartes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(comunicación, conflicto y cambio de visiones)</w:t>
      </w:r>
    </w:p>
    <w:p w14:paraId="480A0038" w14:textId="77777777" w:rsidR="003A5A56" w:rsidRPr="003A5A56" w:rsidRDefault="003A5A56" w:rsidP="003A5A5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70658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Base para el diseño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del software</w:t>
      </w:r>
    </w:p>
    <w:p w14:paraId="42B75077" w14:textId="77777777" w:rsidR="003A5A56" w:rsidRPr="003A5A56" w:rsidRDefault="003A5A56" w:rsidP="009E7D6C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Minimizar defectos tanto como sea posible</w:t>
      </w:r>
    </w:p>
    <w:p w14:paraId="0D96C332" w14:textId="77777777" w:rsidR="003A5A56" w:rsidRPr="003A5A56" w:rsidRDefault="003A5A56" w:rsidP="009E7D6C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Técnicamente factible</w:t>
      </w:r>
    </w:p>
    <w:p w14:paraId="6BCB0018" w14:textId="77777777" w:rsidR="003A5A56" w:rsidRPr="003A5A56" w:rsidRDefault="003A5A56" w:rsidP="003A5A5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Soporte para </w:t>
      </w:r>
      <w:r w:rsidRPr="00706585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verificación y validación</w:t>
      </w:r>
    </w:p>
    <w:p w14:paraId="65CF9BFE" w14:textId="77777777" w:rsidR="003A5A56" w:rsidRPr="003A5A56" w:rsidRDefault="003A5A56" w:rsidP="003A5A56">
      <w:pPr>
        <w:numPr>
          <w:ilvl w:val="0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Soporte a la evolución del sistema</w:t>
      </w:r>
    </w:p>
    <w:p w14:paraId="68A0421A" w14:textId="77777777" w:rsidR="003A5A56" w:rsidRPr="003A5A56" w:rsidRDefault="003A5A56" w:rsidP="009E7D6C">
      <w:pPr>
        <w:numPr>
          <w:ilvl w:val="1"/>
          <w:numId w:val="2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Evolución del sistema (cambio de sistema viejo a sistema nuevo y cambio de requerimientos) </w:t>
      </w:r>
    </w:p>
    <w:p w14:paraId="6714CFB0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24707086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Sabemos que existe una variedad importante de requerimientos, el siguiente gráfico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mustra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esto con más detalle:</w:t>
      </w:r>
    </w:p>
    <w:p w14:paraId="08999981" w14:textId="33C0C417" w:rsidR="003A5A56" w:rsidRDefault="00B90CCF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FF0000"/>
          <w:sz w:val="21"/>
          <w:szCs w:val="21"/>
          <w:lang w:eastAsia="es-AR"/>
        </w:rPr>
      </w:pPr>
      <w:r w:rsidRPr="00B90CCF">
        <w:rPr>
          <w:rFonts w:ascii="Open Sans" w:eastAsia="Times New Roman" w:hAnsi="Open Sans" w:cs="Open Sans"/>
          <w:noProof/>
          <w:color w:val="FF0000"/>
          <w:sz w:val="21"/>
          <w:szCs w:val="21"/>
          <w:lang w:eastAsia="es-AR"/>
        </w:rPr>
        <w:drawing>
          <wp:inline distT="0" distB="0" distL="0" distR="0" wp14:anchorId="0CFD8EED" wp14:editId="64CFA47C">
            <wp:extent cx="5400040" cy="26333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0CCF">
        <w:rPr>
          <w:rFonts w:ascii="Open Sans" w:eastAsia="Times New Roman" w:hAnsi="Open Sans" w:cs="Open Sans"/>
          <w:color w:val="FF0000"/>
          <w:sz w:val="21"/>
          <w:szCs w:val="21"/>
          <w:lang w:eastAsia="es-AR"/>
        </w:rPr>
        <w:t xml:space="preserve">(Requerimientos de </w:t>
      </w:r>
      <w:r w:rsidRPr="00B90CCF">
        <w:rPr>
          <w:rFonts w:ascii="Open Sans" w:eastAsia="Times New Roman" w:hAnsi="Open Sans" w:cs="Open Sans"/>
          <w:strike/>
          <w:color w:val="FF0000"/>
          <w:sz w:val="21"/>
          <w:szCs w:val="21"/>
          <w:lang w:eastAsia="es-AR"/>
        </w:rPr>
        <w:t>la empresa</w:t>
      </w:r>
      <w:r w:rsidRPr="00B90CCF">
        <w:rPr>
          <w:rFonts w:ascii="Open Sans" w:eastAsia="Times New Roman" w:hAnsi="Open Sans" w:cs="Open Sans"/>
          <w:color w:val="FF0000"/>
          <w:sz w:val="21"/>
          <w:szCs w:val="21"/>
          <w:lang w:eastAsia="es-AR"/>
        </w:rPr>
        <w:t xml:space="preserve"> los usuarios)</w:t>
      </w:r>
      <w:r w:rsidR="003A5A56" w:rsidRPr="00B90CCF">
        <w:rPr>
          <w:rFonts w:ascii="Open Sans" w:eastAsia="Times New Roman" w:hAnsi="Open Sans" w:cs="Open Sans"/>
          <w:noProof/>
          <w:color w:val="FF0000"/>
          <w:sz w:val="21"/>
          <w:szCs w:val="21"/>
          <w:lang w:eastAsia="es-AR"/>
        </w:rPr>
        <mc:AlternateContent>
          <mc:Choice Requires="wps">
            <w:drawing>
              <wp:inline distT="0" distB="0" distL="0" distR="0" wp14:anchorId="27111348" wp14:editId="10B8D7F3">
                <wp:extent cx="304800" cy="304800"/>
                <wp:effectExtent l="0" t="0" r="0" b="0"/>
                <wp:docPr id="8" name="Rectángulo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64E704" id="Rectángulo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LI1Chv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052F7C3A" w14:textId="104E6FF2" w:rsidR="00B90CCF" w:rsidRDefault="00B90CCF" w:rsidP="00B90CCF">
      <w:pPr>
        <w:shd w:val="clear" w:color="auto" w:fill="FFFFFF"/>
        <w:spacing w:after="0" w:line="240" w:lineRule="auto"/>
      </w:pPr>
      <w:r>
        <w:t xml:space="preserve">Los requerimientos se </w:t>
      </w:r>
      <w:r w:rsidRPr="00B90CCF">
        <w:rPr>
          <w:highlight w:val="yellow"/>
        </w:rPr>
        <w:t>clasifican</w:t>
      </w:r>
      <w:r>
        <w:t xml:space="preserve"> en:</w:t>
      </w:r>
    </w:p>
    <w:p w14:paraId="2C295734" w14:textId="4C532D5F" w:rsidR="00B90CCF" w:rsidRPr="00B90CCF" w:rsidRDefault="00B90CCF" w:rsidP="00B90CCF">
      <w:pPr>
        <w:shd w:val="clear" w:color="auto" w:fill="FFFFFF"/>
        <w:spacing w:after="0" w:line="240" w:lineRule="auto"/>
        <w:rPr>
          <w:b/>
          <w:bCs/>
        </w:rPr>
      </w:pPr>
      <w:r w:rsidRPr="00B90CCF">
        <w:rPr>
          <w:b/>
          <w:bCs/>
        </w:rPr>
        <w:t>-</w:t>
      </w:r>
      <w:r>
        <w:t xml:space="preserve"> </w:t>
      </w:r>
      <w:r w:rsidRPr="00B90CCF">
        <w:rPr>
          <w:b/>
          <w:bCs/>
        </w:rPr>
        <w:t>De usuario</w:t>
      </w:r>
      <w:r>
        <w:rPr>
          <w:b/>
          <w:bCs/>
        </w:rPr>
        <w:t xml:space="preserve">: Son los que le da origen a los </w:t>
      </w:r>
      <w:proofErr w:type="spellStart"/>
      <w:r>
        <w:rPr>
          <w:b/>
          <w:bCs/>
        </w:rPr>
        <w:t>Req</w:t>
      </w:r>
      <w:proofErr w:type="spellEnd"/>
      <w:r>
        <w:rPr>
          <w:b/>
          <w:bCs/>
        </w:rPr>
        <w:t>, funcionales y no funcionales.</w:t>
      </w:r>
      <w:r w:rsidR="000B2994">
        <w:rPr>
          <w:b/>
          <w:bCs/>
        </w:rPr>
        <w:t xml:space="preserve"> Ya que son objetivos.</w:t>
      </w:r>
    </w:p>
    <w:p w14:paraId="248DB19F" w14:textId="51350CCB" w:rsidR="00B90CCF" w:rsidRPr="00B90CCF" w:rsidRDefault="00B90CCF" w:rsidP="00B90CCF">
      <w:pPr>
        <w:shd w:val="clear" w:color="auto" w:fill="FFFFFF"/>
        <w:spacing w:after="0" w:line="240" w:lineRule="auto"/>
        <w:rPr>
          <w:b/>
          <w:bCs/>
        </w:rPr>
      </w:pPr>
      <w:r w:rsidRPr="00B90CCF">
        <w:rPr>
          <w:b/>
          <w:bCs/>
        </w:rPr>
        <w:t>- Funcionales</w:t>
      </w:r>
      <w:r>
        <w:rPr>
          <w:b/>
          <w:bCs/>
        </w:rPr>
        <w:t xml:space="preserve">: </w:t>
      </w:r>
      <w:r w:rsidRPr="00B90CCF">
        <w:rPr>
          <w:b/>
          <w:bCs/>
          <w:u w:val="single"/>
        </w:rPr>
        <w:t>qué</w:t>
      </w:r>
      <w:r>
        <w:rPr>
          <w:b/>
          <w:bCs/>
        </w:rPr>
        <w:t xml:space="preserve"> hace el sistema.</w:t>
      </w:r>
    </w:p>
    <w:p w14:paraId="32C39349" w14:textId="0D174815" w:rsidR="00B90CCF" w:rsidRPr="003A5A56" w:rsidRDefault="00B90CCF" w:rsidP="00B90CCF">
      <w:pPr>
        <w:shd w:val="clear" w:color="auto" w:fill="FFFFFF"/>
        <w:spacing w:after="0" w:line="240" w:lineRule="auto"/>
        <w:rPr>
          <w:b/>
          <w:bCs/>
          <w:lang w:eastAsia="es-AR"/>
        </w:rPr>
      </w:pPr>
      <w:r w:rsidRPr="00B90CCF">
        <w:rPr>
          <w:b/>
          <w:bCs/>
        </w:rPr>
        <w:t>- No funcionales</w:t>
      </w:r>
      <w:r>
        <w:rPr>
          <w:b/>
          <w:bCs/>
        </w:rPr>
        <w:t xml:space="preserve">: </w:t>
      </w:r>
      <w:r w:rsidRPr="00B90CCF">
        <w:rPr>
          <w:b/>
          <w:bCs/>
          <w:u w:val="single"/>
        </w:rPr>
        <w:t>cómo</w:t>
      </w:r>
      <w:r>
        <w:rPr>
          <w:b/>
          <w:bCs/>
        </w:rPr>
        <w:t xml:space="preserve"> lo hace el sistema.</w:t>
      </w:r>
    </w:p>
    <w:p w14:paraId="07A28EA8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02477DA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Puede ahondar esta temática con el siguiente video y material en PDF:</w:t>
      </w:r>
    </w:p>
    <w:p w14:paraId="0BAB3E9E" w14:textId="77777777" w:rsidR="003A5A56" w:rsidRPr="003A5A56" w:rsidRDefault="003A5A56" w:rsidP="003A5A56">
      <w:pPr>
        <w:shd w:val="clear" w:color="auto" w:fill="F8F8F8"/>
        <w:wordWrap w:val="0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Video 1 - </w:t>
      </w:r>
      <w:proofErr w:type="spellStart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Req</w:t>
      </w:r>
      <w:proofErr w:type="spellEnd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e RE.pdf</w:t>
      </w:r>
    </w:p>
    <w:p w14:paraId="438DDE8F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49FF666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Avanzamos con el desarrollo de la clase, y vamos a centrarnos en la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perspectiva organizacional.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Esto es, un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enfoque de automatización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que permita r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educir costos de proceso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como contribución principal, pero también tenemos otras contribuciones importantes, Además, la importancia de la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definicion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de los prerrequisitos y el enfoque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lastRenderedPageBreak/>
        <w:t xml:space="preserve">del desarrollo de los sistemas, veamos el cuadro a continuación, junto con un protocolo formal para desarrollar las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actividaeds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relevanteS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:</w:t>
      </w:r>
    </w:p>
    <w:p w14:paraId="77BC652B" w14:textId="05270213" w:rsidR="003A5A56" w:rsidRPr="003A5A56" w:rsidRDefault="00B90CCF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B90CCF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44873D9D" wp14:editId="07F3993C">
            <wp:extent cx="5400040" cy="25419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A56" w:rsidRPr="003A5A56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mc:AlternateContent>
          <mc:Choice Requires="wps">
            <w:drawing>
              <wp:inline distT="0" distB="0" distL="0" distR="0" wp14:anchorId="551D6E26" wp14:editId="447445CF">
                <wp:extent cx="304800" cy="304800"/>
                <wp:effectExtent l="0" t="0" r="0" b="0"/>
                <wp:docPr id="7" name="Rectángulo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1CC0F07" id="Rectángulo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nUZFf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118212B8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4614C621" w14:textId="626102E7" w:rsidR="003A5A56" w:rsidRPr="003A5A56" w:rsidRDefault="000B2994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0B2994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3EB952BA" wp14:editId="063D2671">
            <wp:extent cx="5400040" cy="28035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A56" w:rsidRPr="003A5A56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mc:AlternateContent>
          <mc:Choice Requires="wps">
            <w:drawing>
              <wp:inline distT="0" distB="0" distL="0" distR="0" wp14:anchorId="65177C19" wp14:editId="71873E5F">
                <wp:extent cx="304800" cy="304800"/>
                <wp:effectExtent l="0" t="0" r="0" b="0"/>
                <wp:docPr id="6" name="Rectángulo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434B7F8" id="Rectángulo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L1U4ufABAADGAwAADgAAAAAAAAAAAAAAAAAuAgAAZHJzL2Uyb0RvYy54&#10;bWxQSwECLQAUAAYACAAAACEATKDpLNgAAAADAQAADwAAAAAAAAAAAAAAAABKBAAAZHJzL2Rvd25y&#10;ZXYueG1sUEsFBgAAAAAEAAQA8wAAAE8FAAAAAA==&#10;" filled="f" stroked="f">
                <o:lock v:ext="edit" aspectratio="t"/>
                <w10:anchorlock/>
              </v:rect>
            </w:pict>
          </mc:Fallback>
        </mc:AlternateContent>
      </w:r>
    </w:p>
    <w:p w14:paraId="2601BD0D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2BBE662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Ahora bien, además del enfoque o perspectiva organizacional, tenemos que comprender el concepto de Requerimientos desde la perspectiva de software:</w:t>
      </w:r>
    </w:p>
    <w:p w14:paraId="4260C1A0" w14:textId="77777777" w:rsidR="003A5A56" w:rsidRPr="003A5A56" w:rsidRDefault="003A5A56" w:rsidP="003A5A56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Proceso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(según ISO) = Un curso finito, único, de acontecimientos, definido por su propósito o por sus efectos, ejecutado bajo condiciones dadas</w:t>
      </w:r>
    </w:p>
    <w:p w14:paraId="14F0F576" w14:textId="780A3788" w:rsidR="003A5A56" w:rsidRPr="003A5A56" w:rsidRDefault="003A5A56" w:rsidP="003A5A56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La visión del desarrollo como secuencia de procesos, implica: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determinación de requerimientos de software = subproceso del desarrollo</w:t>
      </w:r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–&gt; El proceso será la propia ingeniera de requerimientos.</w:t>
      </w:r>
    </w:p>
    <w:p w14:paraId="7B057DA4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1CB1EB40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La ingeniería de requerimientos necesita un proceso de diseño, esto es:</w:t>
      </w:r>
    </w:p>
    <w:p w14:paraId="709AB4AA" w14:textId="77777777" w:rsidR="003A5A56" w:rsidRPr="003A5A56" w:rsidRDefault="003A5A56" w:rsidP="003A5A5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proofErr w:type="gram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requerimientos a satisfacer</w:t>
      </w:r>
      <w:proofErr w:type="gramEnd"/>
    </w:p>
    <w:p w14:paraId="7A11C35B" w14:textId="0FB06DDB" w:rsidR="003A5A56" w:rsidRPr="003A5A56" w:rsidRDefault="003A5A56" w:rsidP="003A5A5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output: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un documento de especificación de diseño</w:t>
      </w:r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</w:t>
      </w:r>
      <w:r w:rsidR="000B2994" w:rsidRP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sym w:font="Wingdings" w:char="F0E0"/>
      </w:r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</w:t>
      </w:r>
      <w:r w:rsidR="00706585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El</w:t>
      </w:r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icitación. </w:t>
      </w:r>
    </w:p>
    <w:p w14:paraId="168085F4" w14:textId="18F481FA" w:rsidR="003A5A56" w:rsidRPr="003A5A56" w:rsidRDefault="003A5A56" w:rsidP="003A5A56">
      <w:pPr>
        <w:numPr>
          <w:ilvl w:val="0"/>
          <w:numId w:val="4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lastRenderedPageBreak/>
        <w:t xml:space="preserve">objetivo del diseñador: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un diseño de un artefacto tal que su implementación satisfará los requerimientos</w:t>
      </w:r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</w:t>
      </w:r>
      <w:r w:rsidR="000B2994" w:rsidRP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sym w:font="Wingdings" w:char="F0E0"/>
      </w:r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Un </w:t>
      </w:r>
      <w:proofErr w:type="gramStart"/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CU</w:t>
      </w:r>
      <w:proofErr w:type="gramEnd"/>
      <w:r w:rsidR="000B2994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por ejemplo</w:t>
      </w:r>
    </w:p>
    <w:p w14:paraId="48C3C048" w14:textId="77777777" w:rsidR="000B2994" w:rsidRDefault="000B2994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5B9F99E9" w14:textId="772B074B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Estas propiedades del diseño son comunes a todos los enfoques de desarrollo, y podemos contextualizarlo en el proceso de desarrollo de software:</w:t>
      </w:r>
    </w:p>
    <w:p w14:paraId="14E0694C" w14:textId="77777777" w:rsidR="003A5A56" w:rsidRPr="003A5A56" w:rsidRDefault="003A5A56" w:rsidP="003A5A5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Involucra la generación de varios modelos</w:t>
      </w:r>
    </w:p>
    <w:p w14:paraId="0034406F" w14:textId="77777777" w:rsidR="003A5A56" w:rsidRPr="003A5A56" w:rsidRDefault="003A5A56" w:rsidP="003A5A5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Puede verse como una serie de pasos</w:t>
      </w:r>
    </w:p>
    <w:p w14:paraId="6F98A229" w14:textId="70148CB8" w:rsidR="003A5A56" w:rsidRPr="003A5A56" w:rsidRDefault="009E7D6C" w:rsidP="003A5A56">
      <w:pPr>
        <w:numPr>
          <w:ilvl w:val="0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Estos pasos están</w:t>
      </w:r>
      <w:r w:rsidR="003A5A56"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orientados por objetivos y pueden considerarse:</w:t>
      </w:r>
    </w:p>
    <w:p w14:paraId="4D91F5CF" w14:textId="77777777" w:rsidR="003A5A56" w:rsidRPr="003A5A56" w:rsidRDefault="003A5A56" w:rsidP="009E7D6C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transiciones entre representaciones</w:t>
      </w:r>
    </w:p>
    <w:p w14:paraId="738FD240" w14:textId="77777777" w:rsidR="003A5A56" w:rsidRPr="003A5A56" w:rsidRDefault="003A5A56" w:rsidP="009E7D6C">
      <w:pPr>
        <w:numPr>
          <w:ilvl w:val="1"/>
          <w:numId w:val="5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refinamientos de esas representaciones.</w:t>
      </w:r>
    </w:p>
    <w:p w14:paraId="6F81C919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610CBAFE" w14:textId="30F8712D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Veamos a continuación, nuestro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modelo de referencia de</w:t>
      </w:r>
      <w:r w:rsidR="000B2994" w:rsidRPr="000B2994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los requerimientos y su relación con el sistema y el ambiente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.</w:t>
      </w:r>
    </w:p>
    <w:p w14:paraId="406E864E" w14:textId="70D0D9D1" w:rsidR="003A5A56" w:rsidRPr="003A5A56" w:rsidRDefault="000B2994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0B2994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5C585E49" wp14:editId="7C24E0DC">
            <wp:extent cx="5400040" cy="3383915"/>
            <wp:effectExtent l="0" t="0" r="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EED">
        <w:rPr>
          <w:rFonts w:ascii="Open Sans" w:eastAsia="Times New Roman" w:hAnsi="Open Sans" w:cs="Open Sans"/>
          <w:color w:val="00B050"/>
          <w:sz w:val="21"/>
          <w:szCs w:val="21"/>
          <w:lang w:eastAsia="es-AR"/>
        </w:rPr>
        <w:t>A</w:t>
      </w:r>
      <w:r w:rsidR="00D36EED" w:rsidRPr="00D36EED">
        <w:rPr>
          <w:rFonts w:ascii="Open Sans" w:eastAsia="Times New Roman" w:hAnsi="Open Sans" w:cs="Open Sans"/>
          <w:color w:val="00B050"/>
          <w:sz w:val="21"/>
          <w:szCs w:val="21"/>
          <w:lang w:eastAsia="es-AR"/>
        </w:rPr>
        <w:t xml:space="preserve">cá podemos ver lo de ser un proceso sistemático </w:t>
      </w:r>
      <w:r w:rsidR="00D36EED">
        <w:rPr>
          <w:rFonts w:ascii="Open Sans" w:eastAsia="Times New Roman" w:hAnsi="Open Sans" w:cs="Open Sans"/>
          <w:color w:val="00B050"/>
          <w:sz w:val="21"/>
          <w:szCs w:val="21"/>
          <w:lang w:eastAsia="es-AR"/>
        </w:rPr>
        <w:t>de la ingeniera de requerimientos.</w:t>
      </w:r>
    </w:p>
    <w:p w14:paraId="6B23249E" w14:textId="0766706E" w:rsidR="003A5A56" w:rsidRDefault="009E7D6C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Creo que la parte de W-R es la de </w:t>
      </w:r>
      <w:proofErr w:type="spellStart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elicitacion</w:t>
      </w:r>
      <w:proofErr w:type="spellEnd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.</w:t>
      </w:r>
    </w:p>
    <w:p w14:paraId="7FF3D1DF" w14:textId="77777777" w:rsidR="009E7D6C" w:rsidRPr="003A5A56" w:rsidRDefault="009E7D6C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E40A9C6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Podrá ahondar más sobre este modelo y la segunda parte de la clase, en el siguiente video y material en PDF:</w:t>
      </w:r>
    </w:p>
    <w:p w14:paraId="51BDEBD1" w14:textId="77777777" w:rsidR="003A5A56" w:rsidRPr="003A5A56" w:rsidRDefault="003A5A56" w:rsidP="003A5A56">
      <w:pPr>
        <w:shd w:val="clear" w:color="auto" w:fill="F8F8F8"/>
        <w:wordWrap w:val="0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Video 2 - </w:t>
      </w:r>
      <w:proofErr w:type="spellStart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Req</w:t>
      </w:r>
      <w:proofErr w:type="spellEnd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e RE.pdf</w:t>
      </w:r>
    </w:p>
    <w:p w14:paraId="7E0C976D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441A1D05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8D81C5D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Una vez conceptualizado el término "Requerimiento" y las diferentes perspectivas (organizacional y de software) podemos comenzar a estudiar el concepto de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 xml:space="preserve"> "Análisis de requerimientos".</w:t>
      </w:r>
    </w:p>
    <w:p w14:paraId="55C4E39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Para esto tenemos que comprender que significa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especificación de requerimientos de software (SRS)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y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u w:val="single"/>
          <w:lang w:eastAsia="es-AR"/>
        </w:rPr>
        <w:t>su implicancia en el proceso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:</w:t>
      </w:r>
    </w:p>
    <w:p w14:paraId="7D5B0BF6" w14:textId="77777777" w:rsidR="003A5A56" w:rsidRPr="003A5A56" w:rsidRDefault="003A5A56" w:rsidP="003A5A5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Modeliza lo que se necesita y formula el problema</w:t>
      </w:r>
    </w:p>
    <w:p w14:paraId="28E6D7DA" w14:textId="77777777" w:rsidR="003A5A56" w:rsidRPr="003A5A56" w:rsidRDefault="003A5A56" w:rsidP="003A5A5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Variedad de medios de expresión (desde el lenguaje natural al gráfico y matemático.)</w:t>
      </w:r>
    </w:p>
    <w:p w14:paraId="3AF386DC" w14:textId="77777777" w:rsidR="003A5A56" w:rsidRPr="003A5A56" w:rsidRDefault="003A5A56" w:rsidP="003A5A5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Diversas organizaciones de la estructura (estándares) •</w:t>
      </w:r>
    </w:p>
    <w:p w14:paraId="2B897665" w14:textId="77777777" w:rsidR="003A5A56" w:rsidRPr="003A5A56" w:rsidRDefault="003A5A56" w:rsidP="003A5A5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lastRenderedPageBreak/>
        <w:t>Razones para desarrollar una SRS</w:t>
      </w:r>
    </w:p>
    <w:p w14:paraId="538FDDAD" w14:textId="77777777" w:rsidR="003A5A56" w:rsidRPr="003A5A56" w:rsidRDefault="003A5A56" w:rsidP="00DD19E1">
      <w:pPr>
        <w:numPr>
          <w:ilvl w:val="1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proceso de comunicación</w:t>
      </w:r>
    </w:p>
    <w:p w14:paraId="51381FA5" w14:textId="2CBD3D01" w:rsidR="003A5A56" w:rsidRPr="003A5A56" w:rsidRDefault="003A5A56" w:rsidP="00DD19E1">
      <w:pPr>
        <w:numPr>
          <w:ilvl w:val="1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arreglo contractual</w:t>
      </w:r>
      <w:r w:rsidR="00DD19E1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</w:t>
      </w:r>
      <w:r w:rsidR="00DD19E1" w:rsidRPr="00DD19E1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sym w:font="Wingdings" w:char="F0E0"/>
      </w:r>
      <w:r w:rsidR="00DD19E1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esto formara parte del doc. de licitación.</w:t>
      </w:r>
    </w:p>
    <w:p w14:paraId="7122E90F" w14:textId="77777777" w:rsidR="003A5A56" w:rsidRPr="003A5A56" w:rsidRDefault="003A5A56" w:rsidP="00DD19E1">
      <w:pPr>
        <w:numPr>
          <w:ilvl w:val="1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evaluar el producto final y el testeo</w:t>
      </w:r>
    </w:p>
    <w:p w14:paraId="6353E8C5" w14:textId="77777777" w:rsidR="003A5A56" w:rsidRPr="003A5A56" w:rsidRDefault="003A5A56" w:rsidP="003A5A56">
      <w:pPr>
        <w:numPr>
          <w:ilvl w:val="0"/>
          <w:numId w:val="6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Tradicionalmente fue considerada especificación funcional atendiendo a: input, procesamiento, output</w:t>
      </w:r>
    </w:p>
    <w:p w14:paraId="2515C56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4F41DEB9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La SRS da lugar a la necesidad de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especificación funcional y no funcional.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A continuación, algunas características del concepto (podrá ahondar aún más en el video que figura al final de este material).</w:t>
      </w:r>
    </w:p>
    <w:p w14:paraId="2D0A39CC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Con respecto a los requerimientos funcionales:</w:t>
      </w:r>
    </w:p>
    <w:p w14:paraId="7C5811BC" w14:textId="77777777" w:rsidR="003A5A56" w:rsidRPr="003A5A56" w:rsidRDefault="003A5A56" w:rsidP="003A5A5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Se dejaban de lado: objetivos, restricciones en el desarrollo, requerimientos no-funcionales</w:t>
      </w:r>
    </w:p>
    <w:p w14:paraId="59AD5633" w14:textId="77777777" w:rsidR="003A5A56" w:rsidRPr="003A5A56" w:rsidRDefault="003A5A56" w:rsidP="003A5A5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Relación SRS-arquitectura del sistema: límites del qué-cómo</w:t>
      </w:r>
    </w:p>
    <w:p w14:paraId="69D0DAEF" w14:textId="0B38BEDA" w:rsidR="003A5A56" w:rsidRPr="003A5A56" w:rsidRDefault="003A5A56" w:rsidP="003A5A5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Propósito del sistema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: excede los requerimientos funcionales</w:t>
      </w:r>
      <w:r w:rsidR="00DD19E1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. </w:t>
      </w:r>
      <w:r w:rsidR="00DD19E1" w:rsidRPr="00DD19E1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Abarca todos los requerimientos.</w:t>
      </w:r>
    </w:p>
    <w:p w14:paraId="0C6BFF0F" w14:textId="77777777" w:rsidR="003A5A56" w:rsidRPr="003A5A56" w:rsidRDefault="003A5A56" w:rsidP="003A5A56">
      <w:pPr>
        <w:numPr>
          <w:ilvl w:val="0"/>
          <w:numId w:val="7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Añade una comprensión del dominio de acción y de las restricciones</w:t>
      </w:r>
    </w:p>
    <w:p w14:paraId="2E9C52CF" w14:textId="77777777" w:rsidR="00DD19E1" w:rsidRDefault="00DD19E1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65842C2A" w14:textId="4ECD6651" w:rsidR="003A5A56" w:rsidRPr="003A5A56" w:rsidRDefault="003A5A56" w:rsidP="00DD19E1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Con respecto a lo</w:t>
      </w:r>
      <w:r w:rsidR="00DD19E1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no funcionales: Son restricciones que se aplican a los requerimientos funcionales y deben cumplirse para que estos últimos </w:t>
      </w:r>
      <w:r w:rsidR="00DD19E1"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también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se cumplan.</w:t>
      </w:r>
      <w:r w:rsidR="00DD19E1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</w:t>
      </w:r>
      <w:r w:rsidR="00DD19E1" w:rsidRPr="00DD19E1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Lo que está incluido dentro de ese cómo es:</w:t>
      </w:r>
      <w:r w:rsidR="009C6E65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br/>
      </w:r>
    </w:p>
    <w:p w14:paraId="1A9F27FE" w14:textId="1A856CC4" w:rsidR="003A5A56" w:rsidRDefault="00DD19E1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DD19E1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25FCDE76" wp14:editId="5BDA57A6">
            <wp:extent cx="4462110" cy="2457907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713"/>
                    <a:stretch/>
                  </pic:blipFill>
                  <pic:spPr bwMode="auto">
                    <a:xfrm>
                      <a:off x="0" y="0"/>
                      <a:ext cx="4472264" cy="246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A51FB" w14:textId="4ABF34A1" w:rsidR="00DD19E1" w:rsidRPr="003A5A56" w:rsidRDefault="00DD19E1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DD19E1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2452E659" wp14:editId="3026D449">
            <wp:extent cx="3489350" cy="202779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822" cy="20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0C73" w14:textId="71A6182D" w:rsidR="003A5A56" w:rsidRPr="003A5A56" w:rsidRDefault="00DD19E1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</w:pPr>
      <w:r w:rsidRPr="00DD19E1"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t>A veces se dice que con los funcionales son suficientes y en realidad necesitas de ambos.</w:t>
      </w:r>
      <w:r w:rsidR="009C6E65">
        <w:rPr>
          <w:rFonts w:ascii="Open Sans" w:eastAsia="Times New Roman" w:hAnsi="Open Sans" w:cs="Open Sans"/>
          <w:i/>
          <w:iCs/>
          <w:color w:val="262626"/>
          <w:sz w:val="21"/>
          <w:szCs w:val="21"/>
          <w:lang w:eastAsia="es-AR"/>
        </w:rPr>
        <w:t xml:space="preserve"> Los no funcionales van a surgir del funcional.</w:t>
      </w:r>
    </w:p>
    <w:p w14:paraId="502C3BBE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4BFCC90E" w14:textId="6146BE1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Volviendo al concepto principal, podemos dar nuestra primera </w:t>
      </w:r>
      <w:r w:rsidR="009C6E65" w:rsidRP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definición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formal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:</w:t>
      </w:r>
    </w:p>
    <w:p w14:paraId="3BBA008B" w14:textId="1778AEE8" w:rsid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"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u w:val="single"/>
          <w:lang w:eastAsia="es-AR"/>
        </w:rPr>
        <w:t xml:space="preserve">La ingeniería de requerimientos es el </w:t>
      </w:r>
      <w:r w:rsidRPr="003A5A56">
        <w:rPr>
          <w:rFonts w:ascii="Open Sans" w:eastAsia="Times New Roman" w:hAnsi="Open Sans" w:cs="Open Sans"/>
          <w:b/>
          <w:bCs/>
          <w:color w:val="00B050"/>
          <w:sz w:val="21"/>
          <w:szCs w:val="21"/>
          <w:u w:val="single"/>
          <w:lang w:eastAsia="es-AR"/>
        </w:rPr>
        <w:t>proceso sistemático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de desarrollar requerimientos a través de un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 xml:space="preserve">proceso cooperativo e iterativo de analizar el </w:t>
      </w:r>
      <w:proofErr w:type="gramStart"/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problema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(</w:t>
      </w:r>
      <w:proofErr w:type="gramEnd"/>
      <w:r w:rsidR="009C6E65" w:rsidRP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u w:val="single"/>
          <w:lang w:eastAsia="es-AR"/>
        </w:rPr>
        <w:t>Etapa de licitación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)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,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green"/>
          <w:lang w:eastAsia="es-AR"/>
        </w:rPr>
        <w:t>documentar las observaciones resultantes en una variedad de formatos de representación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 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(</w:t>
      </w:r>
      <w:r w:rsidR="009C6E65" w:rsidRP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u w:val="single"/>
          <w:lang w:eastAsia="es-AR"/>
        </w:rPr>
        <w:t>Etapa de especificación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)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 xml:space="preserve">y 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cyan"/>
          <w:lang w:eastAsia="es-AR"/>
        </w:rPr>
        <w:t>chequear la precisión de la comprensión obtenida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(</w:t>
      </w:r>
      <w:r w:rsidR="009C6E65" w:rsidRP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u w:val="single"/>
          <w:lang w:eastAsia="es-AR"/>
        </w:rPr>
        <w:t>Etapa de validación</w:t>
      </w:r>
      <w:r w:rsid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)</w:t>
      </w: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lang w:eastAsia="es-AR"/>
        </w:rPr>
        <w:t>”</w:t>
      </w:r>
    </w:p>
    <w:p w14:paraId="3CF8A1B6" w14:textId="53A460A6" w:rsidR="009C6E65" w:rsidRPr="003A5A56" w:rsidRDefault="009C6E65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9C6E65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(analizar esta frase, pero no hace falta aprenderla de memoria)</w:t>
      </w:r>
    </w:p>
    <w:p w14:paraId="69B3A1E5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2B56C062" w14:textId="7C83D17B" w:rsidR="003A5A56" w:rsidRP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A1F428C" w14:textId="7B2660E4" w:rsidR="003A5A56" w:rsidRPr="003A5A56" w:rsidRDefault="00D36EED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D36EED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0A5FF441" wp14:editId="067A1843">
            <wp:extent cx="5400040" cy="28041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3EAE" w14:textId="77777777" w:rsidR="00D36EED" w:rsidRDefault="00D36EED" w:rsidP="00D36EE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709E95A7" w14:textId="76215455" w:rsidR="003A5A56" w:rsidRPr="003A5A56" w:rsidRDefault="003A5A56" w:rsidP="00D36EED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Esta definición puede verse reflejada en la propuesta del Departamento de Ciencias de la Computación de la Universidad de Toronto:</w:t>
      </w:r>
    </w:p>
    <w:p w14:paraId="0EE02028" w14:textId="24740CE4" w:rsidR="003A5A56" w:rsidRPr="003A5A56" w:rsidRDefault="00D36EED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D36EED">
        <w:rPr>
          <w:rFonts w:ascii="Open Sans" w:eastAsia="Times New Roman" w:hAnsi="Open Sans" w:cs="Open Sans"/>
          <w:noProof/>
          <w:color w:val="262626"/>
          <w:sz w:val="21"/>
          <w:szCs w:val="21"/>
          <w:lang w:eastAsia="es-AR"/>
        </w:rPr>
        <w:drawing>
          <wp:inline distT="0" distB="0" distL="0" distR="0" wp14:anchorId="131F50EF" wp14:editId="5FC65BD0">
            <wp:extent cx="5400040" cy="36214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5501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D4FE33A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3CCCF612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1E08EDC1" w14:textId="77777777" w:rsidR="003A5A56" w:rsidRPr="003A5A56" w:rsidRDefault="003A5A56" w:rsidP="003A5A56">
      <w:pPr>
        <w:shd w:val="clear" w:color="auto" w:fill="FFFFFF"/>
        <w:spacing w:after="0" w:line="240" w:lineRule="auto"/>
        <w:jc w:val="center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b/>
          <w:bCs/>
          <w:color w:val="262626"/>
          <w:sz w:val="21"/>
          <w:szCs w:val="21"/>
          <w:highlight w:val="yellow"/>
          <w:lang w:eastAsia="es-AR"/>
        </w:rPr>
        <w:t>¿Cuál es el alcance de la Ingeniería de requerimientos?</w:t>
      </w:r>
    </w:p>
    <w:p w14:paraId="5795B717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La Ingeniería de Requerimientos tiene que ver con:</w:t>
      </w:r>
    </w:p>
    <w:p w14:paraId="259DCD1E" w14:textId="77777777" w:rsidR="003A5A56" w:rsidRPr="003A5A56" w:rsidRDefault="003A5A56" w:rsidP="003A5A5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los procesos que concluyen en la formulación de los requerimientos</w:t>
      </w:r>
    </w:p>
    <w:p w14:paraId="31D2B09F" w14:textId="77777777" w:rsidR="003A5A56" w:rsidRPr="003A5A56" w:rsidRDefault="003A5A56" w:rsidP="003A5A5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los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work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productSs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relacionados con este proceso,</w:t>
      </w:r>
    </w:p>
    <w:p w14:paraId="7ACE8A7E" w14:textId="77777777" w:rsidR="003A5A56" w:rsidRPr="003A5A56" w:rsidRDefault="003A5A56" w:rsidP="003A5A56">
      <w:pPr>
        <w:numPr>
          <w:ilvl w:val="0"/>
          <w:numId w:val="8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la administración de los requerimientos en el desarrollo, operación y mantenimiento del software</w:t>
      </w:r>
    </w:p>
    <w:p w14:paraId="60A3EF98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0C2B82BF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Este proceso, tiene las siguientes 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características</w:t>
      </w: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:</w:t>
      </w:r>
    </w:p>
    <w:p w14:paraId="7C439BC5" w14:textId="63B6EE3B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>Representación, aspecto social y aspecto cognitivo</w:t>
      </w:r>
      <w:r w:rsidR="00D36EED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</w:t>
      </w:r>
      <w:r w:rsidR="00D36EED" w:rsidRPr="00D36EED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sym w:font="Wingdings" w:char="F0E0"/>
      </w:r>
      <w:r w:rsidR="00D36EED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Entender/Conocer el negocio.</w:t>
      </w:r>
    </w:p>
    <w:p w14:paraId="48BBD239" w14:textId="77777777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De una formulación informal a una especificación formal</w:t>
      </w:r>
    </w:p>
    <w:p w14:paraId="687C9FB5" w14:textId="77777777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Proceso no determinístico y no lineal</w:t>
      </w:r>
    </w:p>
    <w:p w14:paraId="1007DC24" w14:textId="718B2CE1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Obtener (</w:t>
      </w:r>
      <w:proofErr w:type="spellStart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elicitar</w:t>
      </w:r>
      <w:proofErr w:type="spellEnd"/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), especificar y validar requerimientos, no son actividades predominantemente técnicas</w:t>
      </w:r>
      <w:r w:rsidR="00D36EED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. </w:t>
      </w:r>
      <w:r w:rsidR="00D36EED" w:rsidRPr="00D36EED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sym w:font="Wingdings" w:char="F0E0"/>
      </w:r>
      <w:r w:rsidR="00D36EED" w:rsidRPr="00D36EED">
        <w:rPr>
          <w:rFonts w:ascii="Open Sans" w:eastAsia="Times New Roman" w:hAnsi="Open Sans" w:cs="Open Sans"/>
          <w:color w:val="262626"/>
          <w:sz w:val="21"/>
          <w:szCs w:val="21"/>
          <w:highlight w:val="yellow"/>
          <w:lang w:eastAsia="es-AR"/>
        </w:rPr>
        <w:t xml:space="preserve"> tiene + que ver con el aspecto social y cognitivo.</w:t>
      </w:r>
    </w:p>
    <w:p w14:paraId="18950E72" w14:textId="77777777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Típica actividad de resolución de problemas.</w:t>
      </w:r>
    </w:p>
    <w:p w14:paraId="2957FC30" w14:textId="77777777" w:rsidR="003A5A56" w:rsidRPr="003A5A56" w:rsidRDefault="003A5A56" w:rsidP="003A5A56">
      <w:pPr>
        <w:numPr>
          <w:ilvl w:val="0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Análisis de requerimientos:</w:t>
      </w:r>
    </w:p>
    <w:p w14:paraId="2F728FEF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Problemas no estructurados</w:t>
      </w:r>
    </w:p>
    <w:p w14:paraId="59089D23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Los requerimientos se encuentran en un contexto organizacional</w:t>
      </w:r>
    </w:p>
    <w:p w14:paraId="3A813556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Las soluciones son artificiales</w:t>
      </w:r>
    </w:p>
    <w:p w14:paraId="09E7F41F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Los problemas de análisis son dinámicos</w:t>
      </w:r>
    </w:p>
    <w:p w14:paraId="228CEE81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Se requieren habilidades y conocimientos interdisciplinarios</w:t>
      </w:r>
    </w:p>
    <w:p w14:paraId="13A688E8" w14:textId="77777777" w:rsidR="003A5A56" w:rsidRPr="003A5A56" w:rsidRDefault="003A5A56" w:rsidP="00D36EED">
      <w:pPr>
        <w:numPr>
          <w:ilvl w:val="1"/>
          <w:numId w:val="9"/>
        </w:num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 w:rsidRPr="003A5A56"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El conocimiento de base del analista de sistemas evoluciona continuamente </w:t>
      </w:r>
    </w:p>
    <w:p w14:paraId="76DEEF0A" w14:textId="77777777" w:rsidR="003A5A56" w:rsidRPr="003A5A56" w:rsidRDefault="003A5A56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2865A732" w14:textId="75C85CFA" w:rsidR="00810834" w:rsidRDefault="00810834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Notas para actividad</w:t>
      </w:r>
    </w:p>
    <w:p w14:paraId="61854CC4" w14:textId="02EE4F4F" w:rsidR="003A5A56" w:rsidRDefault="00810834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El </w:t>
      </w:r>
      <w:proofErr w:type="spellStart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stakeholder</w:t>
      </w:r>
      <w:proofErr w:type="spellEnd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desea que …</w:t>
      </w:r>
    </w:p>
    <w:p w14:paraId="46BD8673" w14:textId="48AA6EE7" w:rsidR="00810834" w:rsidRDefault="00810834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El </w:t>
      </w:r>
      <w:proofErr w:type="spellStart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stakeholder</w:t>
      </w:r>
      <w:proofErr w:type="spellEnd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necesita que …</w:t>
      </w:r>
    </w:p>
    <w:p w14:paraId="7CB63F03" w14:textId="6A7A921A" w:rsidR="00810834" w:rsidRDefault="00810834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El </w:t>
      </w:r>
      <w:proofErr w:type="spellStart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stakeholder</w:t>
      </w:r>
      <w:proofErr w:type="spellEnd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 xml:space="preserve"> espera que </w:t>
      </w:r>
      <w:proofErr w:type="gramStart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…(</w:t>
      </w:r>
      <w:proofErr w:type="gramEnd"/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asumo que…)</w:t>
      </w:r>
    </w:p>
    <w:p w14:paraId="7B43D0D9" w14:textId="71D8546F" w:rsidR="00810834" w:rsidRDefault="00810834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- Puedo inventar deduciendo que puede estar en el enunciado</w:t>
      </w:r>
    </w:p>
    <w:p w14:paraId="132C0A48" w14:textId="1B932BA0" w:rsidR="00810834" w:rsidRDefault="00810834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77FD46D4" w14:textId="1BC80CA0" w:rsidR="00810834" w:rsidRDefault="00810834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3 de cada uno</w:t>
      </w:r>
    </w:p>
    <w:p w14:paraId="4D6D7F37" w14:textId="61C9AF01" w:rsidR="00810834" w:rsidRDefault="00393C30" w:rsidP="00810834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  <w:r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  <w:t>A</w:t>
      </w:r>
    </w:p>
    <w:p w14:paraId="0B6542BA" w14:textId="77777777" w:rsidR="00810834" w:rsidRDefault="00810834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6474B363" w14:textId="77777777" w:rsidR="00810834" w:rsidRPr="003A5A56" w:rsidRDefault="00810834" w:rsidP="003A5A56">
      <w:pPr>
        <w:shd w:val="clear" w:color="auto" w:fill="FFFFFF"/>
        <w:spacing w:after="0" w:line="240" w:lineRule="auto"/>
        <w:rPr>
          <w:rFonts w:ascii="Open Sans" w:eastAsia="Times New Roman" w:hAnsi="Open Sans" w:cs="Open Sans"/>
          <w:color w:val="262626"/>
          <w:sz w:val="21"/>
          <w:szCs w:val="21"/>
          <w:lang w:eastAsia="es-AR"/>
        </w:rPr>
      </w:pPr>
    </w:p>
    <w:p w14:paraId="59310A69" w14:textId="77777777" w:rsidR="00A940EB" w:rsidRDefault="00A940EB"/>
    <w:sectPr w:rsidR="00A940E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44EFA"/>
    <w:multiLevelType w:val="multilevel"/>
    <w:tmpl w:val="3DF09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4F3657"/>
    <w:multiLevelType w:val="multilevel"/>
    <w:tmpl w:val="C562C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08631F"/>
    <w:multiLevelType w:val="multilevel"/>
    <w:tmpl w:val="B8982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EF5D74"/>
    <w:multiLevelType w:val="multilevel"/>
    <w:tmpl w:val="D9D8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A41E4E"/>
    <w:multiLevelType w:val="multilevel"/>
    <w:tmpl w:val="7F7A0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16E5E7D"/>
    <w:multiLevelType w:val="multilevel"/>
    <w:tmpl w:val="3E90A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18B36D3"/>
    <w:multiLevelType w:val="multilevel"/>
    <w:tmpl w:val="05365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874570"/>
    <w:multiLevelType w:val="multilevel"/>
    <w:tmpl w:val="565EE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210FCE"/>
    <w:multiLevelType w:val="multilevel"/>
    <w:tmpl w:val="002CDB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5614117">
    <w:abstractNumId w:val="2"/>
  </w:num>
  <w:num w:numId="2" w16cid:durableId="200869179">
    <w:abstractNumId w:val="4"/>
  </w:num>
  <w:num w:numId="3" w16cid:durableId="2080708586">
    <w:abstractNumId w:val="5"/>
  </w:num>
  <w:num w:numId="4" w16cid:durableId="754201903">
    <w:abstractNumId w:val="6"/>
  </w:num>
  <w:num w:numId="5" w16cid:durableId="622198872">
    <w:abstractNumId w:val="1"/>
  </w:num>
  <w:num w:numId="6" w16cid:durableId="1895854146">
    <w:abstractNumId w:val="8"/>
  </w:num>
  <w:num w:numId="7" w16cid:durableId="618294429">
    <w:abstractNumId w:val="0"/>
  </w:num>
  <w:num w:numId="8" w16cid:durableId="560866384">
    <w:abstractNumId w:val="3"/>
  </w:num>
  <w:num w:numId="9" w16cid:durableId="2822688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6721"/>
    <w:rsid w:val="000B2994"/>
    <w:rsid w:val="00215EA0"/>
    <w:rsid w:val="00393C30"/>
    <w:rsid w:val="003A5A56"/>
    <w:rsid w:val="005065EA"/>
    <w:rsid w:val="00686721"/>
    <w:rsid w:val="00706585"/>
    <w:rsid w:val="007463B1"/>
    <w:rsid w:val="00810834"/>
    <w:rsid w:val="009C6E65"/>
    <w:rsid w:val="009E7D6C"/>
    <w:rsid w:val="00A940EB"/>
    <w:rsid w:val="00B90CCF"/>
    <w:rsid w:val="00D36EED"/>
    <w:rsid w:val="00DD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8CB0B"/>
  <w15:chartTrackingRefBased/>
  <w15:docId w15:val="{FECFA0AE-146B-4867-840F-035FD9DBE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3A5A5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3A5A56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3A5A5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A5A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paragraph" w:customStyle="1" w:styleId="ql-indent-1">
    <w:name w:val="ql-indent-1"/>
    <w:basedOn w:val="Normal"/>
    <w:rsid w:val="003A5A5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makestylesfiletext-0-2-806">
    <w:name w:val="makestylesfiletext-0-2-806"/>
    <w:basedOn w:val="Fuentedeprrafopredeter"/>
    <w:rsid w:val="003A5A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31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31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840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95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63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75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50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9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31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867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9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2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34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389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39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370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334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4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56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299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14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2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601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09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32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205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65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2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76812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7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42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8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067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94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66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</Pages>
  <Words>1387</Words>
  <Characters>7629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Nicolas Di Domenico</cp:lastModifiedBy>
  <cp:revision>6</cp:revision>
  <dcterms:created xsi:type="dcterms:W3CDTF">2024-09-02T20:47:00Z</dcterms:created>
  <dcterms:modified xsi:type="dcterms:W3CDTF">2024-09-29T21:27:00Z</dcterms:modified>
</cp:coreProperties>
</file>