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29F4" w14:textId="70DA051F" w:rsidR="00E30BA3" w:rsidRPr="001E5CB4" w:rsidRDefault="001E5CB4" w:rsidP="00E30BA3">
      <w:p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Ejercicio 16:</w:t>
      </w:r>
      <w:r w:rsidRPr="001E5CB4">
        <w:rPr>
          <w:rFonts w:ascii="Arial" w:eastAsia="Times New Roman" w:hAnsi="Arial" w:cs="Arial"/>
          <w:b/>
          <w:bCs/>
          <w:lang w:eastAsia="es-AR"/>
        </w:rPr>
        <w:br/>
      </w:r>
      <w:r w:rsidRPr="001E5CB4">
        <w:rPr>
          <w:rFonts w:ascii="Arial" w:eastAsia="Times New Roman" w:hAnsi="Arial" w:cs="Arial"/>
          <w:b/>
          <w:bCs/>
          <w:lang w:eastAsia="es-AR"/>
        </w:rPr>
        <w:br/>
      </w:r>
      <w:r w:rsidR="00E30BA3" w:rsidRPr="001E5CB4">
        <w:rPr>
          <w:rFonts w:ascii="Arial" w:eastAsia="Times New Roman" w:hAnsi="Arial" w:cs="Arial"/>
          <w:b/>
          <w:bCs/>
          <w:lang w:eastAsia="es-AR"/>
        </w:rPr>
        <w:t>Objetivo:</w:t>
      </w:r>
    </w:p>
    <w:p w14:paraId="1B5A401F" w14:textId="77777777" w:rsidR="00E30BA3" w:rsidRPr="001E5CB4" w:rsidRDefault="00E30BA3" w:rsidP="00E30BA3">
      <w:p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Utilizar el método Delphi para llegar a un consenso sobre la tecnología y la arquitectura más adecuadas para el desarrollo de una billetera virtual segura, escalable y confiable.</w:t>
      </w:r>
    </w:p>
    <w:p w14:paraId="705AADDD" w14:textId="77777777" w:rsidR="00E30BA3" w:rsidRPr="001E5CB4" w:rsidRDefault="00E30BA3" w:rsidP="00E30BA3">
      <w:p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Descripción:</w:t>
      </w:r>
    </w:p>
    <w:p w14:paraId="61CCF7DC" w14:textId="77777777" w:rsidR="00E30BA3" w:rsidRPr="001E5CB4" w:rsidRDefault="00E30BA3" w:rsidP="00E30BA3">
      <w:p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El método Delphi es una técnica de consulta estructurada que se utiliza para obtener opiniones expertas sobre un tema complejo. En este caso, el método Delphi se utilizará para recopilar información y opiniones de expertos en blockchain, seguridad, desarrollo de software y arquitectura de sistemas sobre la mejor tecnología y arquitectura para una billetera virtual.</w:t>
      </w:r>
    </w:p>
    <w:p w14:paraId="0F4DA770" w14:textId="77777777" w:rsidR="00E30BA3" w:rsidRPr="001E5CB4" w:rsidRDefault="00E30BA3" w:rsidP="00E30BA3">
      <w:pPr>
        <w:numPr>
          <w:ilvl w:val="0"/>
          <w:numId w:val="4"/>
        </w:num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Definición del problema:</w:t>
      </w:r>
    </w:p>
    <w:p w14:paraId="311D3879" w14:textId="77777777" w:rsidR="00E30BA3" w:rsidRPr="001E5CB4" w:rsidRDefault="00E30BA3" w:rsidP="00E30BA3">
      <w:pPr>
        <w:numPr>
          <w:ilvl w:val="1"/>
          <w:numId w:val="4"/>
        </w:num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Describir claramente los objetivos y requisitos de la billetera virtual, tal como se presentó en el enunciado anterior.</w:t>
      </w:r>
    </w:p>
    <w:p w14:paraId="490C4A0E" w14:textId="77777777" w:rsidR="00E30BA3" w:rsidRPr="001E5CB4" w:rsidRDefault="00E30BA3" w:rsidP="00E30BA3">
      <w:pPr>
        <w:numPr>
          <w:ilvl w:val="1"/>
          <w:numId w:val="4"/>
        </w:num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Identificar los factores clave que se deben considerar al seleccionar la tecnología y la arquitectura, como la seguridad, la escalabilidad, la confiabilidad, la facilidad de uso y el costo.</w:t>
      </w:r>
    </w:p>
    <w:p w14:paraId="7781DB97" w14:textId="77777777" w:rsidR="00E30BA3" w:rsidRPr="001E5CB4" w:rsidRDefault="00E30BA3" w:rsidP="00E30BA3">
      <w:pPr>
        <w:numPr>
          <w:ilvl w:val="0"/>
          <w:numId w:val="4"/>
        </w:num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Selección del panel de expertos:</w:t>
      </w:r>
    </w:p>
    <w:p w14:paraId="4BD22E42" w14:textId="77777777" w:rsidR="00E30BA3" w:rsidRPr="001E5CB4" w:rsidRDefault="00E30BA3" w:rsidP="00E30BA3">
      <w:pPr>
        <w:numPr>
          <w:ilvl w:val="1"/>
          <w:numId w:val="4"/>
        </w:num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Identificar y reclutar a un grupo de expertos con experiencia en las áreas relevantes, como blockchain, seguridad, desarrollo de software y arquitectura de sistemas.</w:t>
      </w:r>
    </w:p>
    <w:p w14:paraId="5945844C" w14:textId="77777777" w:rsidR="00E30BA3" w:rsidRPr="001E5CB4" w:rsidRDefault="00E30BA3" w:rsidP="00E30BA3">
      <w:pPr>
        <w:numPr>
          <w:ilvl w:val="1"/>
          <w:numId w:val="4"/>
        </w:num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El panel de expertos debe estar compuesto por individuos con diferentes perspectivas y experiencias para garantizar la diversidad de opiniones.</w:t>
      </w:r>
    </w:p>
    <w:p w14:paraId="5AF14E25" w14:textId="77777777" w:rsidR="00E30BA3" w:rsidRPr="001E5CB4" w:rsidRDefault="00E30BA3" w:rsidP="00E30BA3">
      <w:pPr>
        <w:numPr>
          <w:ilvl w:val="1"/>
          <w:numId w:val="4"/>
        </w:num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Es importante que los expertos sean independientes y no tengan conflictos de intereses.</w:t>
      </w:r>
    </w:p>
    <w:p w14:paraId="764FC8EA" w14:textId="77777777" w:rsidR="00E30BA3" w:rsidRPr="001E5CB4" w:rsidRDefault="00E30BA3" w:rsidP="00E30BA3">
      <w:pPr>
        <w:numPr>
          <w:ilvl w:val="0"/>
          <w:numId w:val="4"/>
        </w:num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Elaboración del cuestionario:</w:t>
      </w:r>
    </w:p>
    <w:p w14:paraId="6DDBB34A" w14:textId="77777777" w:rsidR="00E30BA3" w:rsidRPr="001E5CB4" w:rsidRDefault="00E30BA3" w:rsidP="00E30BA3">
      <w:pPr>
        <w:numPr>
          <w:ilvl w:val="1"/>
          <w:numId w:val="4"/>
        </w:numPr>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Diseñar un cuestionario que presente a los expertos una lista de opciones de tecnología y arquitectura para la billetera virtual.</w:t>
      </w:r>
    </w:p>
    <w:p w14:paraId="207A0882"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El cuestionario debe incluir preguntas que permitan a los expertos evaluar cada opción en función de los factores clave identificados en el paso 1.</w:t>
      </w:r>
    </w:p>
    <w:p w14:paraId="04A528FD"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Las preguntas pueden ser de tipo Likert, abiertas o una combinación de ambas.</w:t>
      </w:r>
    </w:p>
    <w:p w14:paraId="4F222982" w14:textId="77777777" w:rsidR="00E30BA3" w:rsidRPr="001E5CB4" w:rsidRDefault="00E30BA3" w:rsidP="005C3D0B">
      <w:pPr>
        <w:numPr>
          <w:ilvl w:val="0"/>
          <w:numId w:val="4"/>
        </w:numPr>
        <w:tabs>
          <w:tab w:val="clear" w:pos="720"/>
          <w:tab w:val="num" w:pos="108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Aplicación del método Delphi:</w:t>
      </w:r>
    </w:p>
    <w:p w14:paraId="6C9F3185"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Distribuir el cuestionario a los expertos de forma anónima.</w:t>
      </w:r>
    </w:p>
    <w:p w14:paraId="323BBE98"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Recopilar las respuestas de los expertos y analizarlas estadísticamente.</w:t>
      </w:r>
    </w:p>
    <w:p w14:paraId="390B89B0"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Sintetizar los resultados y presentarlos al panel de expertos.</w:t>
      </w:r>
    </w:p>
    <w:p w14:paraId="0AADEED2"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Brindar a los expertos la oportunidad de revisar y comentar los resultados.</w:t>
      </w:r>
    </w:p>
    <w:p w14:paraId="4DAFA583"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Realizar una segunda ronda de cuestionarios, incorporando los comentarios de la primera ronda.</w:t>
      </w:r>
    </w:p>
    <w:p w14:paraId="666D6768"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Analizar nuevamente las respuestas y presentar los resultados finales al panel de expertos.</w:t>
      </w:r>
    </w:p>
    <w:p w14:paraId="0E24F24D" w14:textId="77777777" w:rsidR="00E30BA3" w:rsidRPr="001E5CB4" w:rsidRDefault="00E30BA3" w:rsidP="005C3D0B">
      <w:pPr>
        <w:numPr>
          <w:ilvl w:val="0"/>
          <w:numId w:val="4"/>
        </w:numPr>
        <w:tabs>
          <w:tab w:val="clear" w:pos="720"/>
          <w:tab w:val="num" w:pos="108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Selección de la tecnología y la arquitectura:</w:t>
      </w:r>
    </w:p>
    <w:p w14:paraId="3A702E91"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Con base en los resultados del método Delphi, seleccionar la tecnología y la arquitectura que mejor se adapten a los objetivos y requisitos de la billetera virtual.</w:t>
      </w:r>
    </w:p>
    <w:p w14:paraId="7CB74C29"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lastRenderedPageBreak/>
        <w:t>Justificar la selección de la tecnología y la arquitectura elegidas, considerando los aportes del panel de expertos y los resultados del análisis estadístico.</w:t>
      </w:r>
    </w:p>
    <w:p w14:paraId="1EF1B8C8" w14:textId="77777777" w:rsidR="00E30BA3" w:rsidRPr="001E5CB4" w:rsidRDefault="00E30BA3" w:rsidP="005C3D0B">
      <w:pPr>
        <w:numPr>
          <w:ilvl w:val="0"/>
          <w:numId w:val="4"/>
        </w:numPr>
        <w:tabs>
          <w:tab w:val="clear" w:pos="720"/>
          <w:tab w:val="num" w:pos="108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Documentación y comunicación:</w:t>
      </w:r>
    </w:p>
    <w:p w14:paraId="3A4A9C1C" w14:textId="77777777" w:rsidR="00E30BA3"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Documentar cuidadosamente el proceso de toma de decisiones, incluyendo los criterios utilizados, las opciones consideradas y la justificación de la selección final.</w:t>
      </w:r>
    </w:p>
    <w:p w14:paraId="1B10C995" w14:textId="72E7FC96" w:rsidR="006530FB" w:rsidRPr="001E5CB4" w:rsidRDefault="00E30BA3" w:rsidP="005C3D0B">
      <w:pPr>
        <w:numPr>
          <w:ilvl w:val="1"/>
          <w:numId w:val="4"/>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Comunicar la decisión tomada a las partes interesadas, incluyendo a los desarrolladores, inversores y usuarios potenciales.</w:t>
      </w:r>
    </w:p>
    <w:p w14:paraId="42FCEE21" w14:textId="7DB02576" w:rsidR="006530FB" w:rsidRPr="001E5CB4" w:rsidRDefault="006530FB" w:rsidP="006530FB">
      <w:pPr>
        <w:spacing w:before="100" w:beforeAutospacing="1" w:after="100" w:afterAutospacing="1" w:line="240" w:lineRule="auto"/>
        <w:outlineLvl w:val="2"/>
        <w:rPr>
          <w:rFonts w:ascii="Arial" w:eastAsia="Times New Roman" w:hAnsi="Arial" w:cs="Arial"/>
          <w:b/>
          <w:bCs/>
          <w:lang w:eastAsia="es-AR"/>
        </w:rPr>
      </w:pPr>
      <w:r w:rsidRPr="001E5CB4">
        <w:rPr>
          <w:rFonts w:ascii="Arial" w:eastAsia="Times New Roman" w:hAnsi="Arial" w:cs="Arial"/>
          <w:b/>
          <w:bCs/>
          <w:lang w:eastAsia="es-AR"/>
        </w:rPr>
        <w:t>Pasos para la Implementación</w:t>
      </w:r>
      <w:r w:rsidR="00F6182C">
        <w:rPr>
          <w:rFonts w:ascii="Arial" w:eastAsia="Times New Roman" w:hAnsi="Arial" w:cs="Arial"/>
          <w:b/>
          <w:bCs/>
          <w:lang w:eastAsia="es-AR"/>
        </w:rPr>
        <w:t xml:space="preserve"> </w:t>
      </w:r>
      <w:r w:rsidR="00F6182C" w:rsidRPr="00F6182C">
        <w:rPr>
          <w:rFonts w:ascii="Arial" w:eastAsia="Times New Roman" w:hAnsi="Arial" w:cs="Arial"/>
          <w:b/>
          <w:bCs/>
          <w:lang w:eastAsia="es-AR"/>
        </w:rPr>
        <w:t>con ejemplo práctico</w:t>
      </w:r>
      <w:r w:rsidRPr="001E5CB4">
        <w:rPr>
          <w:rFonts w:ascii="Arial" w:eastAsia="Times New Roman" w:hAnsi="Arial" w:cs="Arial"/>
          <w:b/>
          <w:bCs/>
          <w:lang w:eastAsia="es-AR"/>
        </w:rPr>
        <w:t>:</w:t>
      </w:r>
    </w:p>
    <w:p w14:paraId="0A416477" w14:textId="77777777" w:rsidR="006530FB" w:rsidRPr="001E5CB4" w:rsidRDefault="006530FB" w:rsidP="005C3D0B">
      <w:pPr>
        <w:numPr>
          <w:ilvl w:val="0"/>
          <w:numId w:val="5"/>
        </w:numPr>
        <w:tabs>
          <w:tab w:val="clear" w:pos="720"/>
          <w:tab w:val="num" w:pos="108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Definición del problema:</w:t>
      </w:r>
    </w:p>
    <w:p w14:paraId="6FA8E5C2" w14:textId="1815A7B4" w:rsidR="006530FB" w:rsidRPr="001E5CB4" w:rsidRDefault="006530FB" w:rsidP="005C3D0B">
      <w:pPr>
        <w:numPr>
          <w:ilvl w:val="1"/>
          <w:numId w:val="5"/>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Objetiv</w:t>
      </w:r>
      <w:r w:rsidRPr="001E5CB4">
        <w:rPr>
          <w:rFonts w:ascii="Arial" w:eastAsia="Times New Roman" w:hAnsi="Arial" w:cs="Arial"/>
          <w:lang w:eastAsia="es-AR"/>
        </w:rPr>
        <w:t>o:</w:t>
      </w:r>
    </w:p>
    <w:p w14:paraId="1AD90FC5" w14:textId="09B7EA6C" w:rsidR="006530FB" w:rsidRPr="001E5CB4" w:rsidRDefault="006530F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Desarrollar una billetera virtual que permita transacciones seguras, escalables y confiables.</w:t>
      </w:r>
    </w:p>
    <w:p w14:paraId="5A16CD9B" w14:textId="5BA9C2F7" w:rsidR="006530FB" w:rsidRPr="001E5CB4" w:rsidRDefault="006530FB" w:rsidP="005C3D0B">
      <w:pPr>
        <w:numPr>
          <w:ilvl w:val="1"/>
          <w:numId w:val="5"/>
        </w:numPr>
        <w:tabs>
          <w:tab w:val="clear" w:pos="1440"/>
          <w:tab w:val="num" w:pos="1800"/>
        </w:tabs>
        <w:spacing w:before="100" w:beforeAutospacing="1" w:after="100" w:afterAutospacing="1" w:line="240" w:lineRule="auto"/>
        <w:rPr>
          <w:rFonts w:ascii="Arial" w:eastAsia="Times New Roman" w:hAnsi="Arial" w:cs="Arial"/>
          <w:b/>
          <w:bCs/>
          <w:lang w:eastAsia="es-AR"/>
        </w:rPr>
      </w:pPr>
      <w:r w:rsidRPr="001E5CB4">
        <w:rPr>
          <w:rFonts w:ascii="Arial" w:eastAsia="Times New Roman" w:hAnsi="Arial" w:cs="Arial"/>
          <w:b/>
          <w:bCs/>
          <w:lang w:eastAsia="es-AR"/>
        </w:rPr>
        <w:t>Requisitos:</w:t>
      </w:r>
    </w:p>
    <w:p w14:paraId="719670FF" w14:textId="77777777" w:rsidR="006530FB" w:rsidRPr="001E5CB4" w:rsidRDefault="006530F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Soporte para múltiples criptomonedas.</w:t>
      </w:r>
    </w:p>
    <w:p w14:paraId="3A80C85A" w14:textId="77777777" w:rsidR="006530FB" w:rsidRPr="001E5CB4" w:rsidRDefault="006530F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Autenticación de dos factores.</w:t>
      </w:r>
    </w:p>
    <w:p w14:paraId="7A89CA52" w14:textId="77777777" w:rsidR="006530FB" w:rsidRPr="001E5CB4" w:rsidRDefault="006530F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capacidad para manejar grandes volúmenes de transacciones.</w:t>
      </w:r>
    </w:p>
    <w:p w14:paraId="143EA693" w14:textId="4EFA7C92" w:rsidR="006530FB" w:rsidRPr="001E5CB4" w:rsidRDefault="006530F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t>interfaz fácil de usar y bajo costo de operación.</w:t>
      </w:r>
    </w:p>
    <w:p w14:paraId="42891D1C" w14:textId="77777777" w:rsidR="006530FB" w:rsidRPr="001E5CB4" w:rsidRDefault="006530FB" w:rsidP="005C3D0B">
      <w:pPr>
        <w:numPr>
          <w:ilvl w:val="1"/>
          <w:numId w:val="5"/>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Factores clave:</w:t>
      </w:r>
    </w:p>
    <w:p w14:paraId="121D5104" w14:textId="77777777" w:rsidR="006530FB" w:rsidRPr="001E5CB4" w:rsidRDefault="006530F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Seguridad:</w:t>
      </w:r>
      <w:r w:rsidRPr="001E5CB4">
        <w:rPr>
          <w:rFonts w:ascii="Arial" w:eastAsia="Times New Roman" w:hAnsi="Arial" w:cs="Arial"/>
          <w:lang w:eastAsia="es-AR"/>
        </w:rPr>
        <w:t xml:space="preserve"> Implementación de medidas como la encriptación de extremo a extremo y autenticación multifactor.</w:t>
      </w:r>
    </w:p>
    <w:p w14:paraId="09B9C6BF" w14:textId="77777777" w:rsidR="006530FB" w:rsidRPr="001E5CB4" w:rsidRDefault="006530F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Escalabilidad:</w:t>
      </w:r>
      <w:r w:rsidRPr="001E5CB4">
        <w:rPr>
          <w:rFonts w:ascii="Arial" w:eastAsia="Times New Roman" w:hAnsi="Arial" w:cs="Arial"/>
          <w:lang w:eastAsia="es-AR"/>
        </w:rPr>
        <w:t xml:space="preserve"> Capacidad de la arquitectura para manejar un gran número de usuarios y transacciones simultáneamente.</w:t>
      </w:r>
    </w:p>
    <w:p w14:paraId="370A3B05" w14:textId="77777777" w:rsidR="006530FB" w:rsidRPr="001E5CB4" w:rsidRDefault="006530F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Confiabilidad:</w:t>
      </w:r>
      <w:r w:rsidRPr="001E5CB4">
        <w:rPr>
          <w:rFonts w:ascii="Arial" w:eastAsia="Times New Roman" w:hAnsi="Arial" w:cs="Arial"/>
          <w:lang w:eastAsia="es-AR"/>
        </w:rPr>
        <w:t xml:space="preserve"> Disponibilidad del servicio con un tiempo de inactividad mínimo.</w:t>
      </w:r>
    </w:p>
    <w:p w14:paraId="1E86FA0C" w14:textId="77777777" w:rsidR="006530FB" w:rsidRPr="001E5CB4" w:rsidRDefault="006530F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Facilidad de uso:</w:t>
      </w:r>
      <w:r w:rsidRPr="001E5CB4">
        <w:rPr>
          <w:rFonts w:ascii="Arial" w:eastAsia="Times New Roman" w:hAnsi="Arial" w:cs="Arial"/>
          <w:lang w:eastAsia="es-AR"/>
        </w:rPr>
        <w:t xml:space="preserve"> Interfaz de usuario intuitiva.</w:t>
      </w:r>
    </w:p>
    <w:p w14:paraId="3B335FEC" w14:textId="05B54AD6" w:rsidR="006530FB" w:rsidRPr="001E5CB4" w:rsidRDefault="006530F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Costo:</w:t>
      </w:r>
      <w:r w:rsidRPr="001E5CB4">
        <w:rPr>
          <w:rFonts w:ascii="Arial" w:eastAsia="Times New Roman" w:hAnsi="Arial" w:cs="Arial"/>
          <w:lang w:eastAsia="es-AR"/>
        </w:rPr>
        <w:t xml:space="preserve"> Consideración de costos de desarrollo y operación.</w:t>
      </w:r>
      <w:r w:rsidRPr="001E5CB4">
        <w:rPr>
          <w:rFonts w:ascii="Arial" w:eastAsia="Times New Roman" w:hAnsi="Arial" w:cs="Arial"/>
          <w:lang w:eastAsia="es-AR"/>
        </w:rPr>
        <w:br/>
      </w:r>
    </w:p>
    <w:p w14:paraId="3CF3B81A" w14:textId="77777777" w:rsidR="006530FB" w:rsidRPr="001E5CB4" w:rsidRDefault="006530FB" w:rsidP="005C3D0B">
      <w:pPr>
        <w:numPr>
          <w:ilvl w:val="0"/>
          <w:numId w:val="5"/>
        </w:numPr>
        <w:tabs>
          <w:tab w:val="clear" w:pos="720"/>
          <w:tab w:val="num" w:pos="108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Selección del panel de expertos:</w:t>
      </w:r>
    </w:p>
    <w:p w14:paraId="31B25081" w14:textId="77777777" w:rsidR="00721A12" w:rsidRPr="001E5CB4" w:rsidRDefault="006530FB" w:rsidP="005C3D0B">
      <w:pPr>
        <w:numPr>
          <w:ilvl w:val="1"/>
          <w:numId w:val="5"/>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Identificación y reclutamiento:</w:t>
      </w:r>
    </w:p>
    <w:p w14:paraId="4BA1EB29" w14:textId="77777777" w:rsidR="00721A12" w:rsidRPr="001E5CB4" w:rsidRDefault="00721A12" w:rsidP="005C3D0B">
      <w:pPr>
        <w:numPr>
          <w:ilvl w:val="2"/>
          <w:numId w:val="5"/>
        </w:numPr>
        <w:tabs>
          <w:tab w:val="clear" w:pos="2160"/>
          <w:tab w:val="num" w:pos="2520"/>
        </w:tabs>
        <w:spacing w:before="100" w:beforeAutospacing="1" w:after="0" w:afterAutospacing="1" w:line="240" w:lineRule="auto"/>
        <w:rPr>
          <w:rFonts w:ascii="Arial" w:eastAsia="Times New Roman" w:hAnsi="Arial" w:cs="Arial"/>
          <w:lang w:eastAsia="es-AR"/>
        </w:rPr>
      </w:pPr>
      <w:r w:rsidRPr="001E5CB4">
        <w:rPr>
          <w:rFonts w:ascii="Arial" w:eastAsia="Times New Roman" w:hAnsi="Arial" w:cs="Arial"/>
          <w:b/>
          <w:bCs/>
          <w:lang w:eastAsia="es-AR"/>
        </w:rPr>
        <w:t>Dr. Juan Pérez</w:t>
      </w:r>
      <w:r w:rsidRPr="001E5CB4">
        <w:rPr>
          <w:rFonts w:ascii="Arial" w:eastAsia="Times New Roman" w:hAnsi="Arial" w:cs="Arial"/>
          <w:lang w:eastAsia="es-AR"/>
        </w:rPr>
        <w:t>, experto en blockchain y criptomonedas.</w:t>
      </w:r>
    </w:p>
    <w:p w14:paraId="7B0C8628" w14:textId="77777777" w:rsidR="00721A12" w:rsidRPr="001E5CB4" w:rsidRDefault="00721A12" w:rsidP="005C3D0B">
      <w:pPr>
        <w:numPr>
          <w:ilvl w:val="2"/>
          <w:numId w:val="5"/>
        </w:numPr>
        <w:tabs>
          <w:tab w:val="clear" w:pos="2160"/>
          <w:tab w:val="num" w:pos="2520"/>
        </w:tabs>
        <w:spacing w:before="100" w:beforeAutospacing="1" w:after="0" w:afterAutospacing="1" w:line="240" w:lineRule="auto"/>
        <w:rPr>
          <w:rFonts w:ascii="Arial" w:eastAsia="Times New Roman" w:hAnsi="Arial" w:cs="Arial"/>
          <w:lang w:eastAsia="es-AR"/>
        </w:rPr>
      </w:pPr>
      <w:r w:rsidRPr="001E5CB4">
        <w:rPr>
          <w:rFonts w:ascii="Arial" w:eastAsia="Times New Roman" w:hAnsi="Arial" w:cs="Arial"/>
          <w:b/>
          <w:bCs/>
          <w:lang w:eastAsia="es-AR"/>
        </w:rPr>
        <w:t>Ing. María López</w:t>
      </w:r>
      <w:r w:rsidRPr="001E5CB4">
        <w:rPr>
          <w:rFonts w:ascii="Arial" w:eastAsia="Times New Roman" w:hAnsi="Arial" w:cs="Arial"/>
          <w:lang w:eastAsia="es-AR"/>
        </w:rPr>
        <w:t>, especialista en seguridad informática.</w:t>
      </w:r>
    </w:p>
    <w:p w14:paraId="70297DBA" w14:textId="77777777" w:rsidR="00721A12" w:rsidRPr="001E5CB4" w:rsidRDefault="00721A12" w:rsidP="005C3D0B">
      <w:pPr>
        <w:numPr>
          <w:ilvl w:val="2"/>
          <w:numId w:val="5"/>
        </w:numPr>
        <w:tabs>
          <w:tab w:val="clear" w:pos="2160"/>
          <w:tab w:val="num" w:pos="2520"/>
        </w:tabs>
        <w:spacing w:before="100" w:beforeAutospacing="1" w:after="0" w:afterAutospacing="1" w:line="240" w:lineRule="auto"/>
        <w:rPr>
          <w:rFonts w:ascii="Arial" w:eastAsia="Times New Roman" w:hAnsi="Arial" w:cs="Arial"/>
          <w:lang w:eastAsia="es-AR"/>
        </w:rPr>
      </w:pPr>
      <w:r w:rsidRPr="001E5CB4">
        <w:rPr>
          <w:rFonts w:ascii="Arial" w:eastAsia="Times New Roman" w:hAnsi="Arial" w:cs="Arial"/>
          <w:b/>
          <w:bCs/>
          <w:lang w:eastAsia="es-AR"/>
        </w:rPr>
        <w:t>Ing. Carlos García</w:t>
      </w:r>
      <w:r w:rsidRPr="001E5CB4">
        <w:rPr>
          <w:rFonts w:ascii="Arial" w:eastAsia="Times New Roman" w:hAnsi="Arial" w:cs="Arial"/>
          <w:lang w:eastAsia="es-AR"/>
        </w:rPr>
        <w:t>, desarrollador principal en sistemas de pago.</w:t>
      </w:r>
    </w:p>
    <w:p w14:paraId="727230A8" w14:textId="77777777" w:rsidR="00721A12" w:rsidRPr="001E5CB4" w:rsidRDefault="00721A12" w:rsidP="005C3D0B">
      <w:pPr>
        <w:numPr>
          <w:ilvl w:val="2"/>
          <w:numId w:val="5"/>
        </w:numPr>
        <w:tabs>
          <w:tab w:val="clear" w:pos="2160"/>
          <w:tab w:val="num" w:pos="2520"/>
        </w:tabs>
        <w:spacing w:before="100" w:beforeAutospacing="1" w:after="0" w:afterAutospacing="1" w:line="240" w:lineRule="auto"/>
        <w:rPr>
          <w:rFonts w:ascii="Arial" w:eastAsia="Times New Roman" w:hAnsi="Arial" w:cs="Arial"/>
          <w:lang w:eastAsia="es-AR"/>
        </w:rPr>
      </w:pPr>
      <w:r w:rsidRPr="001E5CB4">
        <w:rPr>
          <w:rFonts w:ascii="Arial" w:eastAsia="Times New Roman" w:hAnsi="Arial" w:cs="Arial"/>
          <w:b/>
          <w:bCs/>
          <w:lang w:eastAsia="es-AR"/>
        </w:rPr>
        <w:t>Dra. Ana Martínez</w:t>
      </w:r>
      <w:r w:rsidRPr="001E5CB4">
        <w:rPr>
          <w:rFonts w:ascii="Arial" w:eastAsia="Times New Roman" w:hAnsi="Arial" w:cs="Arial"/>
          <w:lang w:eastAsia="es-AR"/>
        </w:rPr>
        <w:t>, arquitecta de sistemas con experiencia en soluciones escalables.</w:t>
      </w:r>
    </w:p>
    <w:p w14:paraId="4477C509" w14:textId="77777777" w:rsidR="00721A12" w:rsidRPr="001E5CB4" w:rsidRDefault="00721A12" w:rsidP="005C3D0B">
      <w:pPr>
        <w:numPr>
          <w:ilvl w:val="2"/>
          <w:numId w:val="5"/>
        </w:numPr>
        <w:tabs>
          <w:tab w:val="clear" w:pos="2160"/>
          <w:tab w:val="num" w:pos="2520"/>
        </w:tabs>
        <w:spacing w:before="100" w:beforeAutospacing="1" w:after="0" w:afterAutospacing="1" w:line="240" w:lineRule="auto"/>
        <w:rPr>
          <w:rFonts w:ascii="Arial" w:eastAsia="Times New Roman" w:hAnsi="Arial" w:cs="Arial"/>
          <w:lang w:eastAsia="es-AR"/>
        </w:rPr>
      </w:pPr>
      <w:r w:rsidRPr="001E5CB4">
        <w:rPr>
          <w:rFonts w:ascii="Arial" w:eastAsia="Times New Roman" w:hAnsi="Arial" w:cs="Arial"/>
          <w:b/>
          <w:bCs/>
          <w:lang w:eastAsia="es-AR"/>
        </w:rPr>
        <w:t>Dr. Laura Sánchez</w:t>
      </w:r>
      <w:r w:rsidRPr="001E5CB4">
        <w:rPr>
          <w:rFonts w:ascii="Arial" w:eastAsia="Times New Roman" w:hAnsi="Arial" w:cs="Arial"/>
          <w:lang w:eastAsia="es-AR"/>
        </w:rPr>
        <w:t>, experta en criptografía y seguridad de datos.</w:t>
      </w:r>
    </w:p>
    <w:p w14:paraId="249D73BB" w14:textId="77777777" w:rsidR="00721A12" w:rsidRPr="001E5CB4" w:rsidRDefault="00721A12" w:rsidP="005C3D0B">
      <w:pPr>
        <w:numPr>
          <w:ilvl w:val="2"/>
          <w:numId w:val="5"/>
        </w:numPr>
        <w:tabs>
          <w:tab w:val="clear" w:pos="2160"/>
          <w:tab w:val="num" w:pos="2520"/>
        </w:tabs>
        <w:spacing w:before="100" w:beforeAutospacing="1" w:after="0" w:afterAutospacing="1" w:line="240" w:lineRule="auto"/>
        <w:rPr>
          <w:rFonts w:ascii="Arial" w:eastAsia="Times New Roman" w:hAnsi="Arial" w:cs="Arial"/>
          <w:lang w:eastAsia="es-AR"/>
        </w:rPr>
      </w:pPr>
      <w:r w:rsidRPr="001E5CB4">
        <w:rPr>
          <w:rFonts w:ascii="Arial" w:eastAsia="Times New Roman" w:hAnsi="Arial" w:cs="Arial"/>
          <w:b/>
          <w:bCs/>
          <w:lang w:eastAsia="es-AR"/>
        </w:rPr>
        <w:t>Ing. David Rodríguez</w:t>
      </w:r>
      <w:r w:rsidRPr="001E5CB4">
        <w:rPr>
          <w:rFonts w:ascii="Arial" w:eastAsia="Times New Roman" w:hAnsi="Arial" w:cs="Arial"/>
          <w:lang w:eastAsia="es-AR"/>
        </w:rPr>
        <w:t>, especialista en desarrollo de aplicaciones móviles y experiencia de usuario.</w:t>
      </w:r>
    </w:p>
    <w:p w14:paraId="6B94F4D4" w14:textId="77777777" w:rsidR="00721A12" w:rsidRPr="001E5CB4" w:rsidRDefault="00721A12" w:rsidP="005C3D0B">
      <w:pPr>
        <w:numPr>
          <w:ilvl w:val="2"/>
          <w:numId w:val="5"/>
        </w:numPr>
        <w:tabs>
          <w:tab w:val="clear" w:pos="2160"/>
          <w:tab w:val="num" w:pos="2520"/>
        </w:tabs>
        <w:spacing w:before="100" w:beforeAutospacing="1" w:after="0" w:afterAutospacing="1" w:line="240" w:lineRule="auto"/>
        <w:rPr>
          <w:rFonts w:ascii="Arial" w:eastAsia="Times New Roman" w:hAnsi="Arial" w:cs="Arial"/>
          <w:lang w:eastAsia="es-AR"/>
        </w:rPr>
      </w:pPr>
      <w:r w:rsidRPr="001E5CB4">
        <w:rPr>
          <w:rFonts w:ascii="Arial" w:eastAsia="Times New Roman" w:hAnsi="Arial" w:cs="Arial"/>
          <w:b/>
          <w:bCs/>
          <w:lang w:eastAsia="es-AR"/>
        </w:rPr>
        <w:t>Dr. Roberto Fernández</w:t>
      </w:r>
      <w:r w:rsidRPr="001E5CB4">
        <w:rPr>
          <w:rFonts w:ascii="Arial" w:eastAsia="Times New Roman" w:hAnsi="Arial" w:cs="Arial"/>
          <w:lang w:eastAsia="es-AR"/>
        </w:rPr>
        <w:t>, economista con experiencia en tecnologías financieras y regulaciones.</w:t>
      </w:r>
    </w:p>
    <w:p w14:paraId="7D0E6E40" w14:textId="77777777" w:rsidR="00721A12" w:rsidRPr="001E5CB4" w:rsidRDefault="00721A12"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Ing. Sofía Torres</w:t>
      </w:r>
      <w:r w:rsidRPr="001E5CB4">
        <w:rPr>
          <w:rFonts w:ascii="Arial" w:eastAsia="Times New Roman" w:hAnsi="Arial" w:cs="Arial"/>
          <w:lang w:eastAsia="es-AR"/>
        </w:rPr>
        <w:t>, ingeniera en telecomunicaciones con experiencia en redes y comunicación segura.</w:t>
      </w:r>
    </w:p>
    <w:p w14:paraId="383177EC" w14:textId="3CAE12A7" w:rsidR="00721A12" w:rsidRPr="001E5CB4" w:rsidRDefault="00721A12"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Dra. Patricia Gómez</w:t>
      </w:r>
      <w:r w:rsidRPr="001E5CB4">
        <w:rPr>
          <w:rFonts w:ascii="Arial" w:eastAsia="Times New Roman" w:hAnsi="Arial" w:cs="Arial"/>
          <w:lang w:eastAsia="es-AR"/>
        </w:rPr>
        <w:t>, experta en inteligencia artificial y machine learning aplicados a la ciberseguridad.</w:t>
      </w:r>
    </w:p>
    <w:p w14:paraId="048558BB" w14:textId="6E290F00" w:rsidR="00721A12" w:rsidRPr="001E5CB4" w:rsidRDefault="00721A12"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Lic. Javier Morales</w:t>
      </w:r>
      <w:r w:rsidRPr="001E5CB4">
        <w:rPr>
          <w:rFonts w:ascii="Arial" w:eastAsia="Times New Roman" w:hAnsi="Arial" w:cs="Arial"/>
          <w:lang w:eastAsia="es-AR"/>
        </w:rPr>
        <w:t>, consultor en gestión de proyectos tecnológicos y evaluación de riesgos.</w:t>
      </w:r>
    </w:p>
    <w:p w14:paraId="16166C30" w14:textId="6698BFAB" w:rsidR="00B8129D" w:rsidRPr="001E5CB4" w:rsidRDefault="00721A12"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MSc. Lucía Méndez</w:t>
      </w:r>
      <w:r w:rsidRPr="001E5CB4">
        <w:rPr>
          <w:rFonts w:ascii="Arial" w:eastAsia="Times New Roman" w:hAnsi="Arial" w:cs="Arial"/>
          <w:lang w:eastAsia="es-AR"/>
        </w:rPr>
        <w:t>, especialista en derecho tecnológico y cumplimiento normativo en el ámbito de fintech.</w:t>
      </w:r>
      <w:r w:rsidR="00445370" w:rsidRPr="001E5CB4">
        <w:rPr>
          <w:rFonts w:ascii="Arial" w:eastAsia="Times New Roman" w:hAnsi="Arial" w:cs="Arial"/>
          <w:lang w:eastAsia="es-AR"/>
        </w:rPr>
        <w:br/>
      </w:r>
    </w:p>
    <w:p w14:paraId="5EB2C660" w14:textId="3C375A68" w:rsidR="006530FB" w:rsidRPr="001E5CB4" w:rsidRDefault="006530FB" w:rsidP="005C3D0B">
      <w:pPr>
        <w:numPr>
          <w:ilvl w:val="0"/>
          <w:numId w:val="5"/>
        </w:numPr>
        <w:tabs>
          <w:tab w:val="clear" w:pos="720"/>
          <w:tab w:val="num" w:pos="108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b/>
          <w:bCs/>
          <w:lang w:eastAsia="es-AR"/>
        </w:rPr>
        <w:t>Elaboración del cuestionario:</w:t>
      </w:r>
    </w:p>
    <w:p w14:paraId="22A643D5" w14:textId="77777777" w:rsidR="00B8129D" w:rsidRPr="001E5CB4" w:rsidRDefault="006530FB" w:rsidP="005C3D0B">
      <w:pPr>
        <w:numPr>
          <w:ilvl w:val="1"/>
          <w:numId w:val="5"/>
        </w:numPr>
        <w:tabs>
          <w:tab w:val="clear" w:pos="1440"/>
          <w:tab w:val="num" w:pos="1800"/>
        </w:tabs>
        <w:spacing w:after="0" w:line="240" w:lineRule="auto"/>
        <w:rPr>
          <w:rFonts w:ascii="Arial" w:eastAsia="Times New Roman" w:hAnsi="Arial" w:cs="Arial"/>
          <w:lang w:eastAsia="es-AR"/>
        </w:rPr>
      </w:pPr>
      <w:r w:rsidRPr="001E5CB4">
        <w:rPr>
          <w:rFonts w:ascii="Arial" w:eastAsia="Times New Roman" w:hAnsi="Arial" w:cs="Arial"/>
          <w:b/>
          <w:bCs/>
          <w:lang w:eastAsia="es-AR"/>
        </w:rPr>
        <w:t>Diseño del cuestionario:</w:t>
      </w:r>
    </w:p>
    <w:p w14:paraId="2DBEF214" w14:textId="7DBABC2A" w:rsidR="00B8129D" w:rsidRPr="001E5CB4" w:rsidRDefault="00B8129D" w:rsidP="005C3D0B">
      <w:pPr>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lastRenderedPageBreak/>
        <w:t xml:space="preserve">[SEGURIDAD] En una escala del 1 al 5, ¿cómo evaluaría la seguridad de las siguientes tecnologías de blockchain para la implementación de la billetera virtual? </w:t>
      </w:r>
      <w:r w:rsidR="00F6798F" w:rsidRPr="001E5CB4">
        <w:rPr>
          <w:rFonts w:ascii="Arial" w:eastAsia="Times New Roman" w:hAnsi="Arial" w:cs="Arial"/>
          <w:lang w:eastAsia="es-AR"/>
        </w:rPr>
        <w:br/>
      </w:r>
      <w:r w:rsidRPr="001E5CB4">
        <w:rPr>
          <w:rFonts w:ascii="Arial" w:eastAsia="Times New Roman" w:hAnsi="Arial" w:cs="Arial"/>
          <w:lang w:eastAsia="es-AR"/>
        </w:rPr>
        <w:t xml:space="preserve">(1: Muy insegura, 5: Muy segura) </w:t>
      </w:r>
    </w:p>
    <w:p w14:paraId="1159B911" w14:textId="77777777" w:rsidR="00B8129D" w:rsidRPr="001E5CB4" w:rsidRDefault="00B8129D" w:rsidP="005C3D0B">
      <w:pPr>
        <w:numPr>
          <w:ilvl w:val="1"/>
          <w:numId w:val="6"/>
        </w:numPr>
        <w:tabs>
          <w:tab w:val="clear" w:pos="1440"/>
          <w:tab w:val="num" w:pos="2061"/>
        </w:tabs>
        <w:spacing w:after="0" w:line="240" w:lineRule="auto"/>
        <w:ind w:left="1701" w:hanging="283"/>
        <w:rPr>
          <w:rFonts w:ascii="Arial" w:eastAsia="Times New Roman" w:hAnsi="Arial" w:cs="Arial"/>
          <w:lang w:eastAsia="es-AR"/>
        </w:rPr>
      </w:pPr>
      <w:r w:rsidRPr="001E5CB4">
        <w:rPr>
          <w:rFonts w:ascii="Arial" w:eastAsia="Times New Roman" w:hAnsi="Arial" w:cs="Arial"/>
          <w:lang w:eastAsia="es-AR"/>
        </w:rPr>
        <w:t>Ethereum</w:t>
      </w:r>
    </w:p>
    <w:p w14:paraId="3A1D85D0" w14:textId="77777777" w:rsidR="00B8129D" w:rsidRPr="001E5CB4" w:rsidRDefault="00B8129D" w:rsidP="005C3D0B">
      <w:pPr>
        <w:numPr>
          <w:ilvl w:val="1"/>
          <w:numId w:val="6"/>
        </w:numPr>
        <w:tabs>
          <w:tab w:val="clear" w:pos="1440"/>
          <w:tab w:val="num" w:pos="2061"/>
        </w:tabs>
        <w:spacing w:after="0" w:line="240" w:lineRule="auto"/>
        <w:ind w:left="1701" w:hanging="283"/>
        <w:rPr>
          <w:rFonts w:ascii="Arial" w:eastAsia="Times New Roman" w:hAnsi="Arial" w:cs="Arial"/>
          <w:lang w:eastAsia="es-AR"/>
        </w:rPr>
      </w:pPr>
      <w:r w:rsidRPr="001E5CB4">
        <w:rPr>
          <w:rFonts w:ascii="Arial" w:eastAsia="Times New Roman" w:hAnsi="Arial" w:cs="Arial"/>
          <w:lang w:eastAsia="es-AR"/>
        </w:rPr>
        <w:t>Bitcoin</w:t>
      </w:r>
    </w:p>
    <w:p w14:paraId="79DB5731" w14:textId="3C2EE69E" w:rsidR="00B8129D" w:rsidRPr="001E5CB4" w:rsidRDefault="00B8129D" w:rsidP="005C3D0B">
      <w:pPr>
        <w:numPr>
          <w:ilvl w:val="1"/>
          <w:numId w:val="6"/>
        </w:numPr>
        <w:tabs>
          <w:tab w:val="clear" w:pos="1440"/>
          <w:tab w:val="num" w:pos="2061"/>
        </w:tabs>
        <w:spacing w:after="0" w:line="240" w:lineRule="auto"/>
        <w:ind w:left="1701" w:hanging="283"/>
        <w:rPr>
          <w:rFonts w:ascii="Arial" w:eastAsia="Times New Roman" w:hAnsi="Arial" w:cs="Arial"/>
          <w:lang w:eastAsia="es-AR"/>
        </w:rPr>
      </w:pPr>
      <w:r w:rsidRPr="001E5CB4">
        <w:rPr>
          <w:rFonts w:ascii="Arial" w:eastAsia="Times New Roman" w:hAnsi="Arial" w:cs="Arial"/>
          <w:lang w:eastAsia="es-AR"/>
        </w:rPr>
        <w:t>Hyperledger</w:t>
      </w:r>
      <w:r w:rsidR="00445370" w:rsidRPr="001E5CB4">
        <w:rPr>
          <w:rFonts w:ascii="Arial" w:eastAsia="Times New Roman" w:hAnsi="Arial" w:cs="Arial"/>
          <w:lang w:eastAsia="es-AR"/>
        </w:rPr>
        <w:br/>
      </w:r>
    </w:p>
    <w:p w14:paraId="26AA27F5" w14:textId="6E521AA1" w:rsidR="00B8129D" w:rsidRPr="001E5CB4" w:rsidRDefault="00B8129D" w:rsidP="005C3D0B">
      <w:pPr>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t xml:space="preserve">[SEGURIDAD] ¿Qué medidas adicionales de seguridad recomendaría implementar para proteger contra ataques cibernéticos? </w:t>
      </w:r>
      <w:r w:rsidR="00445370" w:rsidRPr="001E5CB4">
        <w:rPr>
          <w:rFonts w:ascii="Arial" w:eastAsia="Times New Roman" w:hAnsi="Arial" w:cs="Arial"/>
          <w:lang w:eastAsia="es-AR"/>
        </w:rPr>
        <w:br/>
      </w:r>
    </w:p>
    <w:p w14:paraId="398CDFCC" w14:textId="7D92A46C" w:rsidR="00B8129D" w:rsidRPr="001E5CB4" w:rsidRDefault="00B8129D" w:rsidP="005C3D0B">
      <w:pPr>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t xml:space="preserve">[SEGURIDAD] ¿Qué protocolo de encriptación considera más adecuado para asegurar los datos de los usuarios? </w:t>
      </w:r>
      <w:r w:rsidR="00F6798F" w:rsidRPr="001E5CB4">
        <w:rPr>
          <w:rFonts w:ascii="Arial" w:eastAsia="Times New Roman" w:hAnsi="Arial" w:cs="Arial"/>
          <w:lang w:eastAsia="es-AR"/>
        </w:rPr>
        <w:br/>
      </w:r>
      <w:r w:rsidRPr="001E5CB4">
        <w:rPr>
          <w:rFonts w:ascii="Arial" w:eastAsia="Times New Roman" w:hAnsi="Arial" w:cs="Arial"/>
          <w:lang w:eastAsia="es-AR"/>
        </w:rPr>
        <w:t>(Opciones: AES, RSA, SHA-256, Otros)</w:t>
      </w:r>
      <w:r w:rsidR="00445370" w:rsidRPr="001E5CB4">
        <w:rPr>
          <w:rFonts w:ascii="Arial" w:eastAsia="Times New Roman" w:hAnsi="Arial" w:cs="Arial"/>
          <w:lang w:eastAsia="es-AR"/>
        </w:rPr>
        <w:br/>
      </w:r>
    </w:p>
    <w:p w14:paraId="4047712F" w14:textId="1FBBAAC2" w:rsidR="00B8129D" w:rsidRPr="001E5CB4" w:rsidRDefault="00B8129D" w:rsidP="005C3D0B">
      <w:pPr>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t xml:space="preserve">[ESCALABIDAD] En una escala del 1 al 5, ¿cómo evaluaría la capacidad de escalabilidad de las siguientes tecnologías de blockchain? </w:t>
      </w:r>
      <w:r w:rsidR="00F6798F" w:rsidRPr="001E5CB4">
        <w:rPr>
          <w:rFonts w:ascii="Arial" w:eastAsia="Times New Roman" w:hAnsi="Arial" w:cs="Arial"/>
          <w:lang w:eastAsia="es-AR"/>
        </w:rPr>
        <w:br/>
      </w:r>
      <w:r w:rsidRPr="001E5CB4">
        <w:rPr>
          <w:rFonts w:ascii="Arial" w:eastAsia="Times New Roman" w:hAnsi="Arial" w:cs="Arial"/>
          <w:lang w:eastAsia="es-AR"/>
        </w:rPr>
        <w:t xml:space="preserve">(1: Muy baja, 5: Muy alta) </w:t>
      </w:r>
    </w:p>
    <w:p w14:paraId="0FCDFFEE" w14:textId="77777777" w:rsidR="00B8129D" w:rsidRPr="001E5CB4" w:rsidRDefault="00B8129D" w:rsidP="005C3D0B">
      <w:pPr>
        <w:numPr>
          <w:ilvl w:val="1"/>
          <w:numId w:val="7"/>
        </w:numPr>
        <w:tabs>
          <w:tab w:val="clear" w:pos="1440"/>
          <w:tab w:val="num" w:pos="2770"/>
        </w:tabs>
        <w:spacing w:after="0" w:line="240" w:lineRule="auto"/>
        <w:ind w:left="1701" w:hanging="283"/>
        <w:rPr>
          <w:rFonts w:ascii="Arial" w:eastAsia="Times New Roman" w:hAnsi="Arial" w:cs="Arial"/>
          <w:lang w:eastAsia="es-AR"/>
        </w:rPr>
      </w:pPr>
      <w:r w:rsidRPr="001E5CB4">
        <w:rPr>
          <w:rFonts w:ascii="Arial" w:eastAsia="Times New Roman" w:hAnsi="Arial" w:cs="Arial"/>
          <w:lang w:eastAsia="es-AR"/>
        </w:rPr>
        <w:t>Ethereum</w:t>
      </w:r>
    </w:p>
    <w:p w14:paraId="6CDFF77E" w14:textId="77777777" w:rsidR="00B8129D" w:rsidRPr="001E5CB4" w:rsidRDefault="00B8129D" w:rsidP="005C3D0B">
      <w:pPr>
        <w:numPr>
          <w:ilvl w:val="1"/>
          <w:numId w:val="7"/>
        </w:numPr>
        <w:tabs>
          <w:tab w:val="clear" w:pos="1440"/>
          <w:tab w:val="num" w:pos="2770"/>
        </w:tabs>
        <w:spacing w:after="0" w:line="240" w:lineRule="auto"/>
        <w:ind w:left="1701" w:hanging="283"/>
        <w:rPr>
          <w:rFonts w:ascii="Arial" w:eastAsia="Times New Roman" w:hAnsi="Arial" w:cs="Arial"/>
          <w:lang w:eastAsia="es-AR"/>
        </w:rPr>
      </w:pPr>
      <w:r w:rsidRPr="001E5CB4">
        <w:rPr>
          <w:rFonts w:ascii="Arial" w:eastAsia="Times New Roman" w:hAnsi="Arial" w:cs="Arial"/>
          <w:lang w:eastAsia="es-AR"/>
        </w:rPr>
        <w:t>Bitcoin</w:t>
      </w:r>
    </w:p>
    <w:p w14:paraId="4AFD9846" w14:textId="1B460B0C" w:rsidR="00B8129D" w:rsidRPr="001E5CB4" w:rsidRDefault="00B8129D" w:rsidP="005C3D0B">
      <w:pPr>
        <w:numPr>
          <w:ilvl w:val="1"/>
          <w:numId w:val="7"/>
        </w:numPr>
        <w:tabs>
          <w:tab w:val="clear" w:pos="1440"/>
          <w:tab w:val="num" w:pos="2770"/>
        </w:tabs>
        <w:spacing w:after="0" w:line="240" w:lineRule="auto"/>
        <w:ind w:left="1701" w:hanging="283"/>
        <w:rPr>
          <w:rFonts w:ascii="Arial" w:eastAsia="Times New Roman" w:hAnsi="Arial" w:cs="Arial"/>
          <w:lang w:eastAsia="es-AR"/>
        </w:rPr>
      </w:pPr>
      <w:r w:rsidRPr="001E5CB4">
        <w:rPr>
          <w:rFonts w:ascii="Arial" w:eastAsia="Times New Roman" w:hAnsi="Arial" w:cs="Arial"/>
          <w:lang w:eastAsia="es-AR"/>
        </w:rPr>
        <w:t>Hyperledger</w:t>
      </w:r>
      <w:r w:rsidR="00445370" w:rsidRPr="001E5CB4">
        <w:rPr>
          <w:rFonts w:ascii="Arial" w:eastAsia="Times New Roman" w:hAnsi="Arial" w:cs="Arial"/>
          <w:lang w:eastAsia="es-AR"/>
        </w:rPr>
        <w:br/>
      </w:r>
    </w:p>
    <w:p w14:paraId="0BB2719E" w14:textId="00146C3B" w:rsidR="00B8129D" w:rsidRPr="001E5CB4" w:rsidRDefault="00B8129D" w:rsidP="005C3D0B">
      <w:pPr>
        <w:pStyle w:val="Prrafodelista"/>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t xml:space="preserve">[ESCALABIDAD] ¿Qué técnicas recomendaría para manejar el aumento de transacciones sin comprometer el rendimiento del sistema? </w:t>
      </w:r>
      <w:r w:rsidR="00F6798F" w:rsidRPr="001E5CB4">
        <w:rPr>
          <w:rFonts w:ascii="Arial" w:eastAsia="Times New Roman" w:hAnsi="Arial" w:cs="Arial"/>
          <w:lang w:eastAsia="es-AR"/>
        </w:rPr>
        <w:br/>
      </w:r>
      <w:r w:rsidRPr="001E5CB4">
        <w:rPr>
          <w:rFonts w:ascii="Arial" w:eastAsia="Times New Roman" w:hAnsi="Arial" w:cs="Arial"/>
          <w:lang w:eastAsia="es-AR"/>
        </w:rPr>
        <w:t>(Opciones: Sharding, Sidechains, Lightning Network, Otros)</w:t>
      </w:r>
      <w:r w:rsidR="00445370" w:rsidRPr="001E5CB4">
        <w:rPr>
          <w:rFonts w:ascii="Arial" w:eastAsia="Times New Roman" w:hAnsi="Arial" w:cs="Arial"/>
          <w:lang w:eastAsia="es-AR"/>
        </w:rPr>
        <w:br/>
      </w:r>
    </w:p>
    <w:p w14:paraId="6DBD74AA" w14:textId="17786055" w:rsidR="00445370" w:rsidRPr="001E5CB4" w:rsidRDefault="00B8129D" w:rsidP="005C3D0B">
      <w:pPr>
        <w:pStyle w:val="Prrafodelista"/>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t xml:space="preserve">[CONFIABILIDAD] ¿Cuál es la arquitectura de sistemas que considera más confiable para asegurar el mínimo tiempo de inactividad? </w:t>
      </w:r>
      <w:r w:rsidR="00F6798F" w:rsidRPr="001E5CB4">
        <w:rPr>
          <w:rFonts w:ascii="Arial" w:eastAsia="Times New Roman" w:hAnsi="Arial" w:cs="Arial"/>
          <w:lang w:eastAsia="es-AR"/>
        </w:rPr>
        <w:br/>
      </w:r>
      <w:r w:rsidRPr="001E5CB4">
        <w:rPr>
          <w:rFonts w:ascii="Arial" w:eastAsia="Times New Roman" w:hAnsi="Arial" w:cs="Arial"/>
          <w:lang w:eastAsia="es-AR"/>
        </w:rPr>
        <w:t>(Opciones: Arquitectura de microservicios, Arquitectura monolítica, Arquitectura basada en eventos)</w:t>
      </w:r>
      <w:r w:rsidR="00445370" w:rsidRPr="001E5CB4">
        <w:rPr>
          <w:rFonts w:ascii="Arial" w:eastAsia="Times New Roman" w:hAnsi="Arial" w:cs="Arial"/>
          <w:lang w:eastAsia="es-AR"/>
        </w:rPr>
        <w:br/>
      </w:r>
    </w:p>
    <w:p w14:paraId="174DEB77" w14:textId="6C586DC7" w:rsidR="00445370" w:rsidRPr="001E5CB4" w:rsidRDefault="00445370" w:rsidP="005C3D0B">
      <w:pPr>
        <w:pStyle w:val="Prrafodelista"/>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t xml:space="preserve">[CONFIABILIDAD] </w:t>
      </w:r>
      <w:r w:rsidR="00B8129D" w:rsidRPr="001E5CB4">
        <w:rPr>
          <w:rFonts w:ascii="Arial" w:eastAsia="Times New Roman" w:hAnsi="Arial" w:cs="Arial"/>
          <w:lang w:eastAsia="es-AR"/>
        </w:rPr>
        <w:t xml:space="preserve">En una escala del 1 al 5, ¿cómo evaluaría la confiabilidad de las siguientes soluciones de almacenamiento de datos? </w:t>
      </w:r>
      <w:r w:rsidR="00F6798F" w:rsidRPr="001E5CB4">
        <w:rPr>
          <w:rFonts w:ascii="Arial" w:eastAsia="Times New Roman" w:hAnsi="Arial" w:cs="Arial"/>
          <w:lang w:eastAsia="es-AR"/>
        </w:rPr>
        <w:br/>
      </w:r>
      <w:r w:rsidR="00B8129D" w:rsidRPr="001E5CB4">
        <w:rPr>
          <w:rFonts w:ascii="Arial" w:eastAsia="Times New Roman" w:hAnsi="Arial" w:cs="Arial"/>
          <w:lang w:eastAsia="es-AR"/>
        </w:rPr>
        <w:t>(1: Muy baja, 5: Muy alta)</w:t>
      </w:r>
    </w:p>
    <w:p w14:paraId="6A42784F" w14:textId="1E53FE42" w:rsidR="00445370" w:rsidRPr="001E5CB4" w:rsidRDefault="00445370" w:rsidP="00445370">
      <w:pPr>
        <w:pStyle w:val="Prrafodelista"/>
        <w:numPr>
          <w:ilvl w:val="1"/>
          <w:numId w:val="6"/>
        </w:numPr>
        <w:tabs>
          <w:tab w:val="clear" w:pos="1440"/>
        </w:tabs>
        <w:spacing w:after="0" w:line="240" w:lineRule="auto"/>
        <w:ind w:left="1701" w:hanging="283"/>
        <w:rPr>
          <w:rFonts w:ascii="Arial" w:eastAsia="Times New Roman" w:hAnsi="Arial" w:cs="Arial"/>
          <w:lang w:eastAsia="es-AR"/>
        </w:rPr>
      </w:pPr>
      <w:r w:rsidRPr="001E5CB4">
        <w:rPr>
          <w:rFonts w:ascii="Arial" w:eastAsia="Times New Roman" w:hAnsi="Arial" w:cs="Arial"/>
          <w:lang w:eastAsia="es-AR"/>
        </w:rPr>
        <w:t>Bases de datos SQL</w:t>
      </w:r>
    </w:p>
    <w:p w14:paraId="130E6564" w14:textId="77777777" w:rsidR="00445370" w:rsidRPr="001E5CB4" w:rsidRDefault="00445370" w:rsidP="00445370">
      <w:pPr>
        <w:numPr>
          <w:ilvl w:val="1"/>
          <w:numId w:val="6"/>
        </w:numPr>
        <w:tabs>
          <w:tab w:val="clear" w:pos="1440"/>
        </w:tabs>
        <w:spacing w:after="0" w:line="240" w:lineRule="auto"/>
        <w:ind w:left="1701" w:hanging="283"/>
        <w:rPr>
          <w:rFonts w:ascii="Arial" w:eastAsia="Times New Roman" w:hAnsi="Arial" w:cs="Arial"/>
          <w:lang w:eastAsia="es-AR"/>
        </w:rPr>
      </w:pPr>
      <w:r w:rsidRPr="001E5CB4">
        <w:rPr>
          <w:rFonts w:ascii="Arial" w:eastAsia="Times New Roman" w:hAnsi="Arial" w:cs="Arial"/>
          <w:lang w:eastAsia="es-AR"/>
        </w:rPr>
        <w:t>Bases de datos NoSQL</w:t>
      </w:r>
    </w:p>
    <w:p w14:paraId="2A545604" w14:textId="77777777" w:rsidR="00445370" w:rsidRPr="001E5CB4" w:rsidRDefault="00445370" w:rsidP="00445370">
      <w:pPr>
        <w:numPr>
          <w:ilvl w:val="1"/>
          <w:numId w:val="6"/>
        </w:numPr>
        <w:tabs>
          <w:tab w:val="clear" w:pos="1440"/>
        </w:tabs>
        <w:spacing w:after="0" w:line="240" w:lineRule="auto"/>
        <w:ind w:left="1701" w:hanging="283"/>
        <w:rPr>
          <w:rFonts w:ascii="Arial" w:eastAsia="Times New Roman" w:hAnsi="Arial" w:cs="Arial"/>
          <w:lang w:eastAsia="es-AR"/>
        </w:rPr>
      </w:pPr>
      <w:r w:rsidRPr="001E5CB4">
        <w:rPr>
          <w:rFonts w:ascii="Arial" w:eastAsia="Times New Roman" w:hAnsi="Arial" w:cs="Arial"/>
          <w:lang w:eastAsia="es-AR"/>
        </w:rPr>
        <w:t>Almacenamiento en la nube</w:t>
      </w:r>
    </w:p>
    <w:p w14:paraId="22852E00" w14:textId="77777777" w:rsidR="00445370" w:rsidRPr="001E5CB4" w:rsidRDefault="00445370" w:rsidP="00445370">
      <w:pPr>
        <w:pStyle w:val="Prrafodelista"/>
        <w:spacing w:after="0" w:line="240" w:lineRule="auto"/>
        <w:ind w:left="1068"/>
        <w:rPr>
          <w:rFonts w:ascii="Arial" w:eastAsia="Times New Roman" w:hAnsi="Arial" w:cs="Arial"/>
          <w:lang w:eastAsia="es-AR"/>
        </w:rPr>
      </w:pPr>
    </w:p>
    <w:p w14:paraId="2B70CBB1" w14:textId="3A0F2D5C" w:rsidR="00445370" w:rsidRPr="001E5CB4" w:rsidRDefault="00445370" w:rsidP="005C3D0B">
      <w:pPr>
        <w:pStyle w:val="Prrafodelista"/>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t>[</w:t>
      </w:r>
      <w:r w:rsidRPr="001E5CB4">
        <w:rPr>
          <w:rFonts w:ascii="Arial" w:hAnsi="Arial" w:cs="Arial"/>
          <w:lang w:eastAsia="es-AR"/>
        </w:rPr>
        <w:t>FACILIDAD DE USO</w:t>
      </w:r>
      <w:r w:rsidRPr="001E5CB4">
        <w:rPr>
          <w:rFonts w:ascii="Arial" w:eastAsia="Times New Roman" w:hAnsi="Arial" w:cs="Arial"/>
          <w:lang w:eastAsia="es-AR"/>
        </w:rPr>
        <w:t xml:space="preserve">] </w:t>
      </w:r>
      <w:r w:rsidR="00B8129D" w:rsidRPr="001E5CB4">
        <w:rPr>
          <w:rFonts w:ascii="Arial" w:eastAsia="Times New Roman" w:hAnsi="Arial" w:cs="Arial"/>
          <w:lang w:eastAsia="es-AR"/>
        </w:rPr>
        <w:t>¿Qué características de la interfaz de usuario considera esenciales para mejorar la facilidad de uso de la billetera virtual?</w:t>
      </w:r>
      <w:r w:rsidRPr="001E5CB4">
        <w:rPr>
          <w:rFonts w:ascii="Arial" w:eastAsia="Times New Roman" w:hAnsi="Arial" w:cs="Arial"/>
          <w:lang w:eastAsia="es-AR"/>
        </w:rPr>
        <w:br/>
      </w:r>
    </w:p>
    <w:p w14:paraId="4FA9DD21" w14:textId="374EFD4E" w:rsidR="00445370" w:rsidRPr="001E5CB4" w:rsidRDefault="00445370" w:rsidP="005C3D0B">
      <w:pPr>
        <w:pStyle w:val="Prrafodelista"/>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t>[</w:t>
      </w:r>
      <w:r w:rsidRPr="001E5CB4">
        <w:rPr>
          <w:rFonts w:ascii="Arial" w:hAnsi="Arial" w:cs="Arial"/>
          <w:lang w:eastAsia="es-AR"/>
        </w:rPr>
        <w:t>FACILIDAD DE USO</w:t>
      </w:r>
      <w:r w:rsidRPr="001E5CB4">
        <w:rPr>
          <w:rFonts w:ascii="Arial" w:eastAsia="Times New Roman" w:hAnsi="Arial" w:cs="Arial"/>
          <w:lang w:eastAsia="es-AR"/>
        </w:rPr>
        <w:t xml:space="preserve">] </w:t>
      </w:r>
      <w:r w:rsidR="00B8129D" w:rsidRPr="001E5CB4">
        <w:rPr>
          <w:rFonts w:ascii="Arial" w:eastAsia="Times New Roman" w:hAnsi="Arial" w:cs="Arial"/>
          <w:lang w:eastAsia="es-AR"/>
        </w:rPr>
        <w:t xml:space="preserve">En una escala del 1 al 5, ¿cómo evaluaría la importancia de las siguientes características para la facilidad de uso? </w:t>
      </w:r>
      <w:r w:rsidR="00F6798F" w:rsidRPr="001E5CB4">
        <w:rPr>
          <w:rFonts w:ascii="Arial" w:eastAsia="Times New Roman" w:hAnsi="Arial" w:cs="Arial"/>
          <w:lang w:eastAsia="es-AR"/>
        </w:rPr>
        <w:br/>
      </w:r>
      <w:r w:rsidR="00B8129D" w:rsidRPr="001E5CB4">
        <w:rPr>
          <w:rFonts w:ascii="Arial" w:eastAsia="Times New Roman" w:hAnsi="Arial" w:cs="Arial"/>
          <w:lang w:eastAsia="es-AR"/>
        </w:rPr>
        <w:t>(1: Nada importante, 5: Muy importante)</w:t>
      </w:r>
    </w:p>
    <w:p w14:paraId="42950ED5" w14:textId="77777777" w:rsidR="00445370" w:rsidRPr="001E5CB4" w:rsidRDefault="00445370" w:rsidP="005C3D0B">
      <w:pPr>
        <w:numPr>
          <w:ilvl w:val="1"/>
          <w:numId w:val="6"/>
        </w:numPr>
        <w:tabs>
          <w:tab w:val="clear" w:pos="1440"/>
          <w:tab w:val="num" w:pos="2061"/>
        </w:tabs>
        <w:spacing w:before="100" w:beforeAutospacing="1" w:after="100" w:afterAutospacing="1" w:line="240" w:lineRule="auto"/>
        <w:ind w:left="1701" w:hanging="283"/>
        <w:rPr>
          <w:rFonts w:ascii="Arial" w:eastAsia="Times New Roman" w:hAnsi="Arial" w:cs="Arial"/>
          <w:lang w:eastAsia="es-AR"/>
        </w:rPr>
      </w:pPr>
      <w:r w:rsidRPr="001E5CB4">
        <w:rPr>
          <w:rFonts w:ascii="Arial" w:eastAsia="Times New Roman" w:hAnsi="Arial" w:cs="Arial"/>
          <w:lang w:eastAsia="es-AR"/>
        </w:rPr>
        <w:t>Diseño intuitivo</w:t>
      </w:r>
    </w:p>
    <w:p w14:paraId="12F253FA" w14:textId="77777777" w:rsidR="00445370" w:rsidRPr="001E5CB4" w:rsidRDefault="00445370" w:rsidP="005C3D0B">
      <w:pPr>
        <w:numPr>
          <w:ilvl w:val="1"/>
          <w:numId w:val="6"/>
        </w:numPr>
        <w:tabs>
          <w:tab w:val="clear" w:pos="1440"/>
          <w:tab w:val="num" w:pos="2061"/>
        </w:tabs>
        <w:spacing w:before="100" w:beforeAutospacing="1" w:after="100" w:afterAutospacing="1" w:line="240" w:lineRule="auto"/>
        <w:ind w:left="1701" w:hanging="283"/>
        <w:rPr>
          <w:rFonts w:ascii="Arial" w:eastAsia="Times New Roman" w:hAnsi="Arial" w:cs="Arial"/>
          <w:lang w:eastAsia="es-AR"/>
        </w:rPr>
      </w:pPr>
      <w:r w:rsidRPr="001E5CB4">
        <w:rPr>
          <w:rFonts w:ascii="Arial" w:eastAsia="Times New Roman" w:hAnsi="Arial" w:cs="Arial"/>
          <w:lang w:eastAsia="es-AR"/>
        </w:rPr>
        <w:t>Soporte multilenguaje</w:t>
      </w:r>
    </w:p>
    <w:p w14:paraId="4AF4C570" w14:textId="654E968C" w:rsidR="00445370" w:rsidRPr="001E5CB4" w:rsidRDefault="00445370" w:rsidP="005C3D0B">
      <w:pPr>
        <w:numPr>
          <w:ilvl w:val="1"/>
          <w:numId w:val="6"/>
        </w:numPr>
        <w:tabs>
          <w:tab w:val="clear" w:pos="1440"/>
          <w:tab w:val="num" w:pos="2061"/>
        </w:tabs>
        <w:spacing w:before="100" w:beforeAutospacing="1" w:after="100" w:afterAutospacing="1" w:line="240" w:lineRule="auto"/>
        <w:ind w:left="1701" w:hanging="283"/>
        <w:rPr>
          <w:rFonts w:ascii="Arial" w:eastAsia="Times New Roman" w:hAnsi="Arial" w:cs="Arial"/>
          <w:lang w:eastAsia="es-AR"/>
        </w:rPr>
      </w:pPr>
      <w:r w:rsidRPr="001E5CB4">
        <w:rPr>
          <w:rFonts w:ascii="Arial" w:eastAsia="Times New Roman" w:hAnsi="Arial" w:cs="Arial"/>
          <w:lang w:eastAsia="es-AR"/>
        </w:rPr>
        <w:t>Asistencia técnica en tiempo real</w:t>
      </w:r>
      <w:r w:rsidRPr="001E5CB4">
        <w:rPr>
          <w:rFonts w:ascii="Arial" w:eastAsia="Times New Roman" w:hAnsi="Arial" w:cs="Arial"/>
          <w:lang w:eastAsia="es-AR"/>
        </w:rPr>
        <w:br/>
      </w:r>
    </w:p>
    <w:p w14:paraId="35F64902" w14:textId="6C7CEF79" w:rsidR="00445370" w:rsidRPr="001E5CB4" w:rsidRDefault="00445370" w:rsidP="005C3D0B">
      <w:pPr>
        <w:pStyle w:val="Prrafodelista"/>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t xml:space="preserve">[COSTO] </w:t>
      </w:r>
      <w:r w:rsidR="00B8129D" w:rsidRPr="001E5CB4">
        <w:rPr>
          <w:rFonts w:ascii="Arial" w:eastAsia="Times New Roman" w:hAnsi="Arial" w:cs="Arial"/>
          <w:lang w:eastAsia="es-AR"/>
        </w:rPr>
        <w:t>¿Cuál es el rango de costos aceptable para desarrollar y mantener la billetera virtual con la tecnología recomendada?</w:t>
      </w:r>
      <w:r w:rsidRPr="001E5CB4">
        <w:rPr>
          <w:rFonts w:ascii="Arial" w:eastAsia="Times New Roman" w:hAnsi="Arial" w:cs="Arial"/>
          <w:lang w:eastAsia="es-AR"/>
        </w:rPr>
        <w:br/>
      </w:r>
    </w:p>
    <w:p w14:paraId="2918829E" w14:textId="015F91DA" w:rsidR="00B8129D" w:rsidRPr="001E5CB4" w:rsidRDefault="00445370" w:rsidP="005C3D0B">
      <w:pPr>
        <w:pStyle w:val="Prrafodelista"/>
        <w:numPr>
          <w:ilvl w:val="0"/>
          <w:numId w:val="6"/>
        </w:numPr>
        <w:tabs>
          <w:tab w:val="clear" w:pos="720"/>
          <w:tab w:val="num" w:pos="1428"/>
        </w:tabs>
        <w:spacing w:after="0" w:line="240" w:lineRule="auto"/>
        <w:ind w:left="1068"/>
        <w:rPr>
          <w:rFonts w:ascii="Arial" w:eastAsia="Times New Roman" w:hAnsi="Arial" w:cs="Arial"/>
          <w:lang w:eastAsia="es-AR"/>
        </w:rPr>
      </w:pPr>
      <w:r w:rsidRPr="001E5CB4">
        <w:rPr>
          <w:rFonts w:ascii="Arial" w:eastAsia="Times New Roman" w:hAnsi="Arial" w:cs="Arial"/>
          <w:lang w:eastAsia="es-AR"/>
        </w:rPr>
        <w:t xml:space="preserve">[COSTO] </w:t>
      </w:r>
      <w:r w:rsidR="00B8129D" w:rsidRPr="001E5CB4">
        <w:rPr>
          <w:rFonts w:ascii="Arial" w:eastAsia="Times New Roman" w:hAnsi="Arial" w:cs="Arial"/>
          <w:lang w:eastAsia="es-AR"/>
        </w:rPr>
        <w:t xml:space="preserve">En una escala del 1 al 5, ¿cómo evaluaría la relación costo-beneficio de las siguientes tecnologías de blockchain para la billetera virtual? </w:t>
      </w:r>
      <w:r w:rsidRPr="001E5CB4">
        <w:rPr>
          <w:rFonts w:ascii="Arial" w:eastAsia="Times New Roman" w:hAnsi="Arial" w:cs="Arial"/>
          <w:lang w:eastAsia="es-AR"/>
        </w:rPr>
        <w:br/>
      </w:r>
      <w:r w:rsidR="00B8129D" w:rsidRPr="001E5CB4">
        <w:rPr>
          <w:rFonts w:ascii="Arial" w:eastAsia="Times New Roman" w:hAnsi="Arial" w:cs="Arial"/>
          <w:lang w:eastAsia="es-AR"/>
        </w:rPr>
        <w:t xml:space="preserve">(1: Muy baja, 5: Muy alta) </w:t>
      </w:r>
    </w:p>
    <w:p w14:paraId="2C57A1B2" w14:textId="77777777" w:rsidR="00B8129D" w:rsidRPr="001E5CB4" w:rsidRDefault="00B8129D" w:rsidP="005C3D0B">
      <w:pPr>
        <w:numPr>
          <w:ilvl w:val="1"/>
          <w:numId w:val="6"/>
        </w:numPr>
        <w:tabs>
          <w:tab w:val="clear" w:pos="1440"/>
          <w:tab w:val="num" w:pos="1800"/>
        </w:tabs>
        <w:spacing w:before="100" w:beforeAutospacing="1" w:after="100" w:afterAutospacing="1" w:line="240" w:lineRule="auto"/>
        <w:rPr>
          <w:rFonts w:ascii="Arial" w:eastAsia="Times New Roman" w:hAnsi="Arial" w:cs="Arial"/>
          <w:lang w:eastAsia="es-AR"/>
        </w:rPr>
      </w:pPr>
      <w:r w:rsidRPr="001E5CB4">
        <w:rPr>
          <w:rFonts w:ascii="Arial" w:eastAsia="Times New Roman" w:hAnsi="Arial" w:cs="Arial"/>
          <w:lang w:eastAsia="es-AR"/>
        </w:rPr>
        <w:lastRenderedPageBreak/>
        <w:t>Ethereum</w:t>
      </w:r>
    </w:p>
    <w:p w14:paraId="38E30048" w14:textId="77777777" w:rsidR="00B8129D" w:rsidRPr="005C3D0B" w:rsidRDefault="00B8129D" w:rsidP="005C3D0B">
      <w:pPr>
        <w:numPr>
          <w:ilvl w:val="1"/>
          <w:numId w:val="6"/>
        </w:numPr>
        <w:tabs>
          <w:tab w:val="clear" w:pos="1440"/>
          <w:tab w:val="num" w:pos="180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Bitcoin</w:t>
      </w:r>
    </w:p>
    <w:p w14:paraId="778EA318" w14:textId="77777777" w:rsidR="00B8129D" w:rsidRPr="005C3D0B" w:rsidRDefault="00B8129D" w:rsidP="005C3D0B">
      <w:pPr>
        <w:numPr>
          <w:ilvl w:val="1"/>
          <w:numId w:val="6"/>
        </w:numPr>
        <w:tabs>
          <w:tab w:val="clear" w:pos="1440"/>
          <w:tab w:val="num" w:pos="180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Hyperledger</w:t>
      </w:r>
    </w:p>
    <w:p w14:paraId="73C18639" w14:textId="421CF4E0" w:rsidR="00357200" w:rsidRPr="005C3D0B" w:rsidRDefault="006530FB" w:rsidP="005C3D0B">
      <w:pPr>
        <w:numPr>
          <w:ilvl w:val="0"/>
          <w:numId w:val="5"/>
        </w:numPr>
        <w:tabs>
          <w:tab w:val="clear" w:pos="720"/>
          <w:tab w:val="num" w:pos="108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b/>
          <w:bCs/>
          <w:lang w:eastAsia="es-AR"/>
        </w:rPr>
        <w:t>Aplicación del método Delphi:</w:t>
      </w:r>
    </w:p>
    <w:p w14:paraId="3D46291B" w14:textId="404009B7" w:rsidR="00357200" w:rsidRPr="005C3D0B" w:rsidRDefault="00357200" w:rsidP="005C3D0B">
      <w:pPr>
        <w:numPr>
          <w:ilvl w:val="1"/>
          <w:numId w:val="5"/>
        </w:numPr>
        <w:tabs>
          <w:tab w:val="clear" w:pos="1440"/>
          <w:tab w:val="num" w:pos="180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b/>
          <w:bCs/>
          <w:lang w:eastAsia="es-AR"/>
        </w:rPr>
        <w:t>Distribuir el cuestionario a los expertos de forma anónima:</w:t>
      </w:r>
    </w:p>
    <w:p w14:paraId="47A3B8AA" w14:textId="77777777" w:rsidR="00357200" w:rsidRPr="005C3D0B" w:rsidRDefault="00357200"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Preparar el cuestionario con todas las preguntas diseñadas en la fase anterior.</w:t>
      </w:r>
    </w:p>
    <w:p w14:paraId="6EF03303" w14:textId="77777777" w:rsidR="00357200" w:rsidRPr="005C3D0B" w:rsidRDefault="00357200"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Utilizar una plataforma en línea (como Google Forms, SurveyMonkey, o una herramienta específica de Delphi) que permita la distribución y recolección anónima de respuestas.</w:t>
      </w:r>
    </w:p>
    <w:p w14:paraId="3DD5DA21" w14:textId="632444F5" w:rsidR="00D7332B" w:rsidRPr="005C3D0B" w:rsidRDefault="00357200"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 xml:space="preserve">Enviar el cuestionario a </w:t>
      </w:r>
      <w:r w:rsidR="00D7332B" w:rsidRPr="005C3D0B">
        <w:rPr>
          <w:rFonts w:ascii="Arial" w:eastAsia="Times New Roman" w:hAnsi="Arial" w:cs="Arial"/>
          <w:lang w:eastAsia="es-AR"/>
        </w:rPr>
        <w:t xml:space="preserve">los 11 </w:t>
      </w:r>
      <w:r w:rsidRPr="005C3D0B">
        <w:rPr>
          <w:rFonts w:ascii="Arial" w:eastAsia="Times New Roman" w:hAnsi="Arial" w:cs="Arial"/>
          <w:lang w:eastAsia="es-AR"/>
        </w:rPr>
        <w:t>experto</w:t>
      </w:r>
      <w:r w:rsidR="00D7332B" w:rsidRPr="005C3D0B">
        <w:rPr>
          <w:rFonts w:ascii="Arial" w:eastAsia="Times New Roman" w:hAnsi="Arial" w:cs="Arial"/>
          <w:lang w:eastAsia="es-AR"/>
        </w:rPr>
        <w:t>s</w:t>
      </w:r>
      <w:r w:rsidRPr="005C3D0B">
        <w:rPr>
          <w:rFonts w:ascii="Arial" w:eastAsia="Times New Roman" w:hAnsi="Arial" w:cs="Arial"/>
          <w:lang w:eastAsia="es-AR"/>
        </w:rPr>
        <w:t xml:space="preserve"> por correo electrónico, asegurando que el proceso sea completamente anónimo.</w:t>
      </w:r>
      <w:r w:rsidR="001E5CB4" w:rsidRPr="005C3D0B">
        <w:rPr>
          <w:rFonts w:ascii="Arial" w:eastAsia="Times New Roman" w:hAnsi="Arial" w:cs="Arial"/>
          <w:lang w:eastAsia="es-AR"/>
        </w:rPr>
        <w:br/>
      </w:r>
    </w:p>
    <w:p w14:paraId="3D426F75" w14:textId="615B8C31" w:rsidR="006530FB" w:rsidRPr="005C3D0B" w:rsidRDefault="006530FB" w:rsidP="005C3D0B">
      <w:pPr>
        <w:numPr>
          <w:ilvl w:val="1"/>
          <w:numId w:val="5"/>
        </w:numPr>
        <w:tabs>
          <w:tab w:val="clear" w:pos="1440"/>
          <w:tab w:val="num" w:pos="1800"/>
        </w:tabs>
        <w:spacing w:before="100" w:beforeAutospacing="1" w:after="100" w:afterAutospacing="1" w:line="240" w:lineRule="auto"/>
        <w:rPr>
          <w:rFonts w:ascii="Arial" w:eastAsia="Times New Roman" w:hAnsi="Arial" w:cs="Arial"/>
          <w:b/>
          <w:bCs/>
          <w:lang w:eastAsia="es-AR"/>
        </w:rPr>
      </w:pPr>
      <w:r w:rsidRPr="005C3D0B">
        <w:rPr>
          <w:rFonts w:ascii="Arial" w:eastAsia="Times New Roman" w:hAnsi="Arial" w:cs="Arial"/>
          <w:b/>
          <w:bCs/>
          <w:lang w:eastAsia="es-AR"/>
        </w:rPr>
        <w:t>Recopilar las respuestas de los expertos y analizarlas estadísticamente</w:t>
      </w:r>
      <w:r w:rsidR="00D7332B" w:rsidRPr="005C3D0B">
        <w:rPr>
          <w:rFonts w:ascii="Arial" w:eastAsia="Times New Roman" w:hAnsi="Arial" w:cs="Arial"/>
          <w:b/>
          <w:bCs/>
          <w:lang w:eastAsia="es-AR"/>
        </w:rPr>
        <w:t>:</w:t>
      </w:r>
    </w:p>
    <w:p w14:paraId="50621865" w14:textId="3FD0C06A" w:rsidR="00D7332B" w:rsidRPr="005C3D0B" w:rsidRDefault="00D7332B" w:rsidP="005C3D0B">
      <w:pPr>
        <w:pStyle w:val="Prrafodelista"/>
        <w:numPr>
          <w:ilvl w:val="2"/>
          <w:numId w:val="5"/>
        </w:numPr>
        <w:tabs>
          <w:tab w:val="clear" w:pos="2160"/>
          <w:tab w:val="num" w:pos="2520"/>
        </w:tabs>
        <w:spacing w:after="0" w:line="240" w:lineRule="auto"/>
        <w:rPr>
          <w:rFonts w:ascii="Arial" w:eastAsia="Times New Roman" w:hAnsi="Arial" w:cs="Arial"/>
          <w:lang w:eastAsia="es-AR"/>
        </w:rPr>
      </w:pPr>
      <w:r w:rsidRPr="005C3D0B">
        <w:rPr>
          <w:rFonts w:ascii="Arial" w:eastAsia="Times New Roman" w:hAnsi="Arial" w:cs="Arial"/>
          <w:lang w:eastAsia="es-AR"/>
        </w:rPr>
        <w:t>Recolectar todas las respuestas de los cuestionarios completados.</w:t>
      </w:r>
    </w:p>
    <w:p w14:paraId="5E4EACE3" w14:textId="46727DB2" w:rsidR="00D7332B" w:rsidRPr="005C3D0B" w:rsidRDefault="00D7332B" w:rsidP="005C3D0B">
      <w:pPr>
        <w:pStyle w:val="Prrafodelista"/>
        <w:numPr>
          <w:ilvl w:val="2"/>
          <w:numId w:val="5"/>
        </w:numPr>
        <w:tabs>
          <w:tab w:val="clear" w:pos="2160"/>
          <w:tab w:val="num" w:pos="2520"/>
        </w:tabs>
        <w:spacing w:after="0" w:line="240" w:lineRule="auto"/>
        <w:rPr>
          <w:rFonts w:ascii="Arial" w:eastAsia="Times New Roman" w:hAnsi="Arial" w:cs="Arial"/>
          <w:lang w:eastAsia="es-AR"/>
        </w:rPr>
      </w:pPr>
      <w:r w:rsidRPr="005C3D0B">
        <w:rPr>
          <w:rFonts w:ascii="Arial" w:eastAsia="Times New Roman" w:hAnsi="Arial" w:cs="Arial"/>
          <w:lang w:eastAsia="es-AR"/>
        </w:rPr>
        <w:t>Exportar los datos a una hoja de cálculo para un análisis detallado.</w:t>
      </w:r>
    </w:p>
    <w:p w14:paraId="518A541E" w14:textId="77777777" w:rsidR="00D7332B" w:rsidRPr="005C3D0B" w:rsidRDefault="00D7332B" w:rsidP="005C3D0B">
      <w:pPr>
        <w:pStyle w:val="Prrafodelista"/>
        <w:numPr>
          <w:ilvl w:val="2"/>
          <w:numId w:val="5"/>
        </w:numPr>
        <w:tabs>
          <w:tab w:val="clear" w:pos="2160"/>
          <w:tab w:val="num" w:pos="2520"/>
        </w:tabs>
        <w:spacing w:after="0" w:line="240" w:lineRule="auto"/>
        <w:rPr>
          <w:rFonts w:ascii="Arial" w:eastAsia="Times New Roman" w:hAnsi="Arial" w:cs="Arial"/>
          <w:lang w:eastAsia="es-AR"/>
        </w:rPr>
      </w:pPr>
      <w:r w:rsidRPr="005C3D0B">
        <w:rPr>
          <w:rFonts w:ascii="Arial" w:eastAsia="Times New Roman" w:hAnsi="Arial" w:cs="Arial"/>
          <w:lang w:eastAsia="es-AR"/>
        </w:rPr>
        <w:t>Calcular estadísticas descriptivas (media, mediana, moda, desviación estándar) para las preguntas de tipo Likert. Por ejemplo, se descubre que la opción "Ethereum" obtuvo una media de 4.7 en seguridad, mientras que "Hyperledger" obtuvo 4.2.</w:t>
      </w:r>
    </w:p>
    <w:p w14:paraId="40EF2827" w14:textId="01765DCC" w:rsidR="00D7332B" w:rsidRPr="005C3D0B" w:rsidRDefault="00D7332B" w:rsidP="005C3D0B">
      <w:pPr>
        <w:pStyle w:val="Prrafodelista"/>
        <w:numPr>
          <w:ilvl w:val="2"/>
          <w:numId w:val="5"/>
        </w:numPr>
        <w:tabs>
          <w:tab w:val="clear" w:pos="2160"/>
          <w:tab w:val="num" w:pos="2520"/>
        </w:tabs>
        <w:spacing w:after="0" w:line="240" w:lineRule="auto"/>
        <w:rPr>
          <w:rFonts w:ascii="Arial" w:eastAsia="Times New Roman" w:hAnsi="Arial" w:cs="Arial"/>
          <w:lang w:eastAsia="es-AR"/>
        </w:rPr>
      </w:pPr>
      <w:r w:rsidRPr="005C3D0B">
        <w:rPr>
          <w:rFonts w:ascii="Arial" w:eastAsia="Times New Roman" w:hAnsi="Arial" w:cs="Arial"/>
          <w:lang w:eastAsia="es-AR"/>
        </w:rPr>
        <w:t>Analizar las respuestas abiertas para identificar temas y patrones comunes.</w:t>
      </w:r>
      <w:r w:rsidR="001E5CB4" w:rsidRPr="005C3D0B">
        <w:rPr>
          <w:rFonts w:ascii="Arial" w:eastAsia="Times New Roman" w:hAnsi="Arial" w:cs="Arial"/>
          <w:lang w:eastAsia="es-AR"/>
        </w:rPr>
        <w:br/>
      </w:r>
    </w:p>
    <w:p w14:paraId="081A5E39" w14:textId="2B002DF0" w:rsidR="00D7332B" w:rsidRPr="005C3D0B" w:rsidRDefault="00D7332B" w:rsidP="005C3D0B">
      <w:pPr>
        <w:pStyle w:val="Prrafodelista"/>
        <w:numPr>
          <w:ilvl w:val="1"/>
          <w:numId w:val="5"/>
        </w:numPr>
        <w:tabs>
          <w:tab w:val="clear" w:pos="1440"/>
          <w:tab w:val="num" w:pos="1800"/>
        </w:tabs>
        <w:spacing w:after="0" w:line="240" w:lineRule="auto"/>
        <w:rPr>
          <w:rFonts w:ascii="Arial" w:eastAsia="Times New Roman" w:hAnsi="Arial" w:cs="Arial"/>
          <w:lang w:eastAsia="es-AR"/>
        </w:rPr>
      </w:pPr>
      <w:r w:rsidRPr="005C3D0B">
        <w:rPr>
          <w:rFonts w:ascii="Arial" w:eastAsia="Times New Roman" w:hAnsi="Arial" w:cs="Arial"/>
          <w:b/>
          <w:bCs/>
          <w:lang w:eastAsia="es-AR"/>
        </w:rPr>
        <w:t>Sintetizar los resultados y presentarlos al panel de expertos:</w:t>
      </w:r>
    </w:p>
    <w:p w14:paraId="0E4A3A10" w14:textId="670E1727" w:rsidR="00D7332B" w:rsidRPr="005C3D0B" w:rsidRDefault="00D7332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Crear un informe resumen en PDF con los resultados estadísticos y los hallazgos clave de las respuestas abiertas. Se incluyen gráficos y tablas para ilustrar los datos de manera clara.</w:t>
      </w:r>
    </w:p>
    <w:p w14:paraId="7D069F50" w14:textId="6B164FF5" w:rsidR="00D7332B" w:rsidRPr="005C3D0B" w:rsidRDefault="00D7332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hAnsi="Arial" w:cs="Arial"/>
        </w:rPr>
        <w:t xml:space="preserve">Muestra que la mayoría de los expertos consideran que Ethereum es la tecnología más segura y que la arquitectura de microservicios es la mejor para la escalabilidad. </w:t>
      </w:r>
    </w:p>
    <w:p w14:paraId="32D88C99" w14:textId="34F91913" w:rsidR="00D7332B" w:rsidRPr="005C3D0B" w:rsidRDefault="00D7332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hAnsi="Arial" w:cs="Arial"/>
        </w:rPr>
        <w:t xml:space="preserve">Este informe se envía a todos los expertos por correo electrónico </w:t>
      </w:r>
      <w:r w:rsidRPr="005C3D0B">
        <w:rPr>
          <w:rFonts w:ascii="Arial" w:eastAsia="Times New Roman" w:hAnsi="Arial" w:cs="Arial"/>
          <w:lang w:eastAsia="es-AR"/>
        </w:rPr>
        <w:t>para su revisión.</w:t>
      </w:r>
      <w:r w:rsidR="001E5CB4" w:rsidRPr="005C3D0B">
        <w:rPr>
          <w:rFonts w:ascii="Arial" w:eastAsia="Times New Roman" w:hAnsi="Arial" w:cs="Arial"/>
          <w:lang w:eastAsia="es-AR"/>
        </w:rPr>
        <w:br/>
      </w:r>
    </w:p>
    <w:p w14:paraId="097933F9" w14:textId="44D8238C" w:rsidR="00D7332B" w:rsidRPr="005C3D0B" w:rsidRDefault="00D7332B" w:rsidP="005C3D0B">
      <w:pPr>
        <w:numPr>
          <w:ilvl w:val="1"/>
          <w:numId w:val="5"/>
        </w:numPr>
        <w:tabs>
          <w:tab w:val="clear" w:pos="1440"/>
          <w:tab w:val="num" w:pos="180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b/>
          <w:bCs/>
          <w:lang w:eastAsia="es-AR"/>
        </w:rPr>
        <w:t>Brindar a los expertos la oportunidad de revisar y comentar los resultados:</w:t>
      </w:r>
    </w:p>
    <w:p w14:paraId="09CB93A1" w14:textId="14F00788" w:rsidR="00D7332B" w:rsidRPr="005C3D0B" w:rsidRDefault="00D7332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Solicitar a los expertos que revisen el informe y proporcionen comentarios adicionales.</w:t>
      </w:r>
      <w:r w:rsidRPr="005C3D0B">
        <w:rPr>
          <w:rFonts w:ascii="Arial" w:hAnsi="Arial" w:cs="Arial"/>
        </w:rPr>
        <w:t xml:space="preserve"> </w:t>
      </w:r>
      <w:r w:rsidRPr="005C3D0B">
        <w:rPr>
          <w:rFonts w:ascii="Arial" w:eastAsia="Times New Roman" w:hAnsi="Arial" w:cs="Arial"/>
          <w:lang w:eastAsia="es-AR"/>
        </w:rPr>
        <w:t>Los expertos tienen una semana para revisar el informe y enviar sus comentarios.</w:t>
      </w:r>
    </w:p>
    <w:p w14:paraId="03FE6153" w14:textId="5343D00F" w:rsidR="004C7E4E" w:rsidRPr="005C3D0B" w:rsidRDefault="00D7332B"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 xml:space="preserve">Recopilar cualquier feedback y sugerencia de mejora. </w:t>
      </w:r>
      <w:r w:rsidRPr="005C3D0B">
        <w:rPr>
          <w:rFonts w:ascii="Arial" w:hAnsi="Arial" w:cs="Arial"/>
        </w:rPr>
        <w:t>Dr. Laura Sánchez sugiere considerar también la tecnología "Cardano" debido a su seguridad y escalabilidad emergente.</w:t>
      </w:r>
      <w:r w:rsidR="001E5CB4" w:rsidRPr="005C3D0B">
        <w:rPr>
          <w:rFonts w:ascii="Arial" w:hAnsi="Arial" w:cs="Arial"/>
        </w:rPr>
        <w:br/>
      </w:r>
    </w:p>
    <w:p w14:paraId="6549326F" w14:textId="7F9B4DA3" w:rsidR="004C7E4E" w:rsidRPr="005C3D0B" w:rsidRDefault="004C7E4E" w:rsidP="005C3D0B">
      <w:pPr>
        <w:numPr>
          <w:ilvl w:val="1"/>
          <w:numId w:val="5"/>
        </w:numPr>
        <w:tabs>
          <w:tab w:val="clear" w:pos="1440"/>
          <w:tab w:val="num" w:pos="180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b/>
          <w:bCs/>
          <w:lang w:eastAsia="es-AR"/>
        </w:rPr>
        <w:t>Realizar una segunda ronda de cuestionarios, incorporando los comentarios de la primera ronda:</w:t>
      </w:r>
    </w:p>
    <w:p w14:paraId="4420C70F" w14:textId="77777777" w:rsidR="004C7E4E" w:rsidRPr="005C3D0B" w:rsidRDefault="004C7E4E"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Revisar el cuestionario inicial basado en los comentarios recibidos.</w:t>
      </w:r>
    </w:p>
    <w:p w14:paraId="5D1AD340" w14:textId="6B91B2D7" w:rsidR="004C7E4E" w:rsidRPr="005C3D0B" w:rsidRDefault="004C7E4E"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 xml:space="preserve">Distribuir el nuevo cuestionario, incluyendo las nuevas opciones o consideraciones sugeridas por los expertos. </w:t>
      </w:r>
      <w:r w:rsidRPr="005C3D0B">
        <w:rPr>
          <w:rFonts w:ascii="Arial" w:hAnsi="Arial" w:cs="Arial"/>
        </w:rPr>
        <w:t xml:space="preserve">Se incluye "Cardano" como una opción adicional en las preguntas de blockchain y se distribuye un segundo cuestionario a los </w:t>
      </w:r>
      <w:r w:rsidRPr="005C3D0B">
        <w:rPr>
          <w:rFonts w:ascii="Arial" w:hAnsi="Arial" w:cs="Arial"/>
        </w:rPr>
        <w:lastRenderedPageBreak/>
        <w:t>expertos.</w:t>
      </w:r>
      <w:r w:rsidR="001E5CB4" w:rsidRPr="005C3D0B">
        <w:rPr>
          <w:rFonts w:ascii="Arial" w:hAnsi="Arial" w:cs="Arial"/>
        </w:rPr>
        <w:br/>
      </w:r>
    </w:p>
    <w:p w14:paraId="4E7FE679" w14:textId="4B2171E2" w:rsidR="004C7E4E" w:rsidRPr="005C3D0B" w:rsidRDefault="004C7E4E" w:rsidP="005C3D0B">
      <w:pPr>
        <w:numPr>
          <w:ilvl w:val="1"/>
          <w:numId w:val="5"/>
        </w:numPr>
        <w:tabs>
          <w:tab w:val="clear" w:pos="1440"/>
          <w:tab w:val="num" w:pos="180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b/>
          <w:bCs/>
          <w:lang w:eastAsia="es-AR"/>
        </w:rPr>
        <w:t>Analizar nuevamente las respuestas y presentar los resultados finales al panel de expertos:</w:t>
      </w:r>
    </w:p>
    <w:p w14:paraId="1BB994AA" w14:textId="419567D0" w:rsidR="004C7E4E" w:rsidRPr="005C3D0B" w:rsidRDefault="004C7E4E"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Recopilar y analizar las respuestas de la segunda ronda. La mayoría de los expertos coinciden en que Ethereum es la mejor opción de blockchain por su seguridad y flexibilidad, y que una arquitectura de microservicios ofrece la mejor escalabilidad</w:t>
      </w:r>
      <w:r w:rsidRPr="005C3D0B">
        <w:rPr>
          <w:rFonts w:ascii="Arial" w:hAnsi="Arial" w:cs="Arial"/>
        </w:rPr>
        <w:t>, pero ahora con consideraciones adicionales para Cardano.</w:t>
      </w:r>
    </w:p>
    <w:p w14:paraId="3988F608" w14:textId="5874F7F2" w:rsidR="004C7E4E" w:rsidRPr="005C3D0B" w:rsidRDefault="004C7E4E"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 xml:space="preserve">Crear un informe final con los resultados consolidados y las conclusiones. </w:t>
      </w:r>
      <w:r w:rsidRPr="005C3D0B">
        <w:rPr>
          <w:rFonts w:ascii="Arial" w:hAnsi="Arial" w:cs="Arial"/>
        </w:rPr>
        <w:t>La arquitectura de microservicios recibe un apoyo unánime para la escalabilidad.</w:t>
      </w:r>
    </w:p>
    <w:p w14:paraId="0BD737AC" w14:textId="7FCEB704" w:rsidR="005C3D0B" w:rsidRPr="005C3D0B" w:rsidRDefault="004C7E4E" w:rsidP="005C3D0B">
      <w:pPr>
        <w:numPr>
          <w:ilvl w:val="2"/>
          <w:numId w:val="5"/>
        </w:numPr>
        <w:tabs>
          <w:tab w:val="clear" w:pos="2160"/>
          <w:tab w:val="num" w:pos="2520"/>
        </w:tabs>
        <w:spacing w:before="100" w:beforeAutospacing="1" w:after="100" w:afterAutospacing="1" w:line="240" w:lineRule="auto"/>
        <w:rPr>
          <w:rFonts w:ascii="Arial" w:eastAsia="Times New Roman" w:hAnsi="Arial" w:cs="Arial"/>
          <w:lang w:eastAsia="es-AR"/>
        </w:rPr>
      </w:pPr>
      <w:r w:rsidRPr="005C3D0B">
        <w:rPr>
          <w:rFonts w:ascii="Arial" w:hAnsi="Arial" w:cs="Arial"/>
        </w:rPr>
        <w:t>Se elabora un informe final que se presenta a todos los expertos y se utiliza para guiar el desarrollo de la billetera virtual.</w:t>
      </w:r>
      <w:r w:rsidR="005C3D0B" w:rsidRPr="005C3D0B">
        <w:rPr>
          <w:rFonts w:ascii="Arial" w:hAnsi="Arial" w:cs="Arial"/>
        </w:rPr>
        <w:br/>
      </w:r>
    </w:p>
    <w:p w14:paraId="53F90CB9" w14:textId="77777777" w:rsidR="005C3D0B" w:rsidRPr="005C3D0B" w:rsidRDefault="005C3D0B" w:rsidP="005C3D0B">
      <w:pPr>
        <w:pStyle w:val="Prrafodelista"/>
        <w:numPr>
          <w:ilvl w:val="0"/>
          <w:numId w:val="5"/>
        </w:numPr>
        <w:tabs>
          <w:tab w:val="clear" w:pos="720"/>
          <w:tab w:val="num" w:pos="1080"/>
        </w:tabs>
        <w:spacing w:before="100" w:beforeAutospacing="1" w:after="100" w:afterAutospacing="1" w:line="240" w:lineRule="auto"/>
        <w:outlineLvl w:val="2"/>
        <w:rPr>
          <w:rFonts w:ascii="Arial" w:eastAsia="Times New Roman" w:hAnsi="Arial" w:cs="Arial"/>
          <w:b/>
          <w:bCs/>
          <w:lang w:eastAsia="es-AR"/>
        </w:rPr>
      </w:pPr>
      <w:r w:rsidRPr="005C3D0B">
        <w:rPr>
          <w:rFonts w:ascii="Arial" w:eastAsia="Times New Roman" w:hAnsi="Arial" w:cs="Arial"/>
          <w:b/>
          <w:bCs/>
          <w:lang w:eastAsia="es-AR"/>
        </w:rPr>
        <w:t xml:space="preserve"> Selección de la tecnología y la arquitectura</w:t>
      </w:r>
      <w:r w:rsidRPr="005C3D0B">
        <w:rPr>
          <w:rFonts w:ascii="Arial" w:eastAsia="Times New Roman" w:hAnsi="Arial" w:cs="Arial"/>
          <w:b/>
          <w:bCs/>
          <w:lang w:eastAsia="es-AR"/>
        </w:rPr>
        <w:t>:</w:t>
      </w:r>
    </w:p>
    <w:p w14:paraId="558F9EA0" w14:textId="77777777" w:rsidR="005C3D0B" w:rsidRPr="005C3D0B" w:rsidRDefault="005C3D0B" w:rsidP="005C3D0B">
      <w:pPr>
        <w:pStyle w:val="Prrafodelista"/>
        <w:numPr>
          <w:ilvl w:val="1"/>
          <w:numId w:val="5"/>
        </w:numPr>
        <w:spacing w:before="100" w:beforeAutospacing="1" w:after="100" w:afterAutospacing="1" w:line="240" w:lineRule="auto"/>
        <w:outlineLvl w:val="2"/>
        <w:rPr>
          <w:rFonts w:ascii="Arial" w:eastAsia="Times New Roman" w:hAnsi="Arial" w:cs="Arial"/>
          <w:b/>
          <w:bCs/>
          <w:lang w:eastAsia="es-AR"/>
        </w:rPr>
      </w:pPr>
      <w:r w:rsidRPr="005C3D0B">
        <w:rPr>
          <w:rFonts w:ascii="Arial" w:eastAsia="Times New Roman" w:hAnsi="Arial" w:cs="Arial"/>
          <w:b/>
          <w:bCs/>
          <w:lang w:eastAsia="es-AR"/>
        </w:rPr>
        <w:t>Selección de la tecnología y la arquitectura:</w:t>
      </w:r>
    </w:p>
    <w:p w14:paraId="578AD9E0" w14:textId="2D9DC2AE" w:rsidR="005C3D0B" w:rsidRPr="005C3D0B" w:rsidRDefault="005C3D0B" w:rsidP="005C3D0B">
      <w:pPr>
        <w:pStyle w:val="Prrafodelista"/>
        <w:numPr>
          <w:ilvl w:val="2"/>
          <w:numId w:val="5"/>
        </w:numPr>
        <w:spacing w:before="100" w:beforeAutospacing="1" w:after="100" w:afterAutospacing="1" w:line="240" w:lineRule="auto"/>
        <w:outlineLvl w:val="2"/>
        <w:rPr>
          <w:rFonts w:ascii="Arial" w:eastAsia="Times New Roman" w:hAnsi="Arial" w:cs="Arial"/>
          <w:b/>
          <w:bCs/>
          <w:lang w:eastAsia="es-AR"/>
        </w:rPr>
      </w:pPr>
      <w:r>
        <w:rPr>
          <w:rFonts w:ascii="Arial" w:eastAsia="Times New Roman" w:hAnsi="Arial" w:cs="Arial"/>
          <w:lang w:eastAsia="es-AR"/>
        </w:rPr>
        <w:t>Se</w:t>
      </w:r>
      <w:r w:rsidRPr="005C3D0B">
        <w:rPr>
          <w:rFonts w:ascii="Arial" w:eastAsia="Times New Roman" w:hAnsi="Arial" w:cs="Arial"/>
          <w:lang w:eastAsia="es-AR"/>
        </w:rPr>
        <w:t xml:space="preserve"> seleccionó </w:t>
      </w:r>
      <w:r w:rsidRPr="005C3D0B">
        <w:rPr>
          <w:rFonts w:ascii="Arial" w:eastAsia="Times New Roman" w:hAnsi="Arial" w:cs="Arial"/>
          <w:b/>
          <w:bCs/>
          <w:lang w:eastAsia="es-AR"/>
        </w:rPr>
        <w:t>Ethereum</w:t>
      </w:r>
      <w:r w:rsidRPr="005C3D0B">
        <w:rPr>
          <w:rFonts w:ascii="Arial" w:eastAsia="Times New Roman" w:hAnsi="Arial" w:cs="Arial"/>
          <w:lang w:eastAsia="es-AR"/>
        </w:rPr>
        <w:t xml:space="preserve"> como la tecnología de blockchain más segura y escalable.</w:t>
      </w:r>
    </w:p>
    <w:p w14:paraId="2891C752" w14:textId="77777777" w:rsidR="005C3D0B" w:rsidRPr="005C3D0B" w:rsidRDefault="005C3D0B" w:rsidP="005C3D0B">
      <w:pPr>
        <w:pStyle w:val="Prrafodelista"/>
        <w:numPr>
          <w:ilvl w:val="2"/>
          <w:numId w:val="5"/>
        </w:numPr>
        <w:spacing w:before="100" w:beforeAutospacing="1" w:after="100" w:afterAutospacing="1" w:line="240" w:lineRule="auto"/>
        <w:outlineLvl w:val="2"/>
        <w:rPr>
          <w:rFonts w:ascii="Arial" w:eastAsia="Times New Roman" w:hAnsi="Arial" w:cs="Arial"/>
          <w:b/>
          <w:bCs/>
          <w:lang w:eastAsia="es-AR"/>
        </w:rPr>
      </w:pPr>
      <w:r w:rsidRPr="005C3D0B">
        <w:rPr>
          <w:rFonts w:ascii="Arial" w:eastAsia="Times New Roman" w:hAnsi="Arial" w:cs="Arial"/>
          <w:lang w:eastAsia="es-AR"/>
        </w:rPr>
        <w:t xml:space="preserve">Para la autenticación, se eligió la </w:t>
      </w:r>
      <w:r w:rsidRPr="005C3D0B">
        <w:rPr>
          <w:rFonts w:ascii="Arial" w:eastAsia="Times New Roman" w:hAnsi="Arial" w:cs="Arial"/>
          <w:b/>
          <w:bCs/>
          <w:lang w:eastAsia="es-AR"/>
        </w:rPr>
        <w:t>autenticación de dos factores</w:t>
      </w:r>
      <w:r w:rsidRPr="005C3D0B">
        <w:rPr>
          <w:rFonts w:ascii="Arial" w:eastAsia="Times New Roman" w:hAnsi="Arial" w:cs="Arial"/>
          <w:lang w:eastAsia="es-AR"/>
        </w:rPr>
        <w:t xml:space="preserve"> por su equilibrio entre seguridad y facilidad de uso.</w:t>
      </w:r>
    </w:p>
    <w:p w14:paraId="4A4DE625" w14:textId="541BB183" w:rsidR="005C3D0B" w:rsidRPr="005C3D0B" w:rsidRDefault="005C3D0B" w:rsidP="005C3D0B">
      <w:pPr>
        <w:pStyle w:val="Prrafodelista"/>
        <w:numPr>
          <w:ilvl w:val="2"/>
          <w:numId w:val="5"/>
        </w:numPr>
        <w:spacing w:before="100" w:beforeAutospacing="1" w:after="100" w:afterAutospacing="1" w:line="240" w:lineRule="auto"/>
        <w:outlineLvl w:val="2"/>
        <w:rPr>
          <w:rFonts w:ascii="Arial" w:eastAsia="Times New Roman" w:hAnsi="Arial" w:cs="Arial"/>
          <w:b/>
          <w:bCs/>
          <w:lang w:eastAsia="es-AR"/>
        </w:rPr>
      </w:pPr>
      <w:r w:rsidRPr="005C3D0B">
        <w:rPr>
          <w:rFonts w:ascii="Arial" w:eastAsia="Times New Roman" w:hAnsi="Arial" w:cs="Arial"/>
          <w:lang w:eastAsia="es-AR"/>
        </w:rPr>
        <w:t xml:space="preserve">La </w:t>
      </w:r>
      <w:r w:rsidRPr="005C3D0B">
        <w:rPr>
          <w:rFonts w:ascii="Arial" w:eastAsia="Times New Roman" w:hAnsi="Arial" w:cs="Arial"/>
          <w:b/>
          <w:bCs/>
          <w:lang w:eastAsia="es-AR"/>
        </w:rPr>
        <w:t>arquitectura de microservicios</w:t>
      </w:r>
      <w:r w:rsidRPr="005C3D0B">
        <w:rPr>
          <w:rFonts w:ascii="Arial" w:eastAsia="Times New Roman" w:hAnsi="Arial" w:cs="Arial"/>
          <w:lang w:eastAsia="es-AR"/>
        </w:rPr>
        <w:t xml:space="preserve"> fue seleccionada como la más adecuada para asegurar la escalabilidad y confiabilidad del sistema.</w:t>
      </w:r>
      <w:r w:rsidRPr="005C3D0B">
        <w:rPr>
          <w:rFonts w:ascii="Arial" w:eastAsia="Times New Roman" w:hAnsi="Arial" w:cs="Arial"/>
          <w:lang w:eastAsia="es-AR"/>
        </w:rPr>
        <w:br/>
      </w:r>
    </w:p>
    <w:p w14:paraId="201D94A7" w14:textId="77777777" w:rsidR="005C3D0B" w:rsidRPr="005C3D0B" w:rsidRDefault="005C3D0B" w:rsidP="005C3D0B">
      <w:pPr>
        <w:pStyle w:val="Prrafodelista"/>
        <w:numPr>
          <w:ilvl w:val="1"/>
          <w:numId w:val="5"/>
        </w:numPr>
        <w:spacing w:before="100" w:beforeAutospacing="1" w:after="100" w:afterAutospacing="1" w:line="240" w:lineRule="auto"/>
        <w:outlineLvl w:val="2"/>
        <w:rPr>
          <w:rFonts w:ascii="Arial" w:eastAsia="Times New Roman" w:hAnsi="Arial" w:cs="Arial"/>
          <w:b/>
          <w:bCs/>
          <w:lang w:eastAsia="es-AR"/>
        </w:rPr>
      </w:pPr>
      <w:r w:rsidRPr="005C3D0B">
        <w:rPr>
          <w:rFonts w:ascii="Arial" w:eastAsia="Times New Roman" w:hAnsi="Arial" w:cs="Arial"/>
          <w:b/>
          <w:bCs/>
          <w:lang w:eastAsia="es-AR"/>
        </w:rPr>
        <w:t>Justificación de la selección:</w:t>
      </w:r>
    </w:p>
    <w:p w14:paraId="7643BE72" w14:textId="77777777" w:rsidR="005C3D0B" w:rsidRPr="005C3D0B" w:rsidRDefault="005C3D0B" w:rsidP="005C3D0B">
      <w:pPr>
        <w:pStyle w:val="Prrafodelista"/>
        <w:numPr>
          <w:ilvl w:val="2"/>
          <w:numId w:val="5"/>
        </w:numPr>
        <w:spacing w:before="100" w:beforeAutospacing="1" w:after="100" w:afterAutospacing="1" w:line="240" w:lineRule="auto"/>
        <w:outlineLvl w:val="2"/>
        <w:rPr>
          <w:rFonts w:ascii="Arial" w:eastAsia="Times New Roman" w:hAnsi="Arial" w:cs="Arial"/>
          <w:b/>
          <w:bCs/>
          <w:lang w:eastAsia="es-AR"/>
        </w:rPr>
      </w:pPr>
      <w:r w:rsidRPr="005C3D0B">
        <w:rPr>
          <w:rFonts w:ascii="Arial" w:eastAsia="Times New Roman" w:hAnsi="Arial" w:cs="Arial"/>
          <w:b/>
          <w:bCs/>
          <w:lang w:eastAsia="es-AR"/>
        </w:rPr>
        <w:t>Tecnología de blockchain:</w:t>
      </w:r>
      <w:r w:rsidRPr="005C3D0B">
        <w:rPr>
          <w:rFonts w:ascii="Arial" w:eastAsia="Times New Roman" w:hAnsi="Arial" w:cs="Arial"/>
          <w:b/>
          <w:bCs/>
          <w:lang w:eastAsia="es-AR"/>
        </w:rPr>
        <w:t xml:space="preserve"> </w:t>
      </w:r>
      <w:r w:rsidRPr="005C3D0B">
        <w:rPr>
          <w:rFonts w:ascii="Arial" w:eastAsia="Times New Roman" w:hAnsi="Arial" w:cs="Arial"/>
          <w:b/>
          <w:bCs/>
          <w:lang w:eastAsia="es-AR"/>
        </w:rPr>
        <w:t>Ethereum</w:t>
      </w:r>
      <w:r w:rsidRPr="005C3D0B">
        <w:rPr>
          <w:rFonts w:ascii="Arial" w:eastAsia="Times New Roman" w:hAnsi="Arial" w:cs="Arial"/>
          <w:lang w:eastAsia="es-AR"/>
        </w:rPr>
        <w:t xml:space="preserve"> obtuvo la puntuación más alta en seguridad (media de 4.7) y escalabilidad en ambas rondas del método Delphi.</w:t>
      </w:r>
      <w:r w:rsidRPr="005C3D0B">
        <w:rPr>
          <w:rFonts w:ascii="Arial" w:eastAsia="Times New Roman" w:hAnsi="Arial" w:cs="Arial"/>
          <w:lang w:eastAsia="es-AR"/>
        </w:rPr>
        <w:t xml:space="preserve"> </w:t>
      </w:r>
      <w:r w:rsidRPr="005C3D0B">
        <w:rPr>
          <w:rFonts w:ascii="Arial" w:eastAsia="Times New Roman" w:hAnsi="Arial" w:cs="Arial"/>
          <w:lang w:eastAsia="es-AR"/>
        </w:rPr>
        <w:t>Los expertos destacaron su flexibilidad y amplia adopción en la industria.</w:t>
      </w:r>
    </w:p>
    <w:p w14:paraId="7E1FBE21" w14:textId="77777777" w:rsidR="005C3D0B" w:rsidRPr="005C3D0B" w:rsidRDefault="005C3D0B" w:rsidP="005C3D0B">
      <w:pPr>
        <w:pStyle w:val="Prrafodelista"/>
        <w:numPr>
          <w:ilvl w:val="2"/>
          <w:numId w:val="5"/>
        </w:numPr>
        <w:spacing w:before="100" w:beforeAutospacing="1" w:after="100" w:afterAutospacing="1" w:line="240" w:lineRule="auto"/>
        <w:outlineLvl w:val="2"/>
        <w:rPr>
          <w:rFonts w:ascii="Arial" w:eastAsia="Times New Roman" w:hAnsi="Arial" w:cs="Arial"/>
          <w:b/>
          <w:bCs/>
          <w:lang w:eastAsia="es-AR"/>
        </w:rPr>
      </w:pPr>
      <w:r w:rsidRPr="005C3D0B">
        <w:rPr>
          <w:rFonts w:ascii="Arial" w:eastAsia="Times New Roman" w:hAnsi="Arial" w:cs="Arial"/>
          <w:b/>
          <w:bCs/>
          <w:lang w:eastAsia="es-AR"/>
        </w:rPr>
        <w:t>Tipo de autenticación:</w:t>
      </w:r>
      <w:r w:rsidRPr="005C3D0B">
        <w:rPr>
          <w:rFonts w:ascii="Arial" w:eastAsia="Times New Roman" w:hAnsi="Arial" w:cs="Arial"/>
          <w:b/>
          <w:bCs/>
          <w:lang w:eastAsia="es-AR"/>
        </w:rPr>
        <w:t xml:space="preserve"> </w:t>
      </w:r>
      <w:r w:rsidRPr="005C3D0B">
        <w:rPr>
          <w:rFonts w:ascii="Arial" w:eastAsia="Times New Roman" w:hAnsi="Arial" w:cs="Arial"/>
          <w:lang w:eastAsia="es-AR"/>
        </w:rPr>
        <w:t xml:space="preserve">La </w:t>
      </w:r>
      <w:r w:rsidRPr="005C3D0B">
        <w:rPr>
          <w:rFonts w:ascii="Arial" w:eastAsia="Times New Roman" w:hAnsi="Arial" w:cs="Arial"/>
          <w:b/>
          <w:bCs/>
          <w:lang w:eastAsia="es-AR"/>
        </w:rPr>
        <w:t>autenticación de dos factores</w:t>
      </w:r>
      <w:r w:rsidRPr="005C3D0B">
        <w:rPr>
          <w:rFonts w:ascii="Arial" w:eastAsia="Times New Roman" w:hAnsi="Arial" w:cs="Arial"/>
          <w:lang w:eastAsia="es-AR"/>
        </w:rPr>
        <w:t xml:space="preserve"> fue considerada la opción más efectiva para balancear seguridad y facilidad de uso, con consenso de la mayoría de los expertos.</w:t>
      </w:r>
    </w:p>
    <w:p w14:paraId="7B15C9EA" w14:textId="22CE017C" w:rsidR="005C3D0B" w:rsidRPr="005C3D0B" w:rsidRDefault="005C3D0B" w:rsidP="005C3D0B">
      <w:pPr>
        <w:pStyle w:val="Prrafodelista"/>
        <w:numPr>
          <w:ilvl w:val="2"/>
          <w:numId w:val="5"/>
        </w:numPr>
        <w:spacing w:before="100" w:beforeAutospacing="1" w:after="100" w:afterAutospacing="1" w:line="240" w:lineRule="auto"/>
        <w:outlineLvl w:val="2"/>
        <w:rPr>
          <w:rFonts w:ascii="Arial" w:eastAsia="Times New Roman" w:hAnsi="Arial" w:cs="Arial"/>
          <w:b/>
          <w:bCs/>
          <w:lang w:eastAsia="es-AR"/>
        </w:rPr>
      </w:pPr>
      <w:r w:rsidRPr="005C3D0B">
        <w:rPr>
          <w:rFonts w:ascii="Arial" w:eastAsia="Times New Roman" w:hAnsi="Arial" w:cs="Arial"/>
          <w:b/>
          <w:bCs/>
          <w:lang w:eastAsia="es-AR"/>
        </w:rPr>
        <w:t>Enfoque de arquitectura:</w:t>
      </w:r>
      <w:r w:rsidRPr="005C3D0B">
        <w:rPr>
          <w:rFonts w:ascii="Arial" w:eastAsia="Times New Roman" w:hAnsi="Arial" w:cs="Arial"/>
          <w:lang w:eastAsia="es-AR"/>
        </w:rPr>
        <w:t xml:space="preserve"> </w:t>
      </w:r>
      <w:r w:rsidRPr="005C3D0B">
        <w:rPr>
          <w:rFonts w:ascii="Arial" w:eastAsia="Times New Roman" w:hAnsi="Arial" w:cs="Arial"/>
          <w:lang w:eastAsia="es-AR"/>
        </w:rPr>
        <w:t xml:space="preserve">La </w:t>
      </w:r>
      <w:r w:rsidRPr="005C3D0B">
        <w:rPr>
          <w:rFonts w:ascii="Arial" w:eastAsia="Times New Roman" w:hAnsi="Arial" w:cs="Arial"/>
          <w:b/>
          <w:bCs/>
          <w:lang w:eastAsia="es-AR"/>
        </w:rPr>
        <w:t>arquitectura de microservicios</w:t>
      </w:r>
      <w:r w:rsidRPr="005C3D0B">
        <w:rPr>
          <w:rFonts w:ascii="Arial" w:eastAsia="Times New Roman" w:hAnsi="Arial" w:cs="Arial"/>
          <w:lang w:eastAsia="es-AR"/>
        </w:rPr>
        <w:t xml:space="preserve"> fue evaluada como la mejor opción para manejar grandes volúmenes de transacciones y facilitar el mantenimiento y actualización del sistema.</w:t>
      </w:r>
      <w:r w:rsidRPr="005C3D0B">
        <w:rPr>
          <w:rFonts w:ascii="Arial" w:eastAsia="Times New Roman" w:hAnsi="Arial" w:cs="Arial"/>
          <w:lang w:eastAsia="es-AR"/>
        </w:rPr>
        <w:br/>
      </w:r>
    </w:p>
    <w:p w14:paraId="6DD49CE2" w14:textId="002A62B7" w:rsidR="00197B22" w:rsidRPr="005C3D0B" w:rsidRDefault="006530FB" w:rsidP="005C3D0B">
      <w:pPr>
        <w:numPr>
          <w:ilvl w:val="0"/>
          <w:numId w:val="5"/>
        </w:numPr>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b/>
          <w:bCs/>
          <w:lang w:eastAsia="es-AR"/>
        </w:rPr>
        <w:t>Documentación del proceso</w:t>
      </w:r>
      <w:r w:rsidR="004C7E4E" w:rsidRPr="005C3D0B">
        <w:rPr>
          <w:rFonts w:ascii="Arial" w:eastAsia="Times New Roman" w:hAnsi="Arial" w:cs="Arial"/>
          <w:b/>
          <w:bCs/>
          <w:lang w:eastAsia="es-AR"/>
        </w:rPr>
        <w:t xml:space="preserve"> y</w:t>
      </w:r>
      <w:r w:rsidR="004C7E4E" w:rsidRPr="005C3D0B">
        <w:rPr>
          <w:rFonts w:ascii="Arial" w:eastAsia="Times New Roman" w:hAnsi="Arial" w:cs="Arial"/>
          <w:lang w:eastAsia="es-AR"/>
        </w:rPr>
        <w:t xml:space="preserve"> </w:t>
      </w:r>
      <w:r w:rsidR="00197B22" w:rsidRPr="005C3D0B">
        <w:rPr>
          <w:rFonts w:ascii="Arial" w:eastAsia="Times New Roman" w:hAnsi="Arial" w:cs="Arial"/>
          <w:b/>
          <w:bCs/>
          <w:lang w:eastAsia="es-AR"/>
        </w:rPr>
        <w:t>c</w:t>
      </w:r>
      <w:r w:rsidRPr="005C3D0B">
        <w:rPr>
          <w:rFonts w:ascii="Arial" w:eastAsia="Times New Roman" w:hAnsi="Arial" w:cs="Arial"/>
          <w:b/>
          <w:bCs/>
          <w:lang w:eastAsia="es-AR"/>
        </w:rPr>
        <w:t>omunicación:</w:t>
      </w:r>
    </w:p>
    <w:p w14:paraId="1F43E926" w14:textId="563B2887" w:rsidR="006530FB" w:rsidRPr="005C3D0B" w:rsidRDefault="00197B22" w:rsidP="005C3D0B">
      <w:pPr>
        <w:numPr>
          <w:ilvl w:val="1"/>
          <w:numId w:val="5"/>
        </w:numPr>
        <w:spacing w:before="100" w:beforeAutospacing="1" w:after="100" w:afterAutospacing="1" w:line="240" w:lineRule="auto"/>
        <w:rPr>
          <w:rFonts w:ascii="Arial" w:eastAsia="Times New Roman" w:hAnsi="Arial" w:cs="Arial"/>
          <w:lang w:eastAsia="es-AR"/>
        </w:rPr>
      </w:pPr>
      <w:r w:rsidRPr="005C3D0B">
        <w:rPr>
          <w:rFonts w:ascii="Arial" w:eastAsia="Times New Roman" w:hAnsi="Arial" w:cs="Arial"/>
          <w:lang w:eastAsia="es-AR"/>
        </w:rPr>
        <w:t>En la última etapa, se documentó todo el proceso, incluyendo objetivos, criterios y justificaciones para la tecnología y arquitectura seleccionadas. Se creó un informe detallado y se implementó un plan de comunicación para informar a desarrolladores, inversores y usuarios. Se garantizaron espacios para retroalimentación, asegurando transparencia y colaboración en la implementación del proyecto.</w:t>
      </w:r>
    </w:p>
    <w:p w14:paraId="0160933F" w14:textId="77777777" w:rsidR="00E30BA3" w:rsidRPr="00E30BA3" w:rsidRDefault="00E30BA3" w:rsidP="00E30BA3">
      <w:pPr>
        <w:spacing w:before="100" w:beforeAutospacing="1" w:after="100" w:afterAutospacing="1" w:line="240" w:lineRule="auto"/>
        <w:rPr>
          <w:rFonts w:ascii="Times New Roman" w:eastAsia="Times New Roman" w:hAnsi="Times New Roman" w:cs="Times New Roman"/>
          <w:sz w:val="24"/>
          <w:szCs w:val="24"/>
          <w:lang w:eastAsia="es-AR"/>
        </w:rPr>
      </w:pPr>
    </w:p>
    <w:p w14:paraId="748B5057" w14:textId="77777777" w:rsidR="00E61A15" w:rsidRDefault="00E61A15"/>
    <w:sectPr w:rsidR="00E61A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A4B"/>
    <w:multiLevelType w:val="multilevel"/>
    <w:tmpl w:val="2D38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107A"/>
    <w:multiLevelType w:val="multilevel"/>
    <w:tmpl w:val="A974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630B4"/>
    <w:multiLevelType w:val="multilevel"/>
    <w:tmpl w:val="6C04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A1E60"/>
    <w:multiLevelType w:val="multilevel"/>
    <w:tmpl w:val="04A0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64BBA"/>
    <w:multiLevelType w:val="multilevel"/>
    <w:tmpl w:val="CDE69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4090F"/>
    <w:multiLevelType w:val="multilevel"/>
    <w:tmpl w:val="526C5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156D8"/>
    <w:multiLevelType w:val="multilevel"/>
    <w:tmpl w:val="E70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F503C"/>
    <w:multiLevelType w:val="multilevel"/>
    <w:tmpl w:val="B06C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B3B39"/>
    <w:multiLevelType w:val="multilevel"/>
    <w:tmpl w:val="93B2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D7AD2"/>
    <w:multiLevelType w:val="multilevel"/>
    <w:tmpl w:val="26E46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C6B3F"/>
    <w:multiLevelType w:val="multilevel"/>
    <w:tmpl w:val="E46ECF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D4005"/>
    <w:multiLevelType w:val="multilevel"/>
    <w:tmpl w:val="99AE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C6A87"/>
    <w:multiLevelType w:val="multilevel"/>
    <w:tmpl w:val="284E9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672CC9"/>
    <w:multiLevelType w:val="multilevel"/>
    <w:tmpl w:val="87B4674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72406"/>
    <w:multiLevelType w:val="multilevel"/>
    <w:tmpl w:val="71C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D3C01"/>
    <w:multiLevelType w:val="multilevel"/>
    <w:tmpl w:val="680E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FD6F1B"/>
    <w:multiLevelType w:val="multilevel"/>
    <w:tmpl w:val="5AB8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F1F68"/>
    <w:multiLevelType w:val="multilevel"/>
    <w:tmpl w:val="FEACC2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7"/>
  </w:num>
  <w:num w:numId="4">
    <w:abstractNumId w:val="8"/>
  </w:num>
  <w:num w:numId="5">
    <w:abstractNumId w:val="10"/>
  </w:num>
  <w:num w:numId="6">
    <w:abstractNumId w:val="13"/>
  </w:num>
  <w:num w:numId="7">
    <w:abstractNumId w:val="9"/>
  </w:num>
  <w:num w:numId="8">
    <w:abstractNumId w:val="16"/>
  </w:num>
  <w:num w:numId="9">
    <w:abstractNumId w:val="4"/>
  </w:num>
  <w:num w:numId="10">
    <w:abstractNumId w:val="7"/>
  </w:num>
  <w:num w:numId="11">
    <w:abstractNumId w:val="14"/>
  </w:num>
  <w:num w:numId="12">
    <w:abstractNumId w:val="2"/>
  </w:num>
  <w:num w:numId="13">
    <w:abstractNumId w:val="3"/>
  </w:num>
  <w:num w:numId="14">
    <w:abstractNumId w:val="1"/>
  </w:num>
  <w:num w:numId="15">
    <w:abstractNumId w:val="15"/>
  </w:num>
  <w:num w:numId="16">
    <w:abstractNumId w:val="11"/>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29"/>
    <w:rsid w:val="00197B22"/>
    <w:rsid w:val="001E5CB4"/>
    <w:rsid w:val="00357200"/>
    <w:rsid w:val="00445370"/>
    <w:rsid w:val="004C7E4E"/>
    <w:rsid w:val="005C3D0B"/>
    <w:rsid w:val="006530FB"/>
    <w:rsid w:val="00721A12"/>
    <w:rsid w:val="00955B29"/>
    <w:rsid w:val="00B8129D"/>
    <w:rsid w:val="00D7332B"/>
    <w:rsid w:val="00E30BA3"/>
    <w:rsid w:val="00E61A15"/>
    <w:rsid w:val="00F6182C"/>
    <w:rsid w:val="00F679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EFD2"/>
  <w15:chartTrackingRefBased/>
  <w15:docId w15:val="{83CA8BC8-7925-4D04-BFDE-8E8B42B3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530F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0BA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30BA3"/>
    <w:rPr>
      <w:b/>
      <w:bCs/>
    </w:rPr>
  </w:style>
  <w:style w:type="character" w:customStyle="1" w:styleId="Ttulo3Car">
    <w:name w:val="Título 3 Car"/>
    <w:basedOn w:val="Fuentedeprrafopredeter"/>
    <w:link w:val="Ttulo3"/>
    <w:uiPriority w:val="9"/>
    <w:rsid w:val="006530FB"/>
    <w:rPr>
      <w:rFonts w:ascii="Times New Roman" w:eastAsia="Times New Roman" w:hAnsi="Times New Roman" w:cs="Times New Roman"/>
      <w:b/>
      <w:bCs/>
      <w:sz w:val="27"/>
      <w:szCs w:val="27"/>
      <w:lang w:eastAsia="es-AR"/>
    </w:rPr>
  </w:style>
  <w:style w:type="paragraph" w:styleId="Prrafodelista">
    <w:name w:val="List Paragraph"/>
    <w:basedOn w:val="Normal"/>
    <w:uiPriority w:val="34"/>
    <w:qFormat/>
    <w:rsid w:val="00B81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4405">
      <w:bodyDiv w:val="1"/>
      <w:marLeft w:val="0"/>
      <w:marRight w:val="0"/>
      <w:marTop w:val="0"/>
      <w:marBottom w:val="0"/>
      <w:divBdr>
        <w:top w:val="none" w:sz="0" w:space="0" w:color="auto"/>
        <w:left w:val="none" w:sz="0" w:space="0" w:color="auto"/>
        <w:bottom w:val="none" w:sz="0" w:space="0" w:color="auto"/>
        <w:right w:val="none" w:sz="0" w:space="0" w:color="auto"/>
      </w:divBdr>
    </w:div>
    <w:div w:id="829560394">
      <w:bodyDiv w:val="1"/>
      <w:marLeft w:val="0"/>
      <w:marRight w:val="0"/>
      <w:marTop w:val="0"/>
      <w:marBottom w:val="0"/>
      <w:divBdr>
        <w:top w:val="none" w:sz="0" w:space="0" w:color="auto"/>
        <w:left w:val="none" w:sz="0" w:space="0" w:color="auto"/>
        <w:bottom w:val="none" w:sz="0" w:space="0" w:color="auto"/>
        <w:right w:val="none" w:sz="0" w:space="0" w:color="auto"/>
      </w:divBdr>
    </w:div>
    <w:div w:id="856961661">
      <w:bodyDiv w:val="1"/>
      <w:marLeft w:val="0"/>
      <w:marRight w:val="0"/>
      <w:marTop w:val="0"/>
      <w:marBottom w:val="0"/>
      <w:divBdr>
        <w:top w:val="none" w:sz="0" w:space="0" w:color="auto"/>
        <w:left w:val="none" w:sz="0" w:space="0" w:color="auto"/>
        <w:bottom w:val="none" w:sz="0" w:space="0" w:color="auto"/>
        <w:right w:val="none" w:sz="0" w:space="0" w:color="auto"/>
      </w:divBdr>
    </w:div>
    <w:div w:id="935795670">
      <w:bodyDiv w:val="1"/>
      <w:marLeft w:val="0"/>
      <w:marRight w:val="0"/>
      <w:marTop w:val="0"/>
      <w:marBottom w:val="0"/>
      <w:divBdr>
        <w:top w:val="none" w:sz="0" w:space="0" w:color="auto"/>
        <w:left w:val="none" w:sz="0" w:space="0" w:color="auto"/>
        <w:bottom w:val="none" w:sz="0" w:space="0" w:color="auto"/>
        <w:right w:val="none" w:sz="0" w:space="0" w:color="auto"/>
      </w:divBdr>
    </w:div>
    <w:div w:id="1175147650">
      <w:bodyDiv w:val="1"/>
      <w:marLeft w:val="0"/>
      <w:marRight w:val="0"/>
      <w:marTop w:val="0"/>
      <w:marBottom w:val="0"/>
      <w:divBdr>
        <w:top w:val="none" w:sz="0" w:space="0" w:color="auto"/>
        <w:left w:val="none" w:sz="0" w:space="0" w:color="auto"/>
        <w:bottom w:val="none" w:sz="0" w:space="0" w:color="auto"/>
        <w:right w:val="none" w:sz="0" w:space="0" w:color="auto"/>
      </w:divBdr>
    </w:div>
    <w:div w:id="1207641948">
      <w:bodyDiv w:val="1"/>
      <w:marLeft w:val="0"/>
      <w:marRight w:val="0"/>
      <w:marTop w:val="0"/>
      <w:marBottom w:val="0"/>
      <w:divBdr>
        <w:top w:val="none" w:sz="0" w:space="0" w:color="auto"/>
        <w:left w:val="none" w:sz="0" w:space="0" w:color="auto"/>
        <w:bottom w:val="none" w:sz="0" w:space="0" w:color="auto"/>
        <w:right w:val="none" w:sz="0" w:space="0" w:color="auto"/>
      </w:divBdr>
    </w:div>
    <w:div w:id="1225989218">
      <w:bodyDiv w:val="1"/>
      <w:marLeft w:val="0"/>
      <w:marRight w:val="0"/>
      <w:marTop w:val="0"/>
      <w:marBottom w:val="0"/>
      <w:divBdr>
        <w:top w:val="none" w:sz="0" w:space="0" w:color="auto"/>
        <w:left w:val="none" w:sz="0" w:space="0" w:color="auto"/>
        <w:bottom w:val="none" w:sz="0" w:space="0" w:color="auto"/>
        <w:right w:val="none" w:sz="0" w:space="0" w:color="auto"/>
      </w:divBdr>
    </w:div>
    <w:div w:id="1434014864">
      <w:bodyDiv w:val="1"/>
      <w:marLeft w:val="0"/>
      <w:marRight w:val="0"/>
      <w:marTop w:val="0"/>
      <w:marBottom w:val="0"/>
      <w:divBdr>
        <w:top w:val="none" w:sz="0" w:space="0" w:color="auto"/>
        <w:left w:val="none" w:sz="0" w:space="0" w:color="auto"/>
        <w:bottom w:val="none" w:sz="0" w:space="0" w:color="auto"/>
        <w:right w:val="none" w:sz="0" w:space="0" w:color="auto"/>
      </w:divBdr>
    </w:div>
    <w:div w:id="1497573105">
      <w:bodyDiv w:val="1"/>
      <w:marLeft w:val="0"/>
      <w:marRight w:val="0"/>
      <w:marTop w:val="0"/>
      <w:marBottom w:val="0"/>
      <w:divBdr>
        <w:top w:val="none" w:sz="0" w:space="0" w:color="auto"/>
        <w:left w:val="none" w:sz="0" w:space="0" w:color="auto"/>
        <w:bottom w:val="none" w:sz="0" w:space="0" w:color="auto"/>
        <w:right w:val="none" w:sz="0" w:space="0" w:color="auto"/>
      </w:divBdr>
    </w:div>
    <w:div w:id="1647658188">
      <w:bodyDiv w:val="1"/>
      <w:marLeft w:val="0"/>
      <w:marRight w:val="0"/>
      <w:marTop w:val="0"/>
      <w:marBottom w:val="0"/>
      <w:divBdr>
        <w:top w:val="none" w:sz="0" w:space="0" w:color="auto"/>
        <w:left w:val="none" w:sz="0" w:space="0" w:color="auto"/>
        <w:bottom w:val="none" w:sz="0" w:space="0" w:color="auto"/>
        <w:right w:val="none" w:sz="0" w:space="0" w:color="auto"/>
      </w:divBdr>
    </w:div>
    <w:div w:id="1665280913">
      <w:bodyDiv w:val="1"/>
      <w:marLeft w:val="0"/>
      <w:marRight w:val="0"/>
      <w:marTop w:val="0"/>
      <w:marBottom w:val="0"/>
      <w:divBdr>
        <w:top w:val="none" w:sz="0" w:space="0" w:color="auto"/>
        <w:left w:val="none" w:sz="0" w:space="0" w:color="auto"/>
        <w:bottom w:val="none" w:sz="0" w:space="0" w:color="auto"/>
        <w:right w:val="none" w:sz="0" w:space="0" w:color="auto"/>
      </w:divBdr>
      <w:divsChild>
        <w:div w:id="1980185543">
          <w:marLeft w:val="0"/>
          <w:marRight w:val="0"/>
          <w:marTop w:val="0"/>
          <w:marBottom w:val="0"/>
          <w:divBdr>
            <w:top w:val="none" w:sz="0" w:space="0" w:color="auto"/>
            <w:left w:val="none" w:sz="0" w:space="0" w:color="auto"/>
            <w:bottom w:val="none" w:sz="0" w:space="0" w:color="auto"/>
            <w:right w:val="none" w:sz="0" w:space="0" w:color="auto"/>
          </w:divBdr>
          <w:divsChild>
            <w:div w:id="5821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39915">
      <w:bodyDiv w:val="1"/>
      <w:marLeft w:val="0"/>
      <w:marRight w:val="0"/>
      <w:marTop w:val="0"/>
      <w:marBottom w:val="0"/>
      <w:divBdr>
        <w:top w:val="none" w:sz="0" w:space="0" w:color="auto"/>
        <w:left w:val="none" w:sz="0" w:space="0" w:color="auto"/>
        <w:bottom w:val="none" w:sz="0" w:space="0" w:color="auto"/>
        <w:right w:val="none" w:sz="0" w:space="0" w:color="auto"/>
      </w:divBdr>
    </w:div>
    <w:div w:id="1798448967">
      <w:bodyDiv w:val="1"/>
      <w:marLeft w:val="0"/>
      <w:marRight w:val="0"/>
      <w:marTop w:val="0"/>
      <w:marBottom w:val="0"/>
      <w:divBdr>
        <w:top w:val="none" w:sz="0" w:space="0" w:color="auto"/>
        <w:left w:val="none" w:sz="0" w:space="0" w:color="auto"/>
        <w:bottom w:val="none" w:sz="0" w:space="0" w:color="auto"/>
        <w:right w:val="none" w:sz="0" w:space="0" w:color="auto"/>
      </w:divBdr>
    </w:div>
    <w:div w:id="1909726504">
      <w:bodyDiv w:val="1"/>
      <w:marLeft w:val="0"/>
      <w:marRight w:val="0"/>
      <w:marTop w:val="0"/>
      <w:marBottom w:val="0"/>
      <w:divBdr>
        <w:top w:val="none" w:sz="0" w:space="0" w:color="auto"/>
        <w:left w:val="none" w:sz="0" w:space="0" w:color="auto"/>
        <w:bottom w:val="none" w:sz="0" w:space="0" w:color="auto"/>
        <w:right w:val="none" w:sz="0" w:space="0" w:color="auto"/>
      </w:divBdr>
    </w:div>
    <w:div w:id="203557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1739</Words>
  <Characters>9570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2024-06-27T15:00:00Z</dcterms:created>
  <dcterms:modified xsi:type="dcterms:W3CDTF">2024-06-27T17:38:00Z</dcterms:modified>
</cp:coreProperties>
</file>