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E5AF2" w14:textId="77777777" w:rsidR="006C76AB" w:rsidRPr="0074376D" w:rsidRDefault="006C76AB" w:rsidP="006C76AB">
      <w:pPr>
        <w:spacing w:after="0"/>
        <w:rPr>
          <w:rFonts w:ascii="Arial" w:hAnsi="Arial" w:cs="Arial"/>
          <w:b/>
          <w:bCs/>
          <w:color w:val="000000" w:themeColor="text1"/>
        </w:rPr>
      </w:pPr>
      <w:r w:rsidRPr="0074376D">
        <w:rPr>
          <w:rFonts w:ascii="Arial" w:hAnsi="Arial" w:cs="Arial"/>
          <w:b/>
          <w:bCs/>
          <w:color w:val="000000" w:themeColor="text1"/>
        </w:rPr>
        <w:t>Guía UNIDAD 3 – Di Domenico, Nicolás</w:t>
      </w:r>
      <w:r w:rsidRPr="0074376D">
        <w:rPr>
          <w:rFonts w:ascii="Arial" w:hAnsi="Arial" w:cs="Arial"/>
          <w:b/>
          <w:bCs/>
          <w:color w:val="000000" w:themeColor="text1"/>
        </w:rPr>
        <w:br/>
      </w:r>
    </w:p>
    <w:p w14:paraId="3B73E70E" w14:textId="77777777" w:rsidR="006C76AB" w:rsidRPr="0074376D" w:rsidRDefault="006C76AB" w:rsidP="006C76AB">
      <w:pPr>
        <w:spacing w:after="0"/>
        <w:rPr>
          <w:rFonts w:ascii="Arial" w:hAnsi="Arial" w:cs="Arial"/>
          <w:b/>
          <w:bCs/>
          <w:sz w:val="24"/>
          <w:szCs w:val="24"/>
        </w:rPr>
      </w:pPr>
      <w:bookmarkStart w:id="0" w:name="_Hlk179050595"/>
      <w:r w:rsidRPr="0074376D">
        <w:rPr>
          <w:rFonts w:ascii="Arial" w:hAnsi="Arial" w:cs="Arial"/>
          <w:b/>
          <w:bCs/>
          <w:sz w:val="24"/>
          <w:szCs w:val="24"/>
        </w:rPr>
        <w:t>ANÁLISIS EXTERNO</w:t>
      </w:r>
      <w:bookmarkEnd w:id="0"/>
    </w:p>
    <w:p w14:paraId="6873E890" w14:textId="368DC48D" w:rsidR="006C76AB" w:rsidRPr="0074376D" w:rsidRDefault="006C76AB" w:rsidP="00F64A90">
      <w:pPr>
        <w:pStyle w:val="Prrafodelista"/>
        <w:numPr>
          <w:ilvl w:val="0"/>
          <w:numId w:val="11"/>
        </w:numPr>
        <w:spacing w:after="0"/>
        <w:rPr>
          <w:rFonts w:ascii="Arial" w:hAnsi="Arial" w:cs="Arial"/>
        </w:rPr>
      </w:pPr>
      <w:r w:rsidRPr="0074376D">
        <w:rPr>
          <w:rFonts w:ascii="Arial" w:hAnsi="Arial" w:cs="Arial"/>
        </w:rPr>
        <w:t>| Análisis del macroentorno y microentorno.</w:t>
      </w:r>
    </w:p>
    <w:p w14:paraId="41ADCC68" w14:textId="55A95509" w:rsidR="006C76AB" w:rsidRPr="0074376D" w:rsidRDefault="006C76AB" w:rsidP="00F64A90">
      <w:pPr>
        <w:pStyle w:val="Prrafodelista"/>
        <w:numPr>
          <w:ilvl w:val="0"/>
          <w:numId w:val="1"/>
        </w:numPr>
        <w:spacing w:after="0"/>
        <w:rPr>
          <w:rFonts w:ascii="Arial" w:hAnsi="Arial" w:cs="Arial"/>
        </w:rPr>
      </w:pPr>
      <w:r w:rsidRPr="0074376D">
        <w:rPr>
          <w:rFonts w:ascii="Arial" w:hAnsi="Arial" w:cs="Arial"/>
        </w:rPr>
        <w:t>Conceptualice cada uno de los análisis.</w:t>
      </w:r>
    </w:p>
    <w:p w14:paraId="4387816E" w14:textId="77777777" w:rsidR="006C76AB" w:rsidRPr="0074376D" w:rsidRDefault="006C76AB" w:rsidP="006C76AB">
      <w:pPr>
        <w:numPr>
          <w:ilvl w:val="0"/>
          <w:numId w:val="1"/>
        </w:numPr>
        <w:spacing w:after="0"/>
        <w:rPr>
          <w:rFonts w:ascii="Arial" w:hAnsi="Arial" w:cs="Arial"/>
        </w:rPr>
      </w:pPr>
      <w:r w:rsidRPr="0074376D">
        <w:rPr>
          <w:rFonts w:ascii="Arial" w:hAnsi="Arial" w:cs="Arial"/>
        </w:rPr>
        <w:t>Explique cuál es la diferencia entre ellos.</w:t>
      </w:r>
    </w:p>
    <w:p w14:paraId="407D3606" w14:textId="77777777" w:rsidR="006C76AB" w:rsidRPr="0074376D" w:rsidRDefault="006C76AB" w:rsidP="006C76AB">
      <w:pPr>
        <w:numPr>
          <w:ilvl w:val="0"/>
          <w:numId w:val="1"/>
        </w:numPr>
        <w:spacing w:after="0"/>
        <w:rPr>
          <w:rFonts w:ascii="Arial" w:hAnsi="Arial" w:cs="Arial"/>
        </w:rPr>
      </w:pPr>
      <w:r w:rsidRPr="0074376D">
        <w:rPr>
          <w:rFonts w:ascii="Arial" w:hAnsi="Arial" w:cs="Arial"/>
        </w:rPr>
        <w:t>Indique los componentes de cada uno de ellos.</w:t>
      </w:r>
    </w:p>
    <w:p w14:paraId="1E8E4E96" w14:textId="77777777" w:rsidR="006C76AB" w:rsidRPr="0074376D" w:rsidRDefault="006C76AB" w:rsidP="006C76AB">
      <w:pPr>
        <w:spacing w:after="0"/>
        <w:rPr>
          <w:rFonts w:ascii="Arial" w:hAnsi="Arial" w:cs="Arial"/>
        </w:rPr>
      </w:pPr>
      <w:r w:rsidRPr="0074376D">
        <w:rPr>
          <w:rFonts w:ascii="Arial" w:hAnsi="Arial" w:cs="Arial"/>
        </w:rPr>
        <w:t>2| Explique las herramientas:</w:t>
      </w:r>
    </w:p>
    <w:p w14:paraId="54699221" w14:textId="77777777" w:rsidR="006C76AB" w:rsidRPr="0074376D" w:rsidRDefault="006C76AB" w:rsidP="006C76AB">
      <w:pPr>
        <w:spacing w:after="0"/>
        <w:ind w:left="708"/>
        <w:rPr>
          <w:rFonts w:ascii="Arial" w:hAnsi="Arial" w:cs="Arial"/>
        </w:rPr>
      </w:pPr>
      <w:r w:rsidRPr="0074376D">
        <w:rPr>
          <w:rFonts w:ascii="Arial" w:hAnsi="Arial" w:cs="Arial"/>
        </w:rPr>
        <w:t>A | Análisis P.E.S.T.E.L.</w:t>
      </w:r>
    </w:p>
    <w:p w14:paraId="7117DA52" w14:textId="77777777" w:rsidR="006C76AB" w:rsidRPr="0074376D" w:rsidRDefault="006C76AB" w:rsidP="006C76AB">
      <w:pPr>
        <w:spacing w:after="0"/>
        <w:ind w:left="708"/>
        <w:rPr>
          <w:rFonts w:ascii="Arial" w:hAnsi="Arial" w:cs="Arial"/>
        </w:rPr>
      </w:pPr>
      <w:r w:rsidRPr="0074376D">
        <w:rPr>
          <w:rFonts w:ascii="Arial" w:hAnsi="Arial" w:cs="Arial"/>
        </w:rPr>
        <w:t>B | Análisis de las 5 FUERZAS COMPETITIVAS (PORTER)</w:t>
      </w:r>
    </w:p>
    <w:p w14:paraId="3B1F6FEE" w14:textId="77777777" w:rsidR="006C76AB" w:rsidRPr="0074376D" w:rsidRDefault="006C76AB" w:rsidP="006C76AB">
      <w:pPr>
        <w:spacing w:after="0"/>
        <w:ind w:left="708"/>
        <w:rPr>
          <w:rFonts w:ascii="Arial" w:hAnsi="Arial" w:cs="Arial"/>
        </w:rPr>
      </w:pPr>
      <w:r w:rsidRPr="0074376D">
        <w:rPr>
          <w:rFonts w:ascii="Arial" w:hAnsi="Arial" w:cs="Arial"/>
        </w:rPr>
        <w:t>C | Matriz de Evolución de Factores Externos (EFE)</w:t>
      </w:r>
    </w:p>
    <w:p w14:paraId="4015C5EB"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Conceptualice.</w:t>
      </w:r>
    </w:p>
    <w:p w14:paraId="1E5694A7"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Describa los pasos para confeccionarla.</w:t>
      </w:r>
    </w:p>
    <w:p w14:paraId="7A917AB2" w14:textId="77777777" w:rsidR="006C76AB" w:rsidRPr="0074376D" w:rsidRDefault="006C76AB" w:rsidP="006C76AB">
      <w:pPr>
        <w:numPr>
          <w:ilvl w:val="0"/>
          <w:numId w:val="2"/>
        </w:numPr>
        <w:tabs>
          <w:tab w:val="clear" w:pos="720"/>
          <w:tab w:val="num" w:pos="1428"/>
        </w:tabs>
        <w:spacing w:after="0"/>
        <w:ind w:left="1428"/>
        <w:rPr>
          <w:rFonts w:ascii="Arial" w:hAnsi="Arial" w:cs="Arial"/>
        </w:rPr>
      </w:pPr>
      <w:r w:rsidRPr="0074376D">
        <w:rPr>
          <w:rFonts w:ascii="Arial" w:hAnsi="Arial" w:cs="Arial"/>
        </w:rPr>
        <w:t>Interprete el resultado.</w:t>
      </w:r>
    </w:p>
    <w:p w14:paraId="3A1CE910" w14:textId="77777777" w:rsidR="006C76AB" w:rsidRPr="0074376D" w:rsidRDefault="006C76AB" w:rsidP="006C76AB">
      <w:pPr>
        <w:spacing w:after="0"/>
        <w:ind w:left="708"/>
        <w:rPr>
          <w:rFonts w:ascii="Arial" w:hAnsi="Arial" w:cs="Arial"/>
        </w:rPr>
      </w:pPr>
      <w:r w:rsidRPr="0074376D">
        <w:rPr>
          <w:rFonts w:ascii="Arial" w:hAnsi="Arial" w:cs="Arial"/>
        </w:rPr>
        <w:t>D | Matriz de perfil competitivo (MPC)</w:t>
      </w:r>
    </w:p>
    <w:p w14:paraId="0225E1F5"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Conceptualice.</w:t>
      </w:r>
    </w:p>
    <w:p w14:paraId="025A3100"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Describa los pasos para confeccionarla.</w:t>
      </w:r>
    </w:p>
    <w:p w14:paraId="59167AEF" w14:textId="77777777" w:rsidR="006C76AB" w:rsidRPr="0074376D" w:rsidRDefault="006C76AB" w:rsidP="006C76AB">
      <w:pPr>
        <w:numPr>
          <w:ilvl w:val="0"/>
          <w:numId w:val="3"/>
        </w:numPr>
        <w:tabs>
          <w:tab w:val="clear" w:pos="720"/>
          <w:tab w:val="num" w:pos="1428"/>
        </w:tabs>
        <w:spacing w:after="0"/>
        <w:ind w:left="1428"/>
        <w:rPr>
          <w:rFonts w:ascii="Arial" w:hAnsi="Arial" w:cs="Arial"/>
        </w:rPr>
      </w:pPr>
      <w:r w:rsidRPr="0074376D">
        <w:rPr>
          <w:rFonts w:ascii="Arial" w:hAnsi="Arial" w:cs="Arial"/>
        </w:rPr>
        <w:t>Interprete el resultado.</w:t>
      </w:r>
    </w:p>
    <w:p w14:paraId="4E76FA8F" w14:textId="77777777" w:rsidR="006C76AB" w:rsidRPr="0074376D" w:rsidRDefault="006C76AB" w:rsidP="006C76AB">
      <w:pPr>
        <w:spacing w:after="0"/>
        <w:ind w:left="708"/>
        <w:rPr>
          <w:rFonts w:ascii="Arial" w:hAnsi="Arial" w:cs="Arial"/>
        </w:rPr>
      </w:pPr>
      <w:r w:rsidRPr="0074376D">
        <w:rPr>
          <w:rFonts w:ascii="Arial" w:hAnsi="Arial" w:cs="Arial"/>
        </w:rPr>
        <w:t>E| Análisis de las 5 FUERZAS COMPETITIVAS (PORTER)</w:t>
      </w:r>
    </w:p>
    <w:p w14:paraId="45772D0B"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¿Por qué se estudian las barreras? Explique los factores principales que actúan como barreras.</w:t>
      </w:r>
    </w:p>
    <w:p w14:paraId="0807EAD2"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¿Qué se entiende por costos conjuntos? Ejemplifiqué (otro que no sea el que brinda el libro)</w:t>
      </w:r>
    </w:p>
    <w:p w14:paraId="32C83C60"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¿Qué se entiende por precios disuasivos al ingreso? (pág. 34)</w:t>
      </w:r>
    </w:p>
    <w:p w14:paraId="46C110A8"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Explique las principales fuentes de las barreras</w:t>
      </w:r>
    </w:p>
    <w:p w14:paraId="77A8D871" w14:textId="77777777" w:rsidR="006C76AB" w:rsidRPr="0074376D" w:rsidRDefault="006C76AB" w:rsidP="006C76AB">
      <w:pPr>
        <w:numPr>
          <w:ilvl w:val="0"/>
          <w:numId w:val="4"/>
        </w:numPr>
        <w:tabs>
          <w:tab w:val="clear" w:pos="720"/>
          <w:tab w:val="num" w:pos="1428"/>
        </w:tabs>
        <w:spacing w:after="0"/>
        <w:ind w:left="1428"/>
        <w:rPr>
          <w:rFonts w:ascii="Arial" w:hAnsi="Arial" w:cs="Arial"/>
        </w:rPr>
      </w:pPr>
      <w:r w:rsidRPr="0074376D">
        <w:rPr>
          <w:rFonts w:ascii="Arial" w:hAnsi="Arial" w:cs="Arial"/>
        </w:rPr>
        <w:t>Explique las diferentes fuerzas competitivas:</w:t>
      </w:r>
    </w:p>
    <w:p w14:paraId="238457F8"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Competencia directa.</w:t>
      </w:r>
    </w:p>
    <w:p w14:paraId="272F94BF"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Nuevos competidores.</w:t>
      </w:r>
    </w:p>
    <w:p w14:paraId="676A1A15"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productos sustitutos</w:t>
      </w:r>
    </w:p>
    <w:p w14:paraId="6C778865"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poder de negociación los compradores</w:t>
      </w:r>
    </w:p>
    <w:p w14:paraId="40B872B1" w14:textId="77777777" w:rsidR="006C76AB" w:rsidRPr="0074376D" w:rsidRDefault="006C76AB" w:rsidP="006C76AB">
      <w:pPr>
        <w:numPr>
          <w:ilvl w:val="0"/>
          <w:numId w:val="5"/>
        </w:numPr>
        <w:tabs>
          <w:tab w:val="num" w:pos="1428"/>
        </w:tabs>
        <w:spacing w:after="0"/>
        <w:ind w:left="1776"/>
        <w:rPr>
          <w:rFonts w:ascii="Arial" w:hAnsi="Arial" w:cs="Arial"/>
        </w:rPr>
      </w:pPr>
      <w:r w:rsidRPr="0074376D">
        <w:rPr>
          <w:rFonts w:ascii="Arial" w:hAnsi="Arial" w:cs="Arial"/>
        </w:rPr>
        <w:t>poder de negociación los proveedores</w:t>
      </w:r>
    </w:p>
    <w:p w14:paraId="7F14CEA2" w14:textId="77777777" w:rsidR="006C76AB" w:rsidRPr="0074376D" w:rsidRDefault="006C76AB" w:rsidP="006C76AB">
      <w:pPr>
        <w:spacing w:after="0"/>
        <w:rPr>
          <w:rFonts w:ascii="Arial" w:hAnsi="Arial" w:cs="Arial"/>
          <w:b/>
          <w:bCs/>
        </w:rPr>
      </w:pPr>
      <w:r w:rsidRPr="0074376D">
        <w:rPr>
          <w:rFonts w:ascii="Arial" w:hAnsi="Arial" w:cs="Arial"/>
          <w:b/>
          <w:bCs/>
        </w:rPr>
        <w:br/>
      </w:r>
    </w:p>
    <w:p w14:paraId="5C4810FD" w14:textId="77777777" w:rsidR="006C76AB" w:rsidRPr="0074376D" w:rsidRDefault="006C76AB" w:rsidP="006C76AB">
      <w:pPr>
        <w:spacing w:after="0"/>
        <w:rPr>
          <w:rFonts w:ascii="Arial" w:hAnsi="Arial" w:cs="Arial"/>
          <w:b/>
          <w:bCs/>
        </w:rPr>
      </w:pPr>
    </w:p>
    <w:p w14:paraId="53C0A8BA" w14:textId="77777777" w:rsidR="006C76AB" w:rsidRPr="0074376D" w:rsidRDefault="006C76AB" w:rsidP="006C76AB">
      <w:pPr>
        <w:spacing w:after="0"/>
        <w:rPr>
          <w:rFonts w:ascii="Arial" w:hAnsi="Arial" w:cs="Arial"/>
          <w:b/>
          <w:bCs/>
        </w:rPr>
      </w:pPr>
    </w:p>
    <w:p w14:paraId="2115DA36" w14:textId="77777777" w:rsidR="006C76AB" w:rsidRPr="0074376D" w:rsidRDefault="006C76AB" w:rsidP="006C76AB">
      <w:pPr>
        <w:spacing w:after="0"/>
        <w:rPr>
          <w:rFonts w:ascii="Arial" w:hAnsi="Arial" w:cs="Arial"/>
          <w:b/>
          <w:bCs/>
        </w:rPr>
      </w:pPr>
    </w:p>
    <w:p w14:paraId="5E612002" w14:textId="77777777" w:rsidR="006C76AB" w:rsidRPr="0074376D" w:rsidRDefault="006C76AB" w:rsidP="006C76AB">
      <w:pPr>
        <w:spacing w:after="0"/>
        <w:rPr>
          <w:rFonts w:ascii="Arial" w:hAnsi="Arial" w:cs="Arial"/>
          <w:b/>
          <w:bCs/>
        </w:rPr>
      </w:pPr>
    </w:p>
    <w:p w14:paraId="4F15D720" w14:textId="77777777" w:rsidR="006C76AB" w:rsidRPr="0074376D" w:rsidRDefault="006C76AB" w:rsidP="006C76AB">
      <w:pPr>
        <w:spacing w:after="0"/>
        <w:rPr>
          <w:rFonts w:ascii="Arial" w:hAnsi="Arial" w:cs="Arial"/>
          <w:b/>
          <w:bCs/>
        </w:rPr>
      </w:pPr>
    </w:p>
    <w:p w14:paraId="13EABDC5" w14:textId="77777777" w:rsidR="006C76AB" w:rsidRPr="0074376D" w:rsidRDefault="006C76AB" w:rsidP="006C76AB">
      <w:pPr>
        <w:spacing w:after="0"/>
        <w:rPr>
          <w:rFonts w:ascii="Arial" w:hAnsi="Arial" w:cs="Arial"/>
          <w:b/>
          <w:bCs/>
        </w:rPr>
      </w:pPr>
    </w:p>
    <w:p w14:paraId="2F7EEB8F" w14:textId="77777777" w:rsidR="006C76AB" w:rsidRPr="0074376D" w:rsidRDefault="006C76AB" w:rsidP="006C76AB">
      <w:pPr>
        <w:spacing w:after="0"/>
        <w:rPr>
          <w:rFonts w:ascii="Arial" w:hAnsi="Arial" w:cs="Arial"/>
          <w:b/>
          <w:bCs/>
        </w:rPr>
      </w:pPr>
    </w:p>
    <w:p w14:paraId="331FA13F" w14:textId="77777777" w:rsidR="006C76AB" w:rsidRPr="0074376D" w:rsidRDefault="006C76AB" w:rsidP="006C76AB">
      <w:pPr>
        <w:spacing w:after="0"/>
        <w:rPr>
          <w:rFonts w:ascii="Arial" w:hAnsi="Arial" w:cs="Arial"/>
          <w:b/>
          <w:bCs/>
        </w:rPr>
      </w:pPr>
    </w:p>
    <w:p w14:paraId="5F79AEA0" w14:textId="77777777" w:rsidR="006C76AB" w:rsidRPr="0074376D" w:rsidRDefault="006C76AB" w:rsidP="006C76AB">
      <w:pPr>
        <w:spacing w:after="0"/>
        <w:rPr>
          <w:rFonts w:ascii="Arial" w:hAnsi="Arial" w:cs="Arial"/>
          <w:b/>
          <w:bCs/>
        </w:rPr>
      </w:pPr>
    </w:p>
    <w:p w14:paraId="5A2D0791" w14:textId="77777777" w:rsidR="006C76AB" w:rsidRPr="0074376D" w:rsidRDefault="006C76AB" w:rsidP="006C76AB">
      <w:pPr>
        <w:spacing w:after="0"/>
        <w:rPr>
          <w:rFonts w:ascii="Arial" w:hAnsi="Arial" w:cs="Arial"/>
          <w:b/>
          <w:bCs/>
        </w:rPr>
      </w:pPr>
    </w:p>
    <w:p w14:paraId="0C881E8B" w14:textId="77777777" w:rsidR="006C76AB" w:rsidRPr="0074376D" w:rsidRDefault="006C76AB" w:rsidP="006C76AB">
      <w:pPr>
        <w:spacing w:after="0"/>
        <w:rPr>
          <w:rFonts w:ascii="Arial" w:hAnsi="Arial" w:cs="Arial"/>
          <w:b/>
          <w:bCs/>
        </w:rPr>
      </w:pPr>
    </w:p>
    <w:p w14:paraId="5D087E4E" w14:textId="77777777" w:rsidR="006C76AB" w:rsidRPr="0074376D" w:rsidRDefault="006C76AB" w:rsidP="006C76AB">
      <w:pPr>
        <w:spacing w:after="0"/>
        <w:rPr>
          <w:rFonts w:ascii="Arial" w:hAnsi="Arial" w:cs="Arial"/>
          <w:b/>
          <w:bCs/>
        </w:rPr>
      </w:pPr>
    </w:p>
    <w:p w14:paraId="29E25EF0" w14:textId="77777777" w:rsidR="006C76AB" w:rsidRPr="0074376D" w:rsidRDefault="006C76AB" w:rsidP="006C76AB">
      <w:pPr>
        <w:spacing w:after="0"/>
        <w:rPr>
          <w:rFonts w:ascii="Arial" w:hAnsi="Arial" w:cs="Arial"/>
          <w:b/>
          <w:bCs/>
        </w:rPr>
      </w:pPr>
    </w:p>
    <w:p w14:paraId="6C60E68A" w14:textId="77777777" w:rsidR="006C76AB" w:rsidRPr="0074376D" w:rsidRDefault="006C76AB" w:rsidP="006C76AB">
      <w:pPr>
        <w:spacing w:after="0"/>
        <w:rPr>
          <w:rFonts w:ascii="Arial" w:hAnsi="Arial" w:cs="Arial"/>
          <w:b/>
          <w:bCs/>
        </w:rPr>
      </w:pPr>
    </w:p>
    <w:p w14:paraId="5C7935AA" w14:textId="77777777" w:rsidR="006C76AB" w:rsidRPr="0074376D" w:rsidRDefault="006C76AB" w:rsidP="006C76AB">
      <w:pPr>
        <w:spacing w:after="0"/>
        <w:rPr>
          <w:rFonts w:ascii="Arial" w:hAnsi="Arial" w:cs="Arial"/>
          <w:b/>
          <w:bCs/>
        </w:rPr>
      </w:pPr>
    </w:p>
    <w:p w14:paraId="310CAC93" w14:textId="77777777" w:rsidR="006C76AB" w:rsidRPr="0074376D" w:rsidRDefault="006C76AB" w:rsidP="006C76AB">
      <w:pPr>
        <w:spacing w:after="0"/>
        <w:rPr>
          <w:rFonts w:ascii="Arial" w:hAnsi="Arial" w:cs="Arial"/>
          <w:b/>
          <w:bCs/>
        </w:rPr>
      </w:pPr>
    </w:p>
    <w:p w14:paraId="4E4559DE" w14:textId="77777777" w:rsidR="006C76AB" w:rsidRPr="0074376D" w:rsidRDefault="006C76AB" w:rsidP="006C76AB">
      <w:pPr>
        <w:spacing w:after="0"/>
        <w:rPr>
          <w:rFonts w:ascii="Arial" w:hAnsi="Arial" w:cs="Arial"/>
          <w:b/>
          <w:bCs/>
        </w:rPr>
      </w:pPr>
    </w:p>
    <w:p w14:paraId="55958B04" w14:textId="77777777" w:rsidR="006C76AB" w:rsidRPr="0074376D" w:rsidRDefault="006C76AB" w:rsidP="006C76AB">
      <w:pPr>
        <w:spacing w:after="0"/>
        <w:rPr>
          <w:rFonts w:ascii="Arial" w:hAnsi="Arial" w:cs="Arial"/>
          <w:b/>
          <w:bCs/>
        </w:rPr>
      </w:pPr>
    </w:p>
    <w:p w14:paraId="6502EB79" w14:textId="77777777" w:rsidR="006C76AB" w:rsidRPr="0074376D" w:rsidRDefault="006C76AB" w:rsidP="006C76AB">
      <w:pPr>
        <w:spacing w:after="0"/>
        <w:rPr>
          <w:rFonts w:ascii="Arial" w:hAnsi="Arial" w:cs="Arial"/>
          <w:b/>
          <w:bCs/>
        </w:rPr>
      </w:pPr>
      <w:r w:rsidRPr="0074376D">
        <w:rPr>
          <w:rFonts w:ascii="Arial" w:hAnsi="Arial" w:cs="Arial"/>
          <w:b/>
          <w:bCs/>
          <w:sz w:val="24"/>
          <w:szCs w:val="24"/>
        </w:rPr>
        <w:lastRenderedPageBreak/>
        <w:t>ANÁLISIS INTERNO</w:t>
      </w:r>
    </w:p>
    <w:p w14:paraId="3C1064B0" w14:textId="77777777" w:rsidR="006C76AB" w:rsidRPr="0074376D" w:rsidRDefault="006C76AB" w:rsidP="006C76AB">
      <w:pPr>
        <w:numPr>
          <w:ilvl w:val="0"/>
          <w:numId w:val="6"/>
        </w:numPr>
        <w:spacing w:after="0"/>
        <w:rPr>
          <w:rFonts w:ascii="Arial" w:hAnsi="Arial" w:cs="Arial"/>
        </w:rPr>
      </w:pPr>
      <w:r w:rsidRPr="0074376D">
        <w:rPr>
          <w:rFonts w:ascii="Arial" w:hAnsi="Arial" w:cs="Arial"/>
        </w:rPr>
        <w:t>Conceptualice: análisis interno.</w:t>
      </w:r>
    </w:p>
    <w:p w14:paraId="5BF384B5" w14:textId="77777777" w:rsidR="006C76AB" w:rsidRPr="0074376D" w:rsidRDefault="006C76AB" w:rsidP="006C76AB">
      <w:pPr>
        <w:numPr>
          <w:ilvl w:val="0"/>
          <w:numId w:val="6"/>
        </w:numPr>
        <w:spacing w:after="0"/>
        <w:rPr>
          <w:rFonts w:ascii="Arial" w:hAnsi="Arial" w:cs="Arial"/>
        </w:rPr>
      </w:pPr>
      <w:r w:rsidRPr="0074376D">
        <w:rPr>
          <w:rFonts w:ascii="Arial" w:hAnsi="Arial" w:cs="Arial"/>
        </w:rPr>
        <w:t>Cultura organizacional. Conceptualice.</w:t>
      </w:r>
    </w:p>
    <w:p w14:paraId="28370C9D" w14:textId="77777777" w:rsidR="006C76AB" w:rsidRPr="0074376D" w:rsidRDefault="006C76AB" w:rsidP="006C76AB">
      <w:pPr>
        <w:numPr>
          <w:ilvl w:val="0"/>
          <w:numId w:val="6"/>
        </w:numPr>
        <w:spacing w:after="0"/>
        <w:rPr>
          <w:rFonts w:ascii="Arial" w:hAnsi="Arial" w:cs="Arial"/>
        </w:rPr>
      </w:pPr>
      <w:r w:rsidRPr="0074376D">
        <w:rPr>
          <w:rFonts w:ascii="Arial" w:hAnsi="Arial" w:cs="Arial"/>
        </w:rPr>
        <w:t>¿Para qué se utiliza los productos/dimensiones culturales? Enuncie y describa los productos culturales.</w:t>
      </w:r>
    </w:p>
    <w:p w14:paraId="62EBBC59" w14:textId="77777777" w:rsidR="006C76AB" w:rsidRPr="0074376D" w:rsidRDefault="006C76AB" w:rsidP="006C76AB">
      <w:pPr>
        <w:numPr>
          <w:ilvl w:val="0"/>
          <w:numId w:val="6"/>
        </w:numPr>
        <w:spacing w:after="0"/>
        <w:rPr>
          <w:rFonts w:ascii="Arial" w:hAnsi="Arial" w:cs="Arial"/>
        </w:rPr>
      </w:pPr>
      <w:r w:rsidRPr="0074376D">
        <w:rPr>
          <w:rFonts w:ascii="Arial" w:hAnsi="Arial" w:cs="Arial"/>
        </w:rPr>
        <w:t>Explique las funciones básicas de la:</w:t>
      </w:r>
    </w:p>
    <w:p w14:paraId="08A58FF5" w14:textId="77777777" w:rsidR="006C76AB" w:rsidRPr="0074376D" w:rsidRDefault="006C76AB" w:rsidP="006C76AB">
      <w:pPr>
        <w:numPr>
          <w:ilvl w:val="1"/>
          <w:numId w:val="9"/>
        </w:numPr>
        <w:spacing w:after="0"/>
        <w:rPr>
          <w:rFonts w:ascii="Arial" w:hAnsi="Arial" w:cs="Arial"/>
        </w:rPr>
      </w:pPr>
      <w:r w:rsidRPr="0074376D">
        <w:rPr>
          <w:rFonts w:ascii="Arial" w:hAnsi="Arial" w:cs="Arial"/>
        </w:rPr>
        <w:t>GERENCIALES. Relacione las funciones básicas de la gerencia con las etapas de la dirección estratégica.</w:t>
      </w:r>
    </w:p>
    <w:p w14:paraId="52905383"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COMERCIALIZACIÓN</w:t>
      </w:r>
    </w:p>
    <w:p w14:paraId="05E0BA8F"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FINANZAS Y CONTABILIDAD</w:t>
      </w:r>
    </w:p>
    <w:p w14:paraId="1961BDFE"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PRODUCCIÓN</w:t>
      </w:r>
    </w:p>
    <w:p w14:paraId="55C27C09" w14:textId="77777777" w:rsidR="006C76AB" w:rsidRPr="0074376D" w:rsidRDefault="006C76AB" w:rsidP="006C76AB">
      <w:pPr>
        <w:numPr>
          <w:ilvl w:val="1"/>
          <w:numId w:val="9"/>
        </w:numPr>
        <w:spacing w:after="0"/>
        <w:rPr>
          <w:rFonts w:ascii="Arial" w:hAnsi="Arial" w:cs="Arial"/>
        </w:rPr>
      </w:pPr>
      <w:r w:rsidRPr="0074376D">
        <w:rPr>
          <w:rFonts w:ascii="Arial" w:hAnsi="Arial" w:cs="Arial"/>
        </w:rPr>
        <w:t>Del área de INVESTIGACIÓN Y DESARROLLO</w:t>
      </w:r>
    </w:p>
    <w:p w14:paraId="211D390B" w14:textId="77777777" w:rsidR="006C76AB" w:rsidRPr="0074376D" w:rsidRDefault="006C76AB" w:rsidP="006C76AB">
      <w:pPr>
        <w:numPr>
          <w:ilvl w:val="0"/>
          <w:numId w:val="6"/>
        </w:numPr>
        <w:spacing w:after="0"/>
        <w:rPr>
          <w:rFonts w:ascii="Arial" w:hAnsi="Arial" w:cs="Arial"/>
        </w:rPr>
      </w:pPr>
      <w:r w:rsidRPr="0074376D">
        <w:rPr>
          <w:rFonts w:ascii="Arial" w:hAnsi="Arial" w:cs="Arial"/>
        </w:rPr>
        <w:t>¿Cuál es el propósito de un sistema de información para la gerencia? Reflexione Sobre la frase: “la información es el alma de la empresa “</w:t>
      </w:r>
    </w:p>
    <w:p w14:paraId="79221151" w14:textId="77777777" w:rsidR="006C76AB" w:rsidRPr="0074376D" w:rsidRDefault="006C76AB" w:rsidP="006C76AB">
      <w:pPr>
        <w:numPr>
          <w:ilvl w:val="0"/>
          <w:numId w:val="6"/>
        </w:numPr>
        <w:spacing w:after="0"/>
        <w:rPr>
          <w:rFonts w:ascii="Arial" w:hAnsi="Arial" w:cs="Arial"/>
        </w:rPr>
      </w:pPr>
      <w:r w:rsidRPr="0074376D">
        <w:rPr>
          <w:rFonts w:ascii="Arial" w:hAnsi="Arial" w:cs="Arial"/>
        </w:rPr>
        <w:t>Matriz de Evolución de Factores Internos (EFI)</w:t>
      </w:r>
    </w:p>
    <w:p w14:paraId="2AFF44B7"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Conceptualice.</w:t>
      </w:r>
    </w:p>
    <w:p w14:paraId="1DFBF6BA"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Describa los pasos para confeccionarla.</w:t>
      </w:r>
    </w:p>
    <w:p w14:paraId="6634F3AB" w14:textId="77777777" w:rsidR="006C76AB" w:rsidRPr="0074376D" w:rsidRDefault="006C76AB" w:rsidP="006C76AB">
      <w:pPr>
        <w:numPr>
          <w:ilvl w:val="0"/>
          <w:numId w:val="7"/>
        </w:numPr>
        <w:tabs>
          <w:tab w:val="num" w:pos="720"/>
        </w:tabs>
        <w:spacing w:after="0"/>
        <w:rPr>
          <w:rFonts w:ascii="Arial" w:hAnsi="Arial" w:cs="Arial"/>
        </w:rPr>
      </w:pPr>
      <w:r w:rsidRPr="0074376D">
        <w:rPr>
          <w:rFonts w:ascii="Arial" w:hAnsi="Arial" w:cs="Arial"/>
        </w:rPr>
        <w:t>Interprete el resultado.</w:t>
      </w:r>
      <w:r w:rsidRPr="0074376D">
        <w:rPr>
          <w:rFonts w:ascii="Arial" w:hAnsi="Arial" w:cs="Arial"/>
        </w:rPr>
        <w:br/>
      </w:r>
    </w:p>
    <w:p w14:paraId="1874C682" w14:textId="77777777" w:rsidR="006C76AB" w:rsidRPr="0074376D" w:rsidRDefault="006C76AB" w:rsidP="006C76AB">
      <w:pPr>
        <w:numPr>
          <w:ilvl w:val="0"/>
          <w:numId w:val="8"/>
        </w:numPr>
        <w:spacing w:after="0"/>
        <w:rPr>
          <w:rFonts w:ascii="Arial" w:hAnsi="Arial" w:cs="Arial"/>
        </w:rPr>
      </w:pPr>
      <w:r w:rsidRPr="0074376D">
        <w:rPr>
          <w:rFonts w:ascii="Arial" w:hAnsi="Arial" w:cs="Arial"/>
        </w:rPr>
        <w:t>Explique los tipos de estrategias y sus respectivos indicadores:</w:t>
      </w:r>
    </w:p>
    <w:p w14:paraId="52F02578"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 de integración vertical</w:t>
      </w:r>
    </w:p>
    <w:p w14:paraId="61DA47EE"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intensivas</w:t>
      </w:r>
    </w:p>
    <w:p w14:paraId="0E065F6A"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de diversificación</w:t>
      </w:r>
    </w:p>
    <w:p w14:paraId="258712D7" w14:textId="77777777" w:rsidR="006C76AB" w:rsidRPr="0074376D" w:rsidRDefault="006C76AB" w:rsidP="006C76AB">
      <w:pPr>
        <w:numPr>
          <w:ilvl w:val="1"/>
          <w:numId w:val="10"/>
        </w:numPr>
        <w:spacing w:after="0"/>
        <w:rPr>
          <w:rFonts w:ascii="Arial" w:hAnsi="Arial" w:cs="Arial"/>
        </w:rPr>
      </w:pPr>
      <w:r w:rsidRPr="0074376D">
        <w:rPr>
          <w:rFonts w:ascii="Arial" w:hAnsi="Arial" w:cs="Arial"/>
        </w:rPr>
        <w:t>Estrategias defensivas</w:t>
      </w:r>
    </w:p>
    <w:p w14:paraId="688B9202" w14:textId="77777777" w:rsidR="00122ACB" w:rsidRPr="0074376D" w:rsidRDefault="00122ACB">
      <w:pPr>
        <w:rPr>
          <w:rFonts w:ascii="Arial" w:hAnsi="Arial" w:cs="Arial"/>
        </w:rPr>
      </w:pPr>
    </w:p>
    <w:p w14:paraId="110D2AC0" w14:textId="77777777" w:rsidR="006C76AB" w:rsidRPr="0074376D" w:rsidRDefault="006C76AB">
      <w:pPr>
        <w:rPr>
          <w:rFonts w:ascii="Arial" w:hAnsi="Arial" w:cs="Arial"/>
        </w:rPr>
      </w:pPr>
    </w:p>
    <w:p w14:paraId="1431FDB3" w14:textId="77777777" w:rsidR="006C76AB" w:rsidRPr="0074376D" w:rsidRDefault="006C76AB">
      <w:pPr>
        <w:rPr>
          <w:rFonts w:ascii="Arial" w:hAnsi="Arial" w:cs="Arial"/>
        </w:rPr>
      </w:pPr>
    </w:p>
    <w:p w14:paraId="5E59C329" w14:textId="77777777" w:rsidR="006C76AB" w:rsidRPr="0074376D" w:rsidRDefault="006C76AB">
      <w:pPr>
        <w:rPr>
          <w:rFonts w:ascii="Arial" w:hAnsi="Arial" w:cs="Arial"/>
        </w:rPr>
      </w:pPr>
    </w:p>
    <w:p w14:paraId="1B876433" w14:textId="77777777" w:rsidR="006C76AB" w:rsidRPr="0074376D" w:rsidRDefault="006C76AB">
      <w:pPr>
        <w:rPr>
          <w:rFonts w:ascii="Arial" w:hAnsi="Arial" w:cs="Arial"/>
        </w:rPr>
      </w:pPr>
    </w:p>
    <w:p w14:paraId="28F5223F" w14:textId="77777777" w:rsidR="006C76AB" w:rsidRPr="0074376D" w:rsidRDefault="006C76AB">
      <w:pPr>
        <w:rPr>
          <w:rFonts w:ascii="Arial" w:hAnsi="Arial" w:cs="Arial"/>
        </w:rPr>
      </w:pPr>
    </w:p>
    <w:p w14:paraId="3FAFFDAF" w14:textId="77777777" w:rsidR="006C76AB" w:rsidRPr="0074376D" w:rsidRDefault="006C76AB">
      <w:pPr>
        <w:rPr>
          <w:rFonts w:ascii="Arial" w:hAnsi="Arial" w:cs="Arial"/>
        </w:rPr>
      </w:pPr>
    </w:p>
    <w:p w14:paraId="78C38CE8" w14:textId="77777777" w:rsidR="006C76AB" w:rsidRPr="0074376D" w:rsidRDefault="006C76AB">
      <w:pPr>
        <w:rPr>
          <w:rFonts w:ascii="Arial" w:hAnsi="Arial" w:cs="Arial"/>
        </w:rPr>
      </w:pPr>
    </w:p>
    <w:p w14:paraId="365CA809" w14:textId="77777777" w:rsidR="006C76AB" w:rsidRPr="0074376D" w:rsidRDefault="006C76AB">
      <w:pPr>
        <w:rPr>
          <w:rFonts w:ascii="Arial" w:hAnsi="Arial" w:cs="Arial"/>
        </w:rPr>
      </w:pPr>
    </w:p>
    <w:p w14:paraId="75A84B71" w14:textId="77777777" w:rsidR="006C76AB" w:rsidRPr="0074376D" w:rsidRDefault="006C76AB">
      <w:pPr>
        <w:rPr>
          <w:rFonts w:ascii="Arial" w:hAnsi="Arial" w:cs="Arial"/>
        </w:rPr>
      </w:pPr>
    </w:p>
    <w:p w14:paraId="77BF35BA" w14:textId="77777777" w:rsidR="006C76AB" w:rsidRPr="0074376D" w:rsidRDefault="006C76AB">
      <w:pPr>
        <w:rPr>
          <w:rFonts w:ascii="Arial" w:hAnsi="Arial" w:cs="Arial"/>
        </w:rPr>
      </w:pPr>
    </w:p>
    <w:p w14:paraId="409C28ED" w14:textId="77777777" w:rsidR="006C76AB" w:rsidRPr="0074376D" w:rsidRDefault="006C76AB">
      <w:pPr>
        <w:rPr>
          <w:rFonts w:ascii="Arial" w:hAnsi="Arial" w:cs="Arial"/>
        </w:rPr>
      </w:pPr>
    </w:p>
    <w:p w14:paraId="05917B6A" w14:textId="77777777" w:rsidR="006C76AB" w:rsidRPr="0074376D" w:rsidRDefault="006C76AB">
      <w:pPr>
        <w:rPr>
          <w:rFonts w:ascii="Arial" w:hAnsi="Arial" w:cs="Arial"/>
        </w:rPr>
      </w:pPr>
    </w:p>
    <w:p w14:paraId="405376DB" w14:textId="77777777" w:rsidR="006C76AB" w:rsidRDefault="006C76AB">
      <w:pPr>
        <w:rPr>
          <w:rFonts w:ascii="Arial" w:hAnsi="Arial" w:cs="Arial"/>
        </w:rPr>
      </w:pPr>
    </w:p>
    <w:p w14:paraId="5F9F4580" w14:textId="77777777" w:rsidR="0074376D" w:rsidRPr="0074376D" w:rsidRDefault="0074376D">
      <w:pPr>
        <w:rPr>
          <w:rFonts w:ascii="Arial" w:hAnsi="Arial" w:cs="Arial"/>
        </w:rPr>
      </w:pPr>
    </w:p>
    <w:p w14:paraId="6A33F150" w14:textId="77777777" w:rsidR="006C76AB" w:rsidRPr="0074376D" w:rsidRDefault="006C76AB">
      <w:pPr>
        <w:rPr>
          <w:rFonts w:ascii="Arial" w:hAnsi="Arial" w:cs="Arial"/>
        </w:rPr>
      </w:pPr>
    </w:p>
    <w:p w14:paraId="65898528" w14:textId="77777777" w:rsidR="006C76AB" w:rsidRPr="0074376D" w:rsidRDefault="006C76AB">
      <w:pPr>
        <w:rPr>
          <w:rFonts w:ascii="Arial" w:hAnsi="Arial" w:cs="Arial"/>
        </w:rPr>
      </w:pPr>
    </w:p>
    <w:p w14:paraId="2965D116" w14:textId="77777777" w:rsidR="006C76AB" w:rsidRPr="0074376D" w:rsidRDefault="006C76AB" w:rsidP="006C76AB">
      <w:pPr>
        <w:rPr>
          <w:rFonts w:ascii="Arial" w:hAnsi="Arial" w:cs="Arial"/>
          <w:b/>
          <w:bCs/>
          <w:sz w:val="24"/>
          <w:szCs w:val="24"/>
        </w:rPr>
      </w:pPr>
      <w:bookmarkStart w:id="1" w:name="_Hlk179055068"/>
      <w:r w:rsidRPr="0074376D">
        <w:rPr>
          <w:rFonts w:ascii="Arial" w:hAnsi="Arial" w:cs="Arial"/>
          <w:b/>
          <w:bCs/>
          <w:sz w:val="24"/>
          <w:szCs w:val="24"/>
        </w:rPr>
        <w:lastRenderedPageBreak/>
        <w:t>ANÁLISIS EXTERNO</w:t>
      </w:r>
    </w:p>
    <w:bookmarkEnd w:id="1"/>
    <w:p w14:paraId="4212FF33" w14:textId="77777777" w:rsidR="006C76AB" w:rsidRPr="0074376D" w:rsidRDefault="006C76AB" w:rsidP="006C76AB">
      <w:pPr>
        <w:jc w:val="both"/>
        <w:rPr>
          <w:rFonts w:ascii="Arial" w:hAnsi="Arial" w:cs="Arial"/>
          <w:b/>
          <w:bCs/>
        </w:rPr>
      </w:pPr>
      <w:r w:rsidRPr="0074376D">
        <w:rPr>
          <w:rFonts w:ascii="Arial" w:hAnsi="Arial" w:cs="Arial"/>
          <w:b/>
          <w:bCs/>
        </w:rPr>
        <w:t>1 | Análisis del macroentorno y microentorno</w:t>
      </w:r>
    </w:p>
    <w:p w14:paraId="6DD528EF" w14:textId="77777777" w:rsidR="006C76AB" w:rsidRPr="0074376D" w:rsidRDefault="006C76AB" w:rsidP="006C76AB">
      <w:pPr>
        <w:jc w:val="both"/>
        <w:rPr>
          <w:rFonts w:ascii="Arial" w:hAnsi="Arial" w:cs="Arial"/>
          <w:b/>
          <w:bCs/>
        </w:rPr>
      </w:pPr>
      <w:r w:rsidRPr="0074376D">
        <w:rPr>
          <w:rFonts w:ascii="Arial" w:hAnsi="Arial" w:cs="Arial"/>
          <w:b/>
          <w:bCs/>
        </w:rPr>
        <w:t>a. Conceptualice cada uno de los análisis.</w:t>
      </w:r>
    </w:p>
    <w:p w14:paraId="259037C3" w14:textId="77777777" w:rsidR="006C76AB" w:rsidRPr="0074376D" w:rsidRDefault="006C76AB" w:rsidP="006C76AB">
      <w:pPr>
        <w:jc w:val="both"/>
        <w:rPr>
          <w:rFonts w:ascii="Arial" w:hAnsi="Arial" w:cs="Arial"/>
        </w:rPr>
      </w:pPr>
      <w:r w:rsidRPr="0074376D">
        <w:rPr>
          <w:rFonts w:ascii="Arial" w:hAnsi="Arial" w:cs="Arial"/>
          <w:b/>
          <w:bCs/>
          <w:highlight w:val="green"/>
          <w:u w:val="single"/>
        </w:rPr>
        <w:t>Macroentorno</w:t>
      </w:r>
      <w:r w:rsidRPr="0074376D">
        <w:rPr>
          <w:rFonts w:ascii="Arial" w:hAnsi="Arial" w:cs="Arial"/>
        </w:rPr>
        <w:t xml:space="preserve">: Se refiere a factores externos que afectan de </w:t>
      </w:r>
      <w:r w:rsidRPr="0074376D">
        <w:rPr>
          <w:rFonts w:ascii="Arial" w:hAnsi="Arial" w:cs="Arial"/>
          <w:highlight w:val="yellow"/>
        </w:rPr>
        <w:t>forma indirecta</w:t>
      </w:r>
      <w:r w:rsidRPr="0074376D">
        <w:rPr>
          <w:rFonts w:ascii="Arial" w:hAnsi="Arial" w:cs="Arial"/>
        </w:rPr>
        <w:t xml:space="preserve"> a todas las empresas dentro de una industria o región. Estos factores son difíciles de controlar y pueden influir en las decisiones estratégicas a largo plazo. </w:t>
      </w:r>
      <w:bookmarkStart w:id="2" w:name="_Hlk179055124"/>
      <w:r w:rsidRPr="0074376D">
        <w:rPr>
          <w:rFonts w:ascii="Arial" w:hAnsi="Arial" w:cs="Arial"/>
          <w:highlight w:val="yellow"/>
        </w:rPr>
        <w:t>Los componentes del macroentorno van a ser componentes exclusivos de la industria a la que pertenece esa organización.</w:t>
      </w:r>
      <w:bookmarkEnd w:id="2"/>
    </w:p>
    <w:p w14:paraId="28B7ECB6" w14:textId="77777777" w:rsidR="006C76AB" w:rsidRPr="0074376D" w:rsidRDefault="006C76AB" w:rsidP="006C76AB">
      <w:pPr>
        <w:jc w:val="both"/>
        <w:rPr>
          <w:rFonts w:ascii="Arial" w:hAnsi="Arial" w:cs="Arial"/>
        </w:rPr>
      </w:pPr>
      <w:bookmarkStart w:id="3" w:name="_Hlk179055189"/>
      <w:bookmarkStart w:id="4" w:name="_Hlk179055204"/>
      <w:r w:rsidRPr="0074376D">
        <w:rPr>
          <w:rFonts w:ascii="Arial" w:hAnsi="Arial" w:cs="Arial"/>
          <w:highlight w:val="cyan"/>
        </w:rPr>
        <w:t>El Macroentorno afecta de manera indirecta las variables y elementos que componen el microentorno, y estos como consecuencia, afectan directamente a la organización.</w:t>
      </w:r>
      <w:r w:rsidRPr="0074376D">
        <w:rPr>
          <w:rFonts w:ascii="Arial" w:hAnsi="Arial" w:cs="Arial"/>
        </w:rPr>
        <w:t xml:space="preserve"> </w:t>
      </w:r>
      <w:bookmarkEnd w:id="3"/>
      <w:r w:rsidRPr="0074376D">
        <w:rPr>
          <w:rFonts w:ascii="Arial" w:hAnsi="Arial" w:cs="Arial"/>
        </w:rPr>
        <w:t xml:space="preserve">Por lo tanto, </w:t>
      </w:r>
      <w:r w:rsidRPr="0074376D">
        <w:rPr>
          <w:rFonts w:ascii="Arial" w:hAnsi="Arial" w:cs="Arial"/>
          <w:u w:val="single"/>
        </w:rPr>
        <w:t>hay que ser selectivos con la adquisición de la información</w:t>
      </w:r>
      <w:r w:rsidRPr="0074376D">
        <w:rPr>
          <w:rFonts w:ascii="Arial" w:hAnsi="Arial" w:cs="Arial"/>
        </w:rPr>
        <w:t xml:space="preserve">, para la gerencia toda esta cantidad de información es enriquecedora, teniendo en cuenta 2 cuestiones: la </w:t>
      </w:r>
      <w:r w:rsidRPr="0074376D">
        <w:rPr>
          <w:rFonts w:ascii="Arial" w:hAnsi="Arial" w:cs="Arial"/>
          <w:u w:val="single"/>
        </w:rPr>
        <w:t>calidad</w:t>
      </w:r>
      <w:r w:rsidRPr="0074376D">
        <w:rPr>
          <w:rFonts w:ascii="Arial" w:hAnsi="Arial" w:cs="Arial"/>
        </w:rPr>
        <w:t xml:space="preserve"> y el </w:t>
      </w:r>
      <w:r w:rsidRPr="0074376D">
        <w:rPr>
          <w:rFonts w:ascii="Arial" w:hAnsi="Arial" w:cs="Arial"/>
          <w:u w:val="single"/>
        </w:rPr>
        <w:t>costo</w:t>
      </w:r>
      <w:r w:rsidRPr="0074376D">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74376D">
        <w:rPr>
          <w:rFonts w:ascii="Arial" w:hAnsi="Arial" w:cs="Arial"/>
          <w:highlight w:val="cyan"/>
        </w:rPr>
        <w:t>tendrá que buscar la relación costo/beneficio</w:t>
      </w:r>
      <w:r w:rsidRPr="0074376D">
        <w:rPr>
          <w:rFonts w:ascii="Arial" w:hAnsi="Arial" w:cs="Arial"/>
        </w:rPr>
        <w:t xml:space="preserve"> de la información, desde un enfoque cuantitativo y cualitativo, que sea positivo. (Si la empresa obtiene $100 no debe invertir $1000, sino voy a tener un costo de $1000)</w:t>
      </w:r>
    </w:p>
    <w:bookmarkEnd w:id="4"/>
    <w:p w14:paraId="3300D6CA" w14:textId="77777777" w:rsidR="006C76AB" w:rsidRPr="0074376D" w:rsidRDefault="006C76AB" w:rsidP="006C76AB">
      <w:pPr>
        <w:jc w:val="both"/>
        <w:rPr>
          <w:rFonts w:ascii="Arial" w:hAnsi="Arial" w:cs="Arial"/>
        </w:rPr>
      </w:pPr>
      <w:r w:rsidRPr="0074376D">
        <w:rPr>
          <w:rFonts w:ascii="Arial" w:hAnsi="Arial" w:cs="Arial"/>
          <w:b/>
          <w:bCs/>
          <w:highlight w:val="green"/>
          <w:u w:val="single"/>
        </w:rPr>
        <w:t>Microentorno</w:t>
      </w:r>
      <w:r w:rsidRPr="0074376D">
        <w:rPr>
          <w:rFonts w:ascii="Arial" w:hAnsi="Arial" w:cs="Arial"/>
        </w:rPr>
        <w:t xml:space="preserve">: El microentorno, en contraste, está compuesto por factores más específicos que </w:t>
      </w:r>
      <w:r w:rsidRPr="0074376D">
        <w:rPr>
          <w:rFonts w:ascii="Arial" w:hAnsi="Arial" w:cs="Arial"/>
          <w:highlight w:val="yellow"/>
        </w:rPr>
        <w:t>influyen directamente</w:t>
      </w:r>
      <w:r w:rsidRPr="0074376D">
        <w:rPr>
          <w:rFonts w:ascii="Arial" w:hAnsi="Arial" w:cs="Arial"/>
        </w:rPr>
        <w:t xml:space="preserve"> en las operaciones y decisiones de una organización, como los proveedores, clientes, competidores, distribuidores y otros actores cercanos a la empresa. Estas fuerzas tienen un impacto más inmediato y directo sobre la empresa​. </w:t>
      </w:r>
      <w:r w:rsidRPr="0074376D">
        <w:rPr>
          <w:rFonts w:ascii="Arial" w:hAnsi="Arial" w:cs="Arial"/>
          <w:highlight w:val="yellow"/>
        </w:rPr>
        <w:t>Los componentes del microentorno van a ser componentes exclusivos de la organización bajo estudio.</w:t>
      </w:r>
      <w:r w:rsidRPr="0074376D">
        <w:rPr>
          <w:rFonts w:ascii="Arial" w:hAnsi="Arial" w:cs="Arial"/>
        </w:rPr>
        <w:t xml:space="preserve"> </w:t>
      </w:r>
    </w:p>
    <w:p w14:paraId="794A4A02" w14:textId="77777777" w:rsidR="00595511" w:rsidRDefault="00595511" w:rsidP="006C76AB">
      <w:pPr>
        <w:jc w:val="both"/>
        <w:rPr>
          <w:rFonts w:ascii="Arial" w:hAnsi="Arial" w:cs="Arial"/>
          <w:b/>
          <w:bCs/>
        </w:rPr>
      </w:pPr>
    </w:p>
    <w:p w14:paraId="074C4539" w14:textId="533A292B" w:rsidR="006C76AB" w:rsidRPr="0074376D" w:rsidRDefault="006C76AB" w:rsidP="006C76AB">
      <w:pPr>
        <w:jc w:val="both"/>
        <w:rPr>
          <w:rFonts w:ascii="Arial" w:hAnsi="Arial" w:cs="Arial"/>
          <w:b/>
          <w:bCs/>
        </w:rPr>
      </w:pPr>
      <w:r w:rsidRPr="0074376D">
        <w:rPr>
          <w:rFonts w:ascii="Arial" w:hAnsi="Arial" w:cs="Arial"/>
          <w:b/>
          <w:bCs/>
        </w:rPr>
        <w:t>b. Explique cuál es la diferencia entre ellos.</w:t>
      </w:r>
    </w:p>
    <w:p w14:paraId="14085FD2" w14:textId="365B9F6E" w:rsidR="006C76AB" w:rsidRPr="0074376D" w:rsidRDefault="006C76AB" w:rsidP="006C76AB">
      <w:pPr>
        <w:jc w:val="both"/>
        <w:rPr>
          <w:rFonts w:ascii="Arial" w:hAnsi="Arial" w:cs="Arial"/>
        </w:rPr>
      </w:pPr>
      <w:r w:rsidRPr="0074376D">
        <w:rPr>
          <w:rFonts w:ascii="Arial" w:hAnsi="Arial" w:cs="Arial"/>
        </w:rPr>
        <w:t xml:space="preserve">El macroentorno afecta a todas las organizaciones en un sector o región de formar indirecta, por lo tanto, los </w:t>
      </w:r>
      <w:r w:rsidRPr="0074376D">
        <w:rPr>
          <w:rFonts w:ascii="Arial" w:hAnsi="Arial" w:cs="Arial"/>
          <w:highlight w:val="yellow"/>
        </w:rPr>
        <w:t>componentes del macroentorno van a ser componentes exclusivos de la industria a la que pertenece esa organización.</w:t>
      </w:r>
      <w:r w:rsidRPr="0074376D">
        <w:rPr>
          <w:rFonts w:ascii="Arial" w:hAnsi="Arial" w:cs="Arial"/>
        </w:rPr>
        <w:t xml:space="preserve"> Mientras que el microentorno se refiere a los actores cercanos a la empresa y sus relaciones con ellos, influyendo directamente en la Empresa, por lo tanto</w:t>
      </w:r>
      <w:r w:rsidR="00F64A90" w:rsidRPr="0074376D">
        <w:rPr>
          <w:rFonts w:ascii="Arial" w:hAnsi="Arial" w:cs="Arial"/>
        </w:rPr>
        <w:t>,</w:t>
      </w:r>
      <w:r w:rsidRPr="0074376D">
        <w:rPr>
          <w:rFonts w:ascii="Arial" w:hAnsi="Arial" w:cs="Arial"/>
        </w:rPr>
        <w:t xml:space="preserve"> </w:t>
      </w:r>
      <w:r w:rsidR="00F64A90" w:rsidRPr="0074376D">
        <w:rPr>
          <w:rFonts w:ascii="Arial" w:hAnsi="Arial" w:cs="Arial"/>
          <w:highlight w:val="yellow"/>
        </w:rPr>
        <w:t>l</w:t>
      </w:r>
      <w:r w:rsidRPr="0074376D">
        <w:rPr>
          <w:rFonts w:ascii="Arial" w:hAnsi="Arial" w:cs="Arial"/>
          <w:highlight w:val="yellow"/>
        </w:rPr>
        <w:t>os componentes del microentorno van a ser componentes exclusivos de la organización bajo estudio.</w:t>
      </w:r>
      <w:r w:rsidRPr="0074376D">
        <w:rPr>
          <w:rFonts w:ascii="Arial" w:hAnsi="Arial" w:cs="Arial"/>
        </w:rPr>
        <w:t xml:space="preserve"> El macroentorno es más amplio y menos controlable. </w:t>
      </w:r>
    </w:p>
    <w:p w14:paraId="2565F379" w14:textId="77777777" w:rsidR="00595511" w:rsidRDefault="00595511" w:rsidP="00F64A90">
      <w:pPr>
        <w:jc w:val="both"/>
        <w:rPr>
          <w:rFonts w:ascii="Arial" w:hAnsi="Arial" w:cs="Arial"/>
          <w:b/>
          <w:bCs/>
        </w:rPr>
      </w:pPr>
    </w:p>
    <w:p w14:paraId="3B2D1089" w14:textId="5E9C1888" w:rsidR="00F64A90" w:rsidRPr="0074376D" w:rsidRDefault="00F64A90" w:rsidP="00F64A90">
      <w:pPr>
        <w:jc w:val="both"/>
        <w:rPr>
          <w:rFonts w:ascii="Arial" w:hAnsi="Arial" w:cs="Arial"/>
          <w:b/>
          <w:bCs/>
        </w:rPr>
      </w:pPr>
      <w:r w:rsidRPr="0074376D">
        <w:rPr>
          <w:rFonts w:ascii="Arial" w:hAnsi="Arial" w:cs="Arial"/>
          <w:b/>
          <w:bCs/>
        </w:rPr>
        <w:t>c. Indique los componentes de cada uno de ellos.</w:t>
      </w:r>
    </w:p>
    <w:p w14:paraId="4AE01F53" w14:textId="77777777" w:rsidR="00F64A90" w:rsidRPr="0074376D" w:rsidRDefault="00F64A90" w:rsidP="00F64A90">
      <w:pPr>
        <w:spacing w:after="0"/>
        <w:jc w:val="both"/>
        <w:rPr>
          <w:rFonts w:ascii="Arial" w:hAnsi="Arial" w:cs="Arial"/>
        </w:rPr>
      </w:pPr>
      <w:bookmarkStart w:id="5" w:name="_Hlk179055282"/>
      <w:r w:rsidRPr="0074376D">
        <w:rPr>
          <w:rFonts w:ascii="Arial" w:hAnsi="Arial" w:cs="Arial"/>
          <w:b/>
          <w:bCs/>
          <w:highlight w:val="green"/>
        </w:rPr>
        <w:t>Componentes del macroentorno</w:t>
      </w:r>
      <w:r w:rsidRPr="0074376D">
        <w:rPr>
          <w:rFonts w:ascii="Arial" w:hAnsi="Arial" w:cs="Arial"/>
          <w:highlight w:val="green"/>
        </w:rPr>
        <w:t>:</w:t>
      </w:r>
    </w:p>
    <w:p w14:paraId="131E9EE7"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P</w:t>
      </w:r>
      <w:r w:rsidRPr="0074376D">
        <w:rPr>
          <w:rFonts w:ascii="Arial" w:hAnsi="Arial" w:cs="Arial"/>
        </w:rPr>
        <w:t>olítico: factores que tienen que ver con la gestión de los factores políticos gubernamentales de municipios, provincias, países, como política fiscal, monetaria, etc., que, si bien se dan a través de leyes, hay que diferenciar estas de los factores legales.</w:t>
      </w:r>
    </w:p>
    <w:p w14:paraId="18C2BF0A"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E</w:t>
      </w:r>
      <w:r w:rsidRPr="0074376D">
        <w:rPr>
          <w:rFonts w:ascii="Arial" w:hAnsi="Arial" w:cs="Arial"/>
        </w:rPr>
        <w:t>conómico: va a tener en cuenta la inflación, tasa de desempleo, pobreza, producto bruto interno, la cotización del dólar, básicamente variables macroeconómicas donde pertenezca esa industria.</w:t>
      </w:r>
    </w:p>
    <w:p w14:paraId="0227A22D"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lastRenderedPageBreak/>
        <w:t>S</w:t>
      </w:r>
      <w:r w:rsidRPr="0074376D">
        <w:rPr>
          <w:rFonts w:ascii="Arial" w:hAnsi="Arial" w:cs="Arial"/>
        </w:rPr>
        <w:t xml:space="preserve">ocial: </w:t>
      </w:r>
      <w:bookmarkStart w:id="6" w:name="_Hlk179048994"/>
      <w:r w:rsidRPr="0074376D">
        <w:rPr>
          <w:rFonts w:ascii="Arial" w:hAnsi="Arial" w:cs="Arial"/>
        </w:rPr>
        <w:t>cultura de la región donde opera la industria (país, ciudad, provincia), gustos y preferencias de la sociedad, las creencias, etc.</w:t>
      </w:r>
      <w:bookmarkEnd w:id="6"/>
      <w:r w:rsidRPr="0074376D">
        <w:rPr>
          <w:rFonts w:ascii="Arial" w:hAnsi="Arial" w:cs="Arial"/>
        </w:rPr>
        <w:t xml:space="preserve"> </w:t>
      </w:r>
      <w:r w:rsidRPr="0074376D">
        <w:rPr>
          <w:rFonts w:ascii="Arial" w:hAnsi="Arial" w:cs="Arial"/>
          <w:i/>
          <w:iCs/>
        </w:rPr>
        <w:t>Por ejemplos los platos de comidas que se sirven en una ciudad pueden cambiar. Primero comían tostadas con azúcar y aceite y ahora con nutella o hasta palta.</w:t>
      </w:r>
    </w:p>
    <w:p w14:paraId="45854D06"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T</w:t>
      </w:r>
      <w:r w:rsidRPr="0074376D">
        <w:rPr>
          <w:rFonts w:ascii="Arial" w:hAnsi="Arial" w:cs="Arial"/>
        </w:rPr>
        <w:t>ecnológico: Factores tecnológicos que se encuentran en la región y que la empresa tendrá que considerar, NO QUE SEAN PARTE DE LA ORGANIZACIÓN. Las tecnologías en desarrollo también cuentan, y también las tecnologías que usa la competencia.</w:t>
      </w:r>
    </w:p>
    <w:p w14:paraId="25E8AD42"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E</w:t>
      </w:r>
      <w:r w:rsidRPr="0074376D">
        <w:rPr>
          <w:rFonts w:ascii="Arial" w:hAnsi="Arial" w:cs="Arial"/>
        </w:rPr>
        <w:t>cológico: Factores directos que influyen en el ambiente, por ejemplo cambio social, gente vegana que influye en la industria ganadera (afecta al ser vivo, los animales, y por eso es ambiental y no social), o la contaminación de una empresa.</w:t>
      </w:r>
    </w:p>
    <w:p w14:paraId="6A4B91CB" w14:textId="77777777" w:rsidR="00F64A90" w:rsidRPr="0074376D" w:rsidRDefault="00F64A90" w:rsidP="00F64A90">
      <w:pPr>
        <w:numPr>
          <w:ilvl w:val="0"/>
          <w:numId w:val="12"/>
        </w:numPr>
        <w:spacing w:after="0"/>
        <w:jc w:val="both"/>
        <w:rPr>
          <w:rFonts w:ascii="Arial" w:hAnsi="Arial" w:cs="Arial"/>
        </w:rPr>
      </w:pPr>
      <w:r w:rsidRPr="0074376D">
        <w:rPr>
          <w:rFonts w:ascii="Arial" w:hAnsi="Arial" w:cs="Arial"/>
          <w:b/>
          <w:bCs/>
        </w:rPr>
        <w:t>L</w:t>
      </w:r>
      <w:r w:rsidRPr="0074376D">
        <w:rPr>
          <w:rFonts w:ascii="Arial" w:hAnsi="Arial" w:cs="Arial"/>
        </w:rPr>
        <w:t>egal: tratará los Factores legales o jurídicos, por ejemplo, la ley de etiquetados.</w:t>
      </w:r>
    </w:p>
    <w:p w14:paraId="70250A43" w14:textId="77777777" w:rsidR="00F64A90" w:rsidRPr="0074376D" w:rsidRDefault="00F64A90" w:rsidP="00F64A90">
      <w:pPr>
        <w:spacing w:after="0"/>
        <w:ind w:left="720"/>
        <w:jc w:val="both"/>
        <w:rPr>
          <w:rFonts w:ascii="Arial" w:hAnsi="Arial" w:cs="Arial"/>
        </w:rPr>
      </w:pPr>
      <w:r w:rsidRPr="0074376D">
        <w:rPr>
          <w:rFonts w:ascii="Segoe UI Symbol" w:hAnsi="Segoe UI Symbol" w:cs="Segoe UI Symbol"/>
        </w:rPr>
        <w:t>⮑</w:t>
      </w:r>
      <w:r w:rsidRPr="0074376D">
        <w:rPr>
          <w:rFonts w:ascii="Arial" w:hAnsi="Arial" w:cs="Arial"/>
        </w:rPr>
        <w:t xml:space="preserve"> Análisis </w:t>
      </w:r>
      <w:r w:rsidRPr="0074376D">
        <w:rPr>
          <w:rFonts w:ascii="Arial" w:hAnsi="Arial" w:cs="Arial"/>
          <w:b/>
          <w:bCs/>
        </w:rPr>
        <w:t>PESTEL</w:t>
      </w:r>
      <w:r w:rsidRPr="0074376D">
        <w:rPr>
          <w:rFonts w:ascii="Arial" w:hAnsi="Arial" w:cs="Arial"/>
        </w:rPr>
        <w:t>.</w:t>
      </w:r>
    </w:p>
    <w:bookmarkEnd w:id="5"/>
    <w:p w14:paraId="3B4D0F3B" w14:textId="77777777" w:rsidR="006C76AB" w:rsidRPr="0074376D" w:rsidRDefault="006C76AB">
      <w:pPr>
        <w:rPr>
          <w:rFonts w:ascii="Arial" w:hAnsi="Arial" w:cs="Arial"/>
        </w:rPr>
      </w:pPr>
    </w:p>
    <w:p w14:paraId="25C5720F" w14:textId="77777777" w:rsidR="00F64A90" w:rsidRPr="0074376D" w:rsidRDefault="00F64A90" w:rsidP="00F64A90">
      <w:pPr>
        <w:spacing w:line="278" w:lineRule="auto"/>
        <w:rPr>
          <w:rFonts w:ascii="Arial" w:hAnsi="Arial" w:cs="Arial"/>
          <w:b/>
          <w:bCs/>
        </w:rPr>
      </w:pPr>
      <w:r w:rsidRPr="0074376D">
        <w:rPr>
          <w:rFonts w:ascii="Arial" w:hAnsi="Arial" w:cs="Arial"/>
          <w:b/>
          <w:bCs/>
          <w:highlight w:val="green"/>
        </w:rPr>
        <w:t>Componentes del microentorno:</w:t>
      </w:r>
    </w:p>
    <w:p w14:paraId="22B55E93"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Proveedores</w:t>
      </w:r>
      <w:r w:rsidRPr="0074376D">
        <w:rPr>
          <w:rFonts w:ascii="Arial" w:hAnsi="Arial" w:cs="Arial"/>
        </w:rPr>
        <w:t xml:space="preserve">: personas, organizaciones o instituciones que se van a encargar de proveer a la organización insumos, materia prima y servicios. La relación que la Empresa tenga con estos será crucial, ya que mi producto dependerá de los insumos que estos nos brinden. Estos tienen </w:t>
      </w:r>
      <w:r w:rsidRPr="0074376D">
        <w:rPr>
          <w:rFonts w:ascii="Arial" w:hAnsi="Arial" w:cs="Arial"/>
          <w:u w:val="single"/>
        </w:rPr>
        <w:t>poder de negociación(1)</w:t>
      </w:r>
      <w:r w:rsidRPr="0074376D">
        <w:rPr>
          <w:rFonts w:ascii="Arial" w:hAnsi="Arial" w:cs="Arial"/>
        </w:rPr>
        <w:t>.</w:t>
      </w:r>
    </w:p>
    <w:p w14:paraId="22F9FEED"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Competidores</w:t>
      </w:r>
      <w:r w:rsidRPr="0074376D">
        <w:rPr>
          <w:rFonts w:ascii="Arial" w:hAnsi="Arial" w:cs="Arial"/>
        </w:rPr>
        <w:t xml:space="preserve">: Porter hace una división: </w:t>
      </w:r>
      <w:r w:rsidRPr="0074376D">
        <w:rPr>
          <w:rFonts w:ascii="Arial" w:hAnsi="Arial" w:cs="Arial"/>
          <w:u w:val="single"/>
        </w:rPr>
        <w:t>competidores directos(2)</w:t>
      </w:r>
      <w:r w:rsidRPr="0074376D">
        <w:rPr>
          <w:rFonts w:ascii="Arial" w:hAnsi="Arial" w:cs="Arial"/>
        </w:rPr>
        <w:t xml:space="preserve">, </w:t>
      </w:r>
      <w:r w:rsidRPr="0074376D">
        <w:rPr>
          <w:rFonts w:ascii="Arial" w:hAnsi="Arial" w:cs="Arial"/>
          <w:u w:val="single"/>
        </w:rPr>
        <w:t>productos sustitutos(3)</w:t>
      </w:r>
      <w:r w:rsidRPr="0074376D">
        <w:rPr>
          <w:rFonts w:ascii="Arial" w:hAnsi="Arial" w:cs="Arial"/>
        </w:rPr>
        <w:t xml:space="preserve"> y </w:t>
      </w:r>
      <w:r w:rsidRPr="0074376D">
        <w:rPr>
          <w:rFonts w:ascii="Arial" w:hAnsi="Arial" w:cs="Arial"/>
          <w:u w:val="single"/>
        </w:rPr>
        <w:t>nuevos competidores(4)</w:t>
      </w:r>
      <w:r w:rsidRPr="0074376D">
        <w:rPr>
          <w:rFonts w:ascii="Arial" w:hAnsi="Arial" w:cs="Arial"/>
        </w:rPr>
        <w:t>.</w:t>
      </w:r>
    </w:p>
    <w:p w14:paraId="6BB5958C"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rPr>
        <w:t xml:space="preserve"> </w:t>
      </w:r>
      <w:r w:rsidRPr="0074376D">
        <w:rPr>
          <w:rFonts w:ascii="Arial" w:hAnsi="Arial" w:cs="Arial"/>
          <w:u w:val="single"/>
        </w:rPr>
        <w:t>Competencia directa existente(2)</w:t>
      </w:r>
      <w:r w:rsidRPr="0074376D">
        <w:rPr>
          <w:rFonts w:ascii="Arial" w:hAnsi="Arial" w:cs="Arial"/>
        </w:rPr>
        <w:t>: aquella con la que la empresa está constantemente compitiendo. Es la fuerza que más se suele considerar.</w:t>
      </w:r>
      <w:r w:rsidRPr="0074376D">
        <w:rPr>
          <w:rFonts w:ascii="Arial" w:hAnsi="Arial" w:cs="Arial"/>
          <w:u w:val="single"/>
        </w:rPr>
        <w:t xml:space="preserve"> </w:t>
      </w:r>
      <w:r w:rsidRPr="0074376D">
        <w:rPr>
          <w:rFonts w:ascii="Arial" w:hAnsi="Arial" w:cs="Arial"/>
        </w:rPr>
        <w:t xml:space="preserve"> </w:t>
      </w:r>
    </w:p>
    <w:p w14:paraId="303718B1"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u w:val="single"/>
        </w:rPr>
        <w:t>Productos sustitutos(3)</w:t>
      </w:r>
      <w:r w:rsidRPr="0074376D">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74376D">
        <w:rPr>
          <w:rFonts w:ascii="Arial" w:hAnsi="Arial" w:cs="Arial"/>
          <w:i/>
          <w:iCs/>
        </w:rPr>
        <w:t>sensibilidad al precio</w:t>
      </w:r>
      <w:r w:rsidRPr="0074376D">
        <w:rPr>
          <w:rFonts w:ascii="Arial" w:hAnsi="Arial" w:cs="Arial"/>
        </w:rPr>
        <w:t xml:space="preserve"> de los consumidores puede hacer que se decidan por productos sustitutos.</w:t>
      </w:r>
    </w:p>
    <w:p w14:paraId="4CBB0974" w14:textId="77777777" w:rsidR="00F64A90" w:rsidRPr="0074376D" w:rsidRDefault="00F64A90" w:rsidP="00B031D5">
      <w:pPr>
        <w:pStyle w:val="Prrafodelista"/>
        <w:numPr>
          <w:ilvl w:val="1"/>
          <w:numId w:val="13"/>
        </w:numPr>
        <w:spacing w:line="278" w:lineRule="auto"/>
        <w:rPr>
          <w:rFonts w:ascii="Arial" w:hAnsi="Arial" w:cs="Arial"/>
        </w:rPr>
      </w:pPr>
      <w:r w:rsidRPr="0074376D">
        <w:rPr>
          <w:rFonts w:ascii="Arial" w:hAnsi="Arial" w:cs="Arial"/>
          <w:u w:val="single"/>
        </w:rPr>
        <w:t>Nuevos competidores(4)</w:t>
      </w:r>
      <w:r w:rsidRPr="0074376D">
        <w:rPr>
          <w:rFonts w:ascii="Arial" w:hAnsi="Arial" w:cs="Arial"/>
        </w:rPr>
        <w:t xml:space="preserve">: </w:t>
      </w:r>
    </w:p>
    <w:p w14:paraId="3E668819" w14:textId="77777777" w:rsidR="00F64A90" w:rsidRPr="0074376D" w:rsidRDefault="00F64A90" w:rsidP="00B031D5">
      <w:pPr>
        <w:pStyle w:val="Prrafodelista"/>
        <w:numPr>
          <w:ilvl w:val="2"/>
          <w:numId w:val="13"/>
        </w:numPr>
        <w:spacing w:line="278" w:lineRule="auto"/>
        <w:rPr>
          <w:rFonts w:ascii="Arial" w:hAnsi="Arial" w:cs="Arial"/>
        </w:rPr>
      </w:pPr>
      <w:r w:rsidRPr="0074376D">
        <w:rPr>
          <w:rFonts w:ascii="Arial" w:hAnsi="Arial" w:cs="Arial"/>
        </w:rPr>
        <w:t>Barrera de entrada: son trabas o imposibilidades que tienen los competidores de ingresar a ese mercado. Por ejemplo, la economía de escalas, la diferenciación de productos, la necesidad de inversión inicial, el acceso a los canales de distribución, restricciones gubernamentales, ciertas autorizaciones necesarias para funcionar, el costo de cambiar de proveedor, el acceso a los insumos con determinadas características y permisos para adquirirlos, algunas ventajas tecnológicas, y básicamente cualquier obstáculo que tenga para ingresar a ese mercado.</w:t>
      </w:r>
    </w:p>
    <w:p w14:paraId="7E800291" w14:textId="77777777" w:rsidR="00F64A90" w:rsidRPr="0074376D" w:rsidRDefault="00F64A90" w:rsidP="00B031D5">
      <w:pPr>
        <w:pStyle w:val="Prrafodelista"/>
        <w:numPr>
          <w:ilvl w:val="2"/>
          <w:numId w:val="13"/>
        </w:numPr>
        <w:spacing w:line="278" w:lineRule="auto"/>
        <w:rPr>
          <w:rFonts w:ascii="Arial" w:hAnsi="Arial" w:cs="Arial"/>
        </w:rPr>
      </w:pPr>
      <w:r w:rsidRPr="0074376D">
        <w:rPr>
          <w:rFonts w:ascii="Arial" w:hAnsi="Arial" w:cs="Arial"/>
        </w:rPr>
        <w:t xml:space="preserve">Barreras de salida: son trabas o imposibilidades que tienen los competidores de salir de ese mercado. Por ejemplo, </w:t>
      </w:r>
      <w:r w:rsidRPr="0074376D">
        <w:rPr>
          <w:rFonts w:ascii="Arial" w:hAnsi="Arial" w:cs="Arial"/>
          <w:i/>
          <w:iCs/>
        </w:rPr>
        <w:t>costo del cierre</w:t>
      </w:r>
      <w:r w:rsidRPr="0074376D">
        <w:rPr>
          <w:rFonts w:ascii="Arial" w:hAnsi="Arial" w:cs="Arial"/>
        </w:rPr>
        <w:t xml:space="preserve"> (gastos o pérdidas asociados con la terminación de las operaciones de una empresa, depende del stock que me quede o la reventa que tenga eso), </w:t>
      </w:r>
      <w:r w:rsidRPr="0074376D">
        <w:rPr>
          <w:rFonts w:ascii="Arial" w:hAnsi="Arial" w:cs="Arial"/>
          <w:i/>
          <w:iCs/>
        </w:rPr>
        <w:t>interrelaciones estratégicas</w:t>
      </w:r>
      <w:r w:rsidRPr="0074376D">
        <w:rPr>
          <w:rFonts w:ascii="Arial" w:hAnsi="Arial" w:cs="Arial"/>
        </w:rPr>
        <w:t xml:space="preserve"> (por compromiso con proveedores o entidades gubernamentales la empresa tendrá que continuar operando), </w:t>
      </w:r>
      <w:r w:rsidRPr="0074376D">
        <w:rPr>
          <w:rFonts w:ascii="Arial" w:hAnsi="Arial" w:cs="Arial"/>
          <w:i/>
          <w:iCs/>
        </w:rPr>
        <w:t>restricción contractual</w:t>
      </w:r>
      <w:r w:rsidRPr="0074376D">
        <w:rPr>
          <w:rFonts w:ascii="Arial" w:hAnsi="Arial" w:cs="Arial"/>
        </w:rPr>
        <w:t xml:space="preserve">, </w:t>
      </w:r>
      <w:r w:rsidRPr="0074376D">
        <w:rPr>
          <w:rFonts w:ascii="Arial" w:hAnsi="Arial" w:cs="Arial"/>
          <w:i/>
          <w:iCs/>
        </w:rPr>
        <w:t>interés gubernamental</w:t>
      </w:r>
      <w:r w:rsidRPr="0074376D">
        <w:rPr>
          <w:rFonts w:ascii="Arial" w:hAnsi="Arial" w:cs="Arial"/>
        </w:rPr>
        <w:t xml:space="preserve">. </w:t>
      </w:r>
      <w:r w:rsidRPr="0074376D">
        <w:rPr>
          <w:rFonts w:ascii="Arial" w:hAnsi="Arial" w:cs="Arial"/>
        </w:rPr>
        <w:lastRenderedPageBreak/>
        <w:t xml:space="preserve">En general la </w:t>
      </w:r>
      <w:r w:rsidRPr="0074376D">
        <w:rPr>
          <w:rFonts w:ascii="Arial" w:hAnsi="Arial" w:cs="Arial"/>
          <w:i/>
          <w:iCs/>
        </w:rPr>
        <w:t>presión política o económica</w:t>
      </w:r>
      <w:r w:rsidRPr="0074376D">
        <w:rPr>
          <w:rFonts w:ascii="Arial" w:hAnsi="Arial" w:cs="Arial"/>
        </w:rPr>
        <w:t xml:space="preserve"> son las dos grandes barreras de salida.</w:t>
      </w:r>
    </w:p>
    <w:p w14:paraId="0FEF6C90"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Consumidor/Cliente</w:t>
      </w:r>
      <w:r w:rsidRPr="0074376D">
        <w:rPr>
          <w:rFonts w:ascii="Arial" w:hAnsi="Arial" w:cs="Arial"/>
        </w:rPr>
        <w:t xml:space="preserve">: El </w:t>
      </w:r>
      <w:r w:rsidRPr="0074376D">
        <w:rPr>
          <w:rFonts w:ascii="Arial" w:hAnsi="Arial" w:cs="Arial"/>
          <w:u w:val="single"/>
        </w:rPr>
        <w:t>poder de negociación del cliente(5)</w:t>
      </w:r>
      <w:r w:rsidRPr="0074376D">
        <w:rPr>
          <w:rFonts w:ascii="Arial" w:hAnsi="Arial" w:cs="Arial"/>
        </w:rPr>
        <w:t>, no solo depende del producto que se tenga para ofrecerle sino también con la vinculación que la Organización tenga con ese cliente. Pueden ser la misma persona, pero por definición el cliente es el que va a comprar el producto y el consumidor el que lo va a usar. Si son diferentes como Empresa tendré que saber identificar quien es quien.</w:t>
      </w:r>
    </w:p>
    <w:p w14:paraId="6F249BC3"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Sindicatos</w:t>
      </w:r>
      <w:r w:rsidRPr="0074376D">
        <w:rPr>
          <w:rFonts w:ascii="Arial" w:hAnsi="Arial" w:cs="Arial"/>
        </w:rPr>
        <w:t>: representan a los trabajadores que efectivamente están trabajando en la organización.</w:t>
      </w:r>
    </w:p>
    <w:p w14:paraId="6A7884AB"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Gobierno</w:t>
      </w:r>
      <w:r w:rsidRPr="0074376D">
        <w:rPr>
          <w:rFonts w:ascii="Arial" w:hAnsi="Arial" w:cs="Arial"/>
        </w:rPr>
        <w:t xml:space="preserve">: se diferencia de la variable política, las políticas que me afectan de manera directa, son del ambiente específico y van dentro del componente gobierno, mientras que el resto van dentro de las variables políticas. </w:t>
      </w:r>
    </w:p>
    <w:p w14:paraId="2C8685A4"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Medios de comunicación:</w:t>
      </w:r>
      <w:r w:rsidRPr="0074376D">
        <w:rPr>
          <w:rFonts w:ascii="Arial" w:hAnsi="Arial" w:cs="Arial"/>
        </w:rPr>
        <w:t xml:space="preserve"> están hablando de las organizaciones de forma no publicitaria. Si le pago no es medio de comunicación (Si al inluencer le pago para que muestre mi empresa es publicidad, pero si este decide por su cuenta para hacer contenido recorrer la ciudad y justo mostrar mi negocio entonces es medio de comunicación).</w:t>
      </w:r>
    </w:p>
    <w:p w14:paraId="3FC19F2C" w14:textId="77777777" w:rsidR="00F64A90" w:rsidRPr="0074376D" w:rsidRDefault="00F64A90" w:rsidP="00B031D5">
      <w:pPr>
        <w:pStyle w:val="Prrafodelista"/>
        <w:numPr>
          <w:ilvl w:val="0"/>
          <w:numId w:val="13"/>
        </w:numPr>
        <w:spacing w:line="278" w:lineRule="auto"/>
        <w:rPr>
          <w:rFonts w:ascii="Arial" w:hAnsi="Arial" w:cs="Arial"/>
        </w:rPr>
      </w:pPr>
      <w:r w:rsidRPr="00595511">
        <w:rPr>
          <w:rFonts w:ascii="Arial" w:hAnsi="Arial" w:cs="Arial"/>
          <w:b/>
          <w:bCs/>
        </w:rPr>
        <w:t>Instituciones financieras</w:t>
      </w:r>
      <w:r w:rsidRPr="0074376D">
        <w:rPr>
          <w:rFonts w:ascii="Arial" w:hAnsi="Arial" w:cs="Arial"/>
        </w:rPr>
        <w:t>: Bancos y otras instituciones financieras que no son bancos, pero pueden prestar dinero.</w:t>
      </w:r>
    </w:p>
    <w:p w14:paraId="2555E611" w14:textId="302034F3" w:rsidR="00595511" w:rsidRPr="00595511" w:rsidRDefault="00F64A90" w:rsidP="00F64A90">
      <w:pPr>
        <w:pStyle w:val="Prrafodelista"/>
        <w:numPr>
          <w:ilvl w:val="0"/>
          <w:numId w:val="13"/>
        </w:numPr>
        <w:spacing w:line="278" w:lineRule="auto"/>
        <w:rPr>
          <w:rFonts w:ascii="Arial" w:hAnsi="Arial" w:cs="Arial"/>
        </w:rPr>
      </w:pPr>
      <w:r w:rsidRPr="0074376D">
        <w:rPr>
          <w:rFonts w:ascii="Arial" w:hAnsi="Arial" w:cs="Arial"/>
        </w:rPr>
        <w:t xml:space="preserve">Y otros </w:t>
      </w:r>
      <w:r w:rsidRPr="00595511">
        <w:rPr>
          <w:rFonts w:ascii="Arial" w:hAnsi="Arial" w:cs="Arial"/>
          <w:b/>
          <w:bCs/>
        </w:rPr>
        <w:t>grupos de intereses</w:t>
      </w:r>
      <w:r w:rsidRPr="0074376D">
        <w:rPr>
          <w:rFonts w:ascii="Arial" w:hAnsi="Arial" w:cs="Arial"/>
        </w:rPr>
        <w:t xml:space="preserve"> o grupo de interés que básicamente terminan siendo necesarios para la situación en cuestión.</w:t>
      </w:r>
    </w:p>
    <w:p w14:paraId="30B0C451" w14:textId="77777777" w:rsidR="00595511" w:rsidRDefault="00595511" w:rsidP="00F64A90">
      <w:pPr>
        <w:rPr>
          <w:rFonts w:ascii="Arial" w:hAnsi="Arial" w:cs="Arial"/>
          <w:b/>
          <w:bCs/>
        </w:rPr>
      </w:pPr>
    </w:p>
    <w:p w14:paraId="2B0B60D1" w14:textId="32062471" w:rsidR="00F64A90" w:rsidRPr="00F64A90" w:rsidRDefault="00F64A90" w:rsidP="00F64A90">
      <w:pPr>
        <w:rPr>
          <w:rFonts w:ascii="Arial" w:hAnsi="Arial" w:cs="Arial"/>
          <w:b/>
          <w:bCs/>
        </w:rPr>
      </w:pPr>
      <w:r w:rsidRPr="00F64A90">
        <w:rPr>
          <w:rFonts w:ascii="Arial" w:hAnsi="Arial" w:cs="Arial"/>
          <w:b/>
          <w:bCs/>
        </w:rPr>
        <w:t>2) Explique las herramientas:</w:t>
      </w:r>
    </w:p>
    <w:p w14:paraId="21A78BAD" w14:textId="6E8DF73B" w:rsidR="00F64A90" w:rsidRPr="0074376D" w:rsidRDefault="00F64A90" w:rsidP="00F64A90">
      <w:pPr>
        <w:rPr>
          <w:rFonts w:ascii="Arial" w:hAnsi="Arial" w:cs="Arial"/>
          <w:b/>
          <w:bCs/>
        </w:rPr>
      </w:pPr>
      <w:r w:rsidRPr="0074376D">
        <w:rPr>
          <w:rFonts w:ascii="Arial" w:hAnsi="Arial" w:cs="Arial"/>
          <w:b/>
          <w:bCs/>
        </w:rPr>
        <w:t xml:space="preserve">A. </w:t>
      </w:r>
      <w:r w:rsidRPr="00595511">
        <w:rPr>
          <w:rFonts w:ascii="Arial" w:hAnsi="Arial" w:cs="Arial"/>
          <w:b/>
          <w:bCs/>
        </w:rPr>
        <w:t xml:space="preserve">Análisis </w:t>
      </w:r>
      <w:r w:rsidRPr="00595511">
        <w:rPr>
          <w:rFonts w:ascii="Arial" w:hAnsi="Arial" w:cs="Arial"/>
          <w:b/>
          <w:bCs/>
          <w:highlight w:val="green"/>
        </w:rPr>
        <w:t>P.E.S.T.E.L.</w:t>
      </w:r>
    </w:p>
    <w:p w14:paraId="1BAAA3C1" w14:textId="6BC8364C" w:rsidR="00595511" w:rsidRPr="00595511" w:rsidRDefault="0074376D" w:rsidP="00595511">
      <w:pPr>
        <w:spacing w:line="278" w:lineRule="auto"/>
        <w:rPr>
          <w:rFonts w:ascii="Arial" w:hAnsi="Arial" w:cs="Arial"/>
        </w:rPr>
      </w:pPr>
      <w:r w:rsidRPr="00595511">
        <w:rPr>
          <w:rFonts w:ascii="Arial" w:hAnsi="Arial" w:cs="Arial"/>
        </w:rPr>
        <w:t xml:space="preserve">Evalúa las influencias del macroentorno en una empresa o industria, identificando los factores </w:t>
      </w:r>
      <w:r w:rsidRPr="00595511">
        <w:rPr>
          <w:rFonts w:ascii="Arial" w:hAnsi="Arial" w:cs="Arial"/>
          <w:b/>
          <w:bCs/>
        </w:rPr>
        <w:t>P</w:t>
      </w:r>
      <w:r w:rsidRPr="00595511">
        <w:rPr>
          <w:rFonts w:ascii="Arial" w:hAnsi="Arial" w:cs="Arial"/>
        </w:rPr>
        <w:t xml:space="preserve">olíticos, </w:t>
      </w:r>
      <w:r w:rsidRPr="00595511">
        <w:rPr>
          <w:rFonts w:ascii="Arial" w:hAnsi="Arial" w:cs="Arial"/>
          <w:b/>
          <w:bCs/>
        </w:rPr>
        <w:t>E</w:t>
      </w:r>
      <w:r w:rsidRPr="00595511">
        <w:rPr>
          <w:rFonts w:ascii="Arial" w:hAnsi="Arial" w:cs="Arial"/>
        </w:rPr>
        <w:t xml:space="preserve">conómicos, </w:t>
      </w:r>
      <w:r w:rsidRPr="00595511">
        <w:rPr>
          <w:rFonts w:ascii="Arial" w:hAnsi="Arial" w:cs="Arial"/>
          <w:b/>
          <w:bCs/>
        </w:rPr>
        <w:t>S</w:t>
      </w:r>
      <w:r w:rsidRPr="00595511">
        <w:rPr>
          <w:rFonts w:ascii="Arial" w:hAnsi="Arial" w:cs="Arial"/>
        </w:rPr>
        <w:t xml:space="preserve">ociales, </w:t>
      </w:r>
      <w:r w:rsidRPr="00595511">
        <w:rPr>
          <w:rFonts w:ascii="Arial" w:hAnsi="Arial" w:cs="Arial"/>
          <w:b/>
          <w:bCs/>
        </w:rPr>
        <w:t>T</w:t>
      </w:r>
      <w:r w:rsidRPr="00595511">
        <w:rPr>
          <w:rFonts w:ascii="Arial" w:hAnsi="Arial" w:cs="Arial"/>
        </w:rPr>
        <w:t xml:space="preserve">ecnológicos, </w:t>
      </w:r>
      <w:r w:rsidRPr="00595511">
        <w:rPr>
          <w:rFonts w:ascii="Arial" w:hAnsi="Arial" w:cs="Arial"/>
          <w:b/>
          <w:bCs/>
        </w:rPr>
        <w:t>E</w:t>
      </w:r>
      <w:r w:rsidRPr="00595511">
        <w:rPr>
          <w:rFonts w:ascii="Arial" w:hAnsi="Arial" w:cs="Arial"/>
        </w:rPr>
        <w:t xml:space="preserve">cológicos y </w:t>
      </w:r>
      <w:r w:rsidRPr="00595511">
        <w:rPr>
          <w:rFonts w:ascii="Arial" w:hAnsi="Arial" w:cs="Arial"/>
          <w:b/>
          <w:bCs/>
        </w:rPr>
        <w:t>L</w:t>
      </w:r>
      <w:r w:rsidRPr="00595511">
        <w:rPr>
          <w:rFonts w:ascii="Arial" w:hAnsi="Arial" w:cs="Arial"/>
        </w:rPr>
        <w:t xml:space="preserve">egales que pueden afectar el desempeño y las decisiones estratégicas. </w:t>
      </w:r>
      <w:r w:rsidR="00595511" w:rsidRPr="00595511">
        <w:rPr>
          <w:rFonts w:ascii="Arial" w:hAnsi="Arial" w:cs="Arial"/>
        </w:rPr>
        <w:t>Además,</w:t>
      </w:r>
      <w:r w:rsidRPr="00595511">
        <w:rPr>
          <w:rFonts w:ascii="Arial" w:hAnsi="Arial" w:cs="Arial"/>
        </w:rPr>
        <w:t xml:space="preserve"> cada uno de los factores mencionados forman parte de los componentes del Macroentorno, y es una herramienta de análisis externo.</w:t>
      </w:r>
      <w:r w:rsidR="00595511" w:rsidRPr="00595511">
        <w:rPr>
          <w:rFonts w:ascii="Arial" w:hAnsi="Arial" w:cs="Arial"/>
        </w:rPr>
        <w:t xml:space="preserve"> </w:t>
      </w:r>
      <w:r w:rsidR="00595511" w:rsidRPr="00595511">
        <w:rPr>
          <w:rFonts w:ascii="Arial" w:hAnsi="Arial" w:cs="Arial"/>
        </w:rPr>
        <w:t>El COVID puede ser un ejemplo que involucra a todos los factores.</w:t>
      </w:r>
      <w:r w:rsidR="00595511" w:rsidRPr="00595511">
        <w:rPr>
          <w:rFonts w:ascii="Arial" w:hAnsi="Arial" w:cs="Arial"/>
        </w:rPr>
        <w:t xml:space="preserve"> Además</w:t>
      </w:r>
      <w:r w:rsidR="00595511">
        <w:rPr>
          <w:rFonts w:ascii="Arial" w:hAnsi="Arial" w:cs="Arial"/>
        </w:rPr>
        <w:t>,</w:t>
      </w:r>
      <w:r w:rsidR="00595511" w:rsidRPr="00595511">
        <w:rPr>
          <w:rFonts w:ascii="Arial" w:hAnsi="Arial" w:cs="Arial"/>
        </w:rPr>
        <w:t xml:space="preserve"> es importante entender que </w:t>
      </w:r>
      <w:r w:rsidR="00595511" w:rsidRPr="00595511">
        <w:rPr>
          <w:rFonts w:ascii="Arial" w:hAnsi="Arial" w:cs="Arial"/>
        </w:rPr>
        <w:t xml:space="preserve">Las variables se pueden relacionar, por ejemplo, lo social desembocando en lo legal. Necesidad de cuidar la salud </w:t>
      </w:r>
      <w:r w:rsidR="00595511" w:rsidRPr="00C565CB">
        <w:sym w:font="Wingdings" w:char="F0E0"/>
      </w:r>
      <w:r w:rsidR="00595511" w:rsidRPr="00595511">
        <w:rPr>
          <w:rFonts w:ascii="Arial" w:hAnsi="Arial" w:cs="Arial"/>
        </w:rPr>
        <w:t xml:space="preserve"> Ley de etiquetado.</w:t>
      </w:r>
    </w:p>
    <w:p w14:paraId="3EC742DA" w14:textId="086812EC" w:rsidR="0074376D" w:rsidRPr="0074376D" w:rsidRDefault="0074376D" w:rsidP="0074376D">
      <w:pPr>
        <w:rPr>
          <w:rFonts w:ascii="Arial" w:hAnsi="Arial" w:cs="Arial"/>
          <w:b/>
          <w:bCs/>
        </w:rPr>
      </w:pPr>
      <w:r w:rsidRPr="0074376D">
        <w:rPr>
          <w:rFonts w:ascii="Arial" w:hAnsi="Arial" w:cs="Arial"/>
          <w:b/>
          <w:bCs/>
        </w:rPr>
        <w:t xml:space="preserve">B. Análisis de las </w:t>
      </w:r>
      <w:r w:rsidRPr="00595511">
        <w:rPr>
          <w:rFonts w:ascii="Arial" w:hAnsi="Arial" w:cs="Arial"/>
          <w:b/>
          <w:bCs/>
          <w:highlight w:val="green"/>
        </w:rPr>
        <w:t>5 FUERZAS COMPETITIVAS</w:t>
      </w:r>
      <w:r w:rsidRPr="0074376D">
        <w:rPr>
          <w:rFonts w:ascii="Arial" w:hAnsi="Arial" w:cs="Arial"/>
          <w:b/>
          <w:bCs/>
        </w:rPr>
        <w:t xml:space="preserve"> (PORTER)</w:t>
      </w:r>
    </w:p>
    <w:p w14:paraId="7A046FCE" w14:textId="66084CF0" w:rsidR="00595511" w:rsidRPr="00595511" w:rsidRDefault="0074376D" w:rsidP="00595511">
      <w:pPr>
        <w:rPr>
          <w:rFonts w:ascii="Arial" w:hAnsi="Arial" w:cs="Arial"/>
        </w:rPr>
      </w:pPr>
      <w:r w:rsidRPr="0074376D">
        <w:rPr>
          <w:rFonts w:ascii="Arial" w:hAnsi="Arial" w:cs="Arial"/>
        </w:rPr>
        <w:t>Este modelo analiza el nivel de competencia en una industria basándose en cinco fuerzas que determinan la rentabilidad y atractivo del sector. Estas fuerzas son: poder de negociación de los proveedores (1), competidores directos (2), productos sustitutos (3), nuevos competidores (4), y el poder de negociación del cliente (5). Estas fuerzas se encuentran en los componentes del Microentorno, siendo además una herramienta de análisis externo.</w:t>
      </w:r>
    </w:p>
    <w:p w14:paraId="759681AF" w14:textId="7C58E98B" w:rsidR="0074376D" w:rsidRPr="0074376D" w:rsidRDefault="0074376D" w:rsidP="0074376D">
      <w:pPr>
        <w:rPr>
          <w:rFonts w:ascii="Arial" w:hAnsi="Arial" w:cs="Arial"/>
          <w:b/>
          <w:bCs/>
        </w:rPr>
      </w:pPr>
      <w:r w:rsidRPr="0074376D">
        <w:rPr>
          <w:rFonts w:ascii="Arial" w:hAnsi="Arial" w:cs="Arial"/>
          <w:b/>
          <w:bCs/>
        </w:rPr>
        <w:t>C. Matriz de Evolución de Factores Externos (</w:t>
      </w:r>
      <w:r w:rsidRPr="00595511">
        <w:rPr>
          <w:rFonts w:ascii="Arial" w:hAnsi="Arial" w:cs="Arial"/>
          <w:b/>
          <w:bCs/>
          <w:highlight w:val="green"/>
        </w:rPr>
        <w:t>EFE</w:t>
      </w:r>
      <w:r w:rsidRPr="0074376D">
        <w:rPr>
          <w:rFonts w:ascii="Arial" w:hAnsi="Arial" w:cs="Arial"/>
          <w:b/>
          <w:bCs/>
        </w:rPr>
        <w:t>)</w:t>
      </w:r>
    </w:p>
    <w:p w14:paraId="72AF420F" w14:textId="77777777" w:rsidR="00B031D5" w:rsidRDefault="0074376D" w:rsidP="00B031D5">
      <w:pPr>
        <w:rPr>
          <w:rFonts w:ascii="Arial" w:hAnsi="Arial" w:cs="Arial"/>
        </w:rPr>
      </w:pPr>
      <w:r w:rsidRPr="0074376D">
        <w:rPr>
          <w:rFonts w:ascii="Arial" w:hAnsi="Arial" w:cs="Arial"/>
        </w:rPr>
        <w:t xml:space="preserve">• </w:t>
      </w:r>
      <w:r w:rsidRPr="0074376D">
        <w:rPr>
          <w:rFonts w:ascii="Arial" w:hAnsi="Arial" w:cs="Arial"/>
          <w:b/>
          <w:bCs/>
        </w:rPr>
        <w:t>Concepto</w:t>
      </w:r>
      <w:r w:rsidRPr="0074376D">
        <w:rPr>
          <w:rFonts w:ascii="Arial" w:hAnsi="Arial" w:cs="Arial"/>
        </w:rPr>
        <w:t xml:space="preserve">: </w:t>
      </w:r>
      <w:r w:rsidR="00B031D5" w:rsidRPr="00C565CB">
        <w:rPr>
          <w:rFonts w:ascii="Arial" w:hAnsi="Arial" w:cs="Arial"/>
        </w:rPr>
        <w:t xml:space="preserve">lo que hace esta matriz es </w:t>
      </w:r>
      <w:r w:rsidR="00B031D5" w:rsidRPr="00C565CB">
        <w:rPr>
          <w:rFonts w:ascii="Arial" w:hAnsi="Arial" w:cs="Arial"/>
          <w:u w:val="single"/>
        </w:rPr>
        <w:t>darle un ponderación o valor a las oportunidades y amenazas de la organización</w:t>
      </w:r>
      <w:r w:rsidR="00B031D5" w:rsidRPr="00C565CB">
        <w:rPr>
          <w:rFonts w:ascii="Arial" w:hAnsi="Arial" w:cs="Arial"/>
        </w:rPr>
        <w:t xml:space="preserve"> y en base a esa ponderación cuantifica</w:t>
      </w:r>
      <w:r w:rsidR="00B031D5">
        <w:rPr>
          <w:rFonts w:ascii="Arial" w:hAnsi="Arial" w:cs="Arial"/>
        </w:rPr>
        <w:t>r</w:t>
      </w:r>
      <w:r w:rsidR="00B031D5" w:rsidRPr="00C565CB">
        <w:rPr>
          <w:rFonts w:ascii="Arial" w:hAnsi="Arial" w:cs="Arial"/>
        </w:rPr>
        <w:t xml:space="preserve"> y evalua</w:t>
      </w:r>
      <w:r w:rsidR="00B031D5">
        <w:rPr>
          <w:rFonts w:ascii="Arial" w:hAnsi="Arial" w:cs="Arial"/>
        </w:rPr>
        <w:t>r</w:t>
      </w:r>
      <w:r w:rsidR="00B031D5" w:rsidRPr="00C565CB">
        <w:rPr>
          <w:rFonts w:ascii="Arial" w:hAnsi="Arial" w:cs="Arial"/>
        </w:rPr>
        <w:t xml:space="preserve"> su resultado. </w:t>
      </w:r>
    </w:p>
    <w:p w14:paraId="2C891127" w14:textId="0CECC787" w:rsidR="0074376D" w:rsidRPr="0074376D" w:rsidRDefault="0074376D" w:rsidP="00B031D5">
      <w:pPr>
        <w:rPr>
          <w:rFonts w:ascii="Arial" w:hAnsi="Arial" w:cs="Arial"/>
          <w:b/>
          <w:bCs/>
        </w:rPr>
      </w:pPr>
      <w:r w:rsidRPr="0074376D">
        <w:rPr>
          <w:rFonts w:ascii="Arial" w:hAnsi="Arial" w:cs="Arial"/>
        </w:rPr>
        <w:lastRenderedPageBreak/>
        <w:t xml:space="preserve">• </w:t>
      </w:r>
      <w:r w:rsidRPr="0074376D">
        <w:rPr>
          <w:rFonts w:ascii="Arial" w:hAnsi="Arial" w:cs="Arial"/>
          <w:b/>
          <w:bCs/>
        </w:rPr>
        <w:t>Pasos para confeccionarla:</w:t>
      </w:r>
      <w:r w:rsidR="00594BC9">
        <w:rPr>
          <w:rFonts w:ascii="Arial" w:hAnsi="Arial" w:cs="Arial"/>
          <w:b/>
          <w:bCs/>
        </w:rPr>
        <w:t xml:space="preserve"> </w:t>
      </w:r>
      <w:hyperlink r:id="rId7" w:history="1">
        <w:r w:rsidR="00594BC9" w:rsidRPr="00594BC9">
          <w:rPr>
            <w:rStyle w:val="Hipervnculo"/>
            <w:rFonts w:ascii="Arial" w:hAnsi="Arial" w:cs="Arial"/>
          </w:rPr>
          <w:t>https://www.youtube.com/watch?v=SQUYobYL2Vg</w:t>
        </w:r>
      </w:hyperlink>
    </w:p>
    <w:p w14:paraId="0B3EF1A4" w14:textId="356BEF59" w:rsidR="0074376D" w:rsidRPr="0074376D" w:rsidRDefault="0074376D" w:rsidP="00B031D5">
      <w:pPr>
        <w:ind w:left="708"/>
        <w:rPr>
          <w:rFonts w:ascii="Arial" w:hAnsi="Arial" w:cs="Arial"/>
        </w:rPr>
      </w:pPr>
      <w:r w:rsidRPr="0074376D">
        <w:rPr>
          <w:rFonts w:ascii="Arial" w:hAnsi="Arial" w:cs="Arial"/>
        </w:rPr>
        <w:t>1. Identificar de 10 a 20 factores externos, tanto amenazas como oportunidades, comenzando por</w:t>
      </w:r>
      <w:r w:rsidR="00594BC9">
        <w:rPr>
          <w:rFonts w:ascii="Arial" w:hAnsi="Arial" w:cs="Arial"/>
        </w:rPr>
        <w:t xml:space="preserve"> </w:t>
      </w:r>
      <w:r w:rsidRPr="0074376D">
        <w:rPr>
          <w:rFonts w:ascii="Arial" w:hAnsi="Arial" w:cs="Arial"/>
        </w:rPr>
        <w:t>estas últimas.</w:t>
      </w:r>
    </w:p>
    <w:p w14:paraId="1BCF4B03" w14:textId="01FB1382" w:rsidR="0074376D" w:rsidRPr="0074376D" w:rsidRDefault="0074376D" w:rsidP="00B031D5">
      <w:pPr>
        <w:ind w:left="708"/>
        <w:rPr>
          <w:rFonts w:ascii="Arial" w:hAnsi="Arial" w:cs="Arial"/>
        </w:rPr>
      </w:pPr>
      <w:r w:rsidRPr="0074376D">
        <w:rPr>
          <w:rFonts w:ascii="Arial" w:hAnsi="Arial" w:cs="Arial"/>
        </w:rPr>
        <w:t>2. Asignar un peso a cada factor en función de su importancia, 0.0 poco importante y 1.0 muy</w:t>
      </w:r>
      <w:r w:rsidR="00594BC9">
        <w:rPr>
          <w:rFonts w:ascii="Arial" w:hAnsi="Arial" w:cs="Arial"/>
        </w:rPr>
        <w:t xml:space="preserve"> </w:t>
      </w:r>
      <w:r w:rsidRPr="0074376D">
        <w:rPr>
          <w:rFonts w:ascii="Arial" w:hAnsi="Arial" w:cs="Arial"/>
        </w:rPr>
        <w:t>importante, sumando en total 1</w:t>
      </w:r>
      <w:r w:rsidR="00594BC9">
        <w:rPr>
          <w:rFonts w:ascii="Arial" w:hAnsi="Arial" w:cs="Arial"/>
        </w:rPr>
        <w:t xml:space="preserve"> entre oportunidades y </w:t>
      </w:r>
      <w:r w:rsidR="00B031D5">
        <w:rPr>
          <w:rFonts w:ascii="Arial" w:hAnsi="Arial" w:cs="Arial"/>
        </w:rPr>
        <w:t>amenazas</w:t>
      </w:r>
      <w:r w:rsidRPr="0074376D">
        <w:rPr>
          <w:rFonts w:ascii="Arial" w:hAnsi="Arial" w:cs="Arial"/>
        </w:rPr>
        <w:t>.</w:t>
      </w:r>
    </w:p>
    <w:p w14:paraId="36F365C1" w14:textId="285C36BE" w:rsidR="0074376D" w:rsidRPr="0074376D" w:rsidRDefault="0074376D" w:rsidP="00B031D5">
      <w:pPr>
        <w:ind w:left="708"/>
        <w:rPr>
          <w:rFonts w:ascii="Arial" w:hAnsi="Arial" w:cs="Arial"/>
        </w:rPr>
      </w:pPr>
      <w:r w:rsidRPr="0074376D">
        <w:rPr>
          <w:rFonts w:ascii="Arial" w:hAnsi="Arial" w:cs="Arial"/>
        </w:rPr>
        <w:t>3. Asignar una calificación (de 1 a 4) en función de la capacidad de respuesta de la empresa ante</w:t>
      </w:r>
      <w:r w:rsidR="00594BC9">
        <w:rPr>
          <w:rFonts w:ascii="Arial" w:hAnsi="Arial" w:cs="Arial"/>
        </w:rPr>
        <w:t xml:space="preserve"> </w:t>
      </w:r>
      <w:r w:rsidRPr="0074376D">
        <w:rPr>
          <w:rFonts w:ascii="Arial" w:hAnsi="Arial" w:cs="Arial"/>
        </w:rPr>
        <w:t>cada factor.</w:t>
      </w:r>
    </w:p>
    <w:p w14:paraId="329375E8" w14:textId="77777777" w:rsidR="0074376D" w:rsidRPr="0074376D" w:rsidRDefault="0074376D" w:rsidP="00B031D5">
      <w:pPr>
        <w:ind w:left="708"/>
        <w:rPr>
          <w:rFonts w:ascii="Arial" w:hAnsi="Arial" w:cs="Arial"/>
        </w:rPr>
      </w:pPr>
      <w:r w:rsidRPr="0074376D">
        <w:rPr>
          <w:rFonts w:ascii="Arial" w:hAnsi="Arial" w:cs="Arial"/>
        </w:rPr>
        <w:t>4. Multiplicar el peso por la calificación para cada factor (paso 2 por paso 3).</w:t>
      </w:r>
    </w:p>
    <w:p w14:paraId="5E1F021F" w14:textId="77777777" w:rsidR="0074376D" w:rsidRDefault="0074376D" w:rsidP="00B031D5">
      <w:pPr>
        <w:ind w:left="708"/>
        <w:rPr>
          <w:rFonts w:ascii="Arial" w:hAnsi="Arial" w:cs="Arial"/>
        </w:rPr>
      </w:pPr>
      <w:r w:rsidRPr="0074376D">
        <w:rPr>
          <w:rFonts w:ascii="Arial" w:hAnsi="Arial" w:cs="Arial"/>
        </w:rPr>
        <w:t>5. Sumar los resultados de paso 4.</w:t>
      </w:r>
    </w:p>
    <w:p w14:paraId="4D5AD62E" w14:textId="30D77595" w:rsidR="00457D7C" w:rsidRDefault="00B031D5" w:rsidP="00457D7C">
      <w:pPr>
        <w:rPr>
          <w:rFonts w:ascii="Arial" w:hAnsi="Arial" w:cs="Arial"/>
        </w:rPr>
      </w:pPr>
      <w:r w:rsidRPr="00B031D5">
        <w:rPr>
          <w:rFonts w:ascii="Arial" w:hAnsi="Arial" w:cs="Arial"/>
          <w:u w:val="single"/>
        </w:rPr>
        <w:t>Ejemplo</w:t>
      </w:r>
      <w:r>
        <w:rPr>
          <w:rFonts w:ascii="Arial" w:hAnsi="Arial" w:cs="Arial"/>
        </w:rPr>
        <w:t>:</w:t>
      </w:r>
    </w:p>
    <w:p w14:paraId="3E3F9B04" w14:textId="278FA933" w:rsidR="00594BC9" w:rsidRPr="0074376D" w:rsidRDefault="00594BC9" w:rsidP="00594BC9">
      <w:pPr>
        <w:jc w:val="center"/>
        <w:rPr>
          <w:rFonts w:ascii="Arial" w:hAnsi="Arial" w:cs="Arial"/>
        </w:rPr>
      </w:pPr>
      <w:r w:rsidRPr="00594BC9">
        <w:rPr>
          <w:rFonts w:ascii="Arial" w:hAnsi="Arial" w:cs="Arial"/>
          <w:noProof/>
        </w:rPr>
        <w:drawing>
          <wp:inline distT="0" distB="0" distL="0" distR="0" wp14:anchorId="0DCDB217" wp14:editId="7FC0EEA2">
            <wp:extent cx="5131442" cy="2618842"/>
            <wp:effectExtent l="0" t="0" r="0" b="0"/>
            <wp:docPr id="2119436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36556" name=""/>
                    <pic:cNvPicPr/>
                  </pic:nvPicPr>
                  <pic:blipFill rotWithShape="1">
                    <a:blip r:embed="rId8"/>
                    <a:srcRect l="14224" t="21577" r="2867" b="4988"/>
                    <a:stretch/>
                  </pic:blipFill>
                  <pic:spPr bwMode="auto">
                    <a:xfrm>
                      <a:off x="0" y="0"/>
                      <a:ext cx="5139086" cy="2622743"/>
                    </a:xfrm>
                    <a:prstGeom prst="rect">
                      <a:avLst/>
                    </a:prstGeom>
                    <a:ln>
                      <a:noFill/>
                    </a:ln>
                    <a:extLst>
                      <a:ext uri="{53640926-AAD7-44D8-BBD7-CCE9431645EC}">
                        <a14:shadowObscured xmlns:a14="http://schemas.microsoft.com/office/drawing/2010/main"/>
                      </a:ext>
                    </a:extLst>
                  </pic:spPr>
                </pic:pic>
              </a:graphicData>
            </a:graphic>
          </wp:inline>
        </w:drawing>
      </w:r>
    </w:p>
    <w:p w14:paraId="607287CB" w14:textId="19487B62" w:rsidR="00595511" w:rsidRPr="00595511" w:rsidRDefault="0074376D" w:rsidP="00595511">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Pr="0074376D">
        <w:rPr>
          <w:rFonts w:ascii="Arial" w:hAnsi="Arial" w:cs="Arial"/>
        </w:rPr>
        <w:t>: Sin importar el número de oportunidades y amenazas clave incluidas</w:t>
      </w:r>
      <w:r w:rsidR="00594BC9">
        <w:rPr>
          <w:rFonts w:ascii="Arial" w:hAnsi="Arial" w:cs="Arial"/>
        </w:rPr>
        <w:t xml:space="preserve"> </w:t>
      </w:r>
      <w:r w:rsidRPr="0074376D">
        <w:rPr>
          <w:rFonts w:ascii="Arial" w:hAnsi="Arial" w:cs="Arial"/>
        </w:rPr>
        <w:t>en una matriz EFE, el valor ponderado más alto posible para una empresa es de 4.0 y el más bajo</w:t>
      </w:r>
      <w:r w:rsidR="00594BC9">
        <w:rPr>
          <w:rFonts w:ascii="Arial" w:hAnsi="Arial" w:cs="Arial"/>
        </w:rPr>
        <w:t xml:space="preserve"> </w:t>
      </w:r>
      <w:r w:rsidRPr="0074376D">
        <w:rPr>
          <w:rFonts w:ascii="Arial" w:hAnsi="Arial" w:cs="Arial"/>
        </w:rPr>
        <w:t>posible es de 1.0. El valor ponderado total promedio es de 2.5. Un puntaje de valor ponderado total</w:t>
      </w:r>
      <w:r w:rsidR="00594BC9">
        <w:rPr>
          <w:rFonts w:ascii="Arial" w:hAnsi="Arial" w:cs="Arial"/>
        </w:rPr>
        <w:t xml:space="preserve"> </w:t>
      </w:r>
      <w:r w:rsidRPr="0074376D">
        <w:rPr>
          <w:rFonts w:ascii="Arial" w:hAnsi="Arial" w:cs="Arial"/>
        </w:rPr>
        <w:t>de 4.0 indica que una empresa responde de manera sorprendente a las oportunidades y amenazas</w:t>
      </w:r>
      <w:r w:rsidR="00594BC9">
        <w:rPr>
          <w:rFonts w:ascii="Arial" w:hAnsi="Arial" w:cs="Arial"/>
        </w:rPr>
        <w:t xml:space="preserve"> </w:t>
      </w:r>
      <w:r w:rsidRPr="0074376D">
        <w:rPr>
          <w:rFonts w:ascii="Arial" w:hAnsi="Arial" w:cs="Arial"/>
        </w:rPr>
        <w:t>presentes en su sector; en otras palabras, las estrategias de la empresa aprovechan en forma eficaz</w:t>
      </w:r>
      <w:r w:rsidR="00594BC9">
        <w:rPr>
          <w:rFonts w:ascii="Arial" w:hAnsi="Arial" w:cs="Arial"/>
        </w:rPr>
        <w:t xml:space="preserve"> </w:t>
      </w:r>
      <w:r w:rsidRPr="0074376D">
        <w:rPr>
          <w:rFonts w:ascii="Arial" w:hAnsi="Arial" w:cs="Arial"/>
        </w:rPr>
        <w:t>las oportunidades existentes y reducen al mínimo los efectos adversos potenciales de las amenazas</w:t>
      </w:r>
      <w:r w:rsidR="00594BC9">
        <w:rPr>
          <w:rFonts w:ascii="Arial" w:hAnsi="Arial" w:cs="Arial"/>
        </w:rPr>
        <w:t xml:space="preserve"> </w:t>
      </w:r>
      <w:r w:rsidRPr="0074376D">
        <w:rPr>
          <w:rFonts w:ascii="Arial" w:hAnsi="Arial" w:cs="Arial"/>
        </w:rPr>
        <w:t>externas. Un puntaje total de 1.0 significa que las estrategias de la empresa no aprovechan las</w:t>
      </w:r>
      <w:r w:rsidR="00594BC9">
        <w:rPr>
          <w:rFonts w:ascii="Arial" w:hAnsi="Arial" w:cs="Arial"/>
        </w:rPr>
        <w:t xml:space="preserve"> </w:t>
      </w:r>
      <w:r w:rsidRPr="0074376D">
        <w:rPr>
          <w:rFonts w:ascii="Arial" w:hAnsi="Arial" w:cs="Arial"/>
        </w:rPr>
        <w:t>oportunidades ni evitan las amenazas externas.</w:t>
      </w:r>
    </w:p>
    <w:p w14:paraId="7AD0A114" w14:textId="17422AD9" w:rsidR="00B031D5" w:rsidRPr="00B031D5" w:rsidRDefault="00B031D5" w:rsidP="00B031D5">
      <w:pPr>
        <w:rPr>
          <w:rFonts w:ascii="Arial" w:hAnsi="Arial" w:cs="Arial"/>
          <w:b/>
          <w:bCs/>
        </w:rPr>
      </w:pPr>
      <w:r w:rsidRPr="00B031D5">
        <w:rPr>
          <w:rFonts w:ascii="Arial" w:hAnsi="Arial" w:cs="Arial"/>
          <w:b/>
          <w:bCs/>
        </w:rPr>
        <w:t>D. Matriz de perfil competitivo (MPC)</w:t>
      </w:r>
    </w:p>
    <w:p w14:paraId="56005E9D" w14:textId="6A7CEDF6" w:rsidR="00B031D5" w:rsidRDefault="00B031D5" w:rsidP="00B031D5">
      <w:pPr>
        <w:rPr>
          <w:rFonts w:ascii="Arial" w:hAnsi="Arial" w:cs="Arial"/>
        </w:rPr>
      </w:pPr>
      <w:r w:rsidRPr="00B031D5">
        <w:rPr>
          <w:rFonts w:ascii="Arial" w:hAnsi="Arial" w:cs="Arial"/>
        </w:rPr>
        <w:t xml:space="preserve">• </w:t>
      </w:r>
      <w:r w:rsidRPr="00B031D5">
        <w:rPr>
          <w:rFonts w:ascii="Arial" w:hAnsi="Arial" w:cs="Arial"/>
          <w:b/>
          <w:bCs/>
        </w:rPr>
        <w:t xml:space="preserve">Concepto: </w:t>
      </w:r>
      <w:r w:rsidRPr="00C565CB">
        <w:rPr>
          <w:rFonts w:ascii="Arial" w:hAnsi="Arial" w:cs="Arial"/>
        </w:rPr>
        <w:t xml:space="preserve">Se enfoca también en darle un valor a las </w:t>
      </w:r>
      <w:r w:rsidRPr="00C565CB">
        <w:rPr>
          <w:rFonts w:ascii="Arial" w:hAnsi="Arial" w:cs="Arial"/>
          <w:u w:val="single"/>
        </w:rPr>
        <w:t>oportunidades y amenazas de la organización,</w:t>
      </w:r>
      <w:r w:rsidRPr="00C565CB">
        <w:rPr>
          <w:rFonts w:ascii="Arial" w:hAnsi="Arial" w:cs="Arial"/>
        </w:rPr>
        <w:t xml:space="preserve"> pero en función de los competidores, para así poder comparar los factores externos propios con los de ellos.</w:t>
      </w:r>
    </w:p>
    <w:p w14:paraId="0EEFBF3F" w14:textId="0D876672" w:rsidR="00CE6C2B" w:rsidRPr="00CE6C2B" w:rsidRDefault="004C2B7A" w:rsidP="00CE6C2B">
      <w:pPr>
        <w:rPr>
          <w:rFonts w:ascii="Arial" w:hAnsi="Arial" w:cs="Arial"/>
          <w:b/>
          <w:bCs/>
        </w:rPr>
      </w:pPr>
      <w:r w:rsidRPr="0074376D">
        <w:rPr>
          <w:rFonts w:ascii="Arial" w:hAnsi="Arial" w:cs="Arial"/>
        </w:rPr>
        <w:t>•</w:t>
      </w:r>
      <w:r>
        <w:rPr>
          <w:rFonts w:ascii="Arial" w:hAnsi="Arial" w:cs="Arial"/>
        </w:rPr>
        <w:t xml:space="preserve"> </w:t>
      </w:r>
      <w:r w:rsidR="00CE6C2B" w:rsidRPr="00CE6C2B">
        <w:rPr>
          <w:rFonts w:ascii="Arial" w:hAnsi="Arial" w:cs="Arial"/>
          <w:b/>
          <w:bCs/>
        </w:rPr>
        <w:t>Pasos para confeccionarla:</w:t>
      </w:r>
      <w:r>
        <w:rPr>
          <w:rFonts w:ascii="Arial" w:hAnsi="Arial" w:cs="Arial"/>
          <w:b/>
          <w:bCs/>
        </w:rPr>
        <w:t xml:space="preserve"> </w:t>
      </w:r>
      <w:hyperlink r:id="rId9" w:history="1">
        <w:r w:rsidRPr="004C2B7A">
          <w:rPr>
            <w:rStyle w:val="Hipervnculo"/>
            <w:rFonts w:ascii="Arial" w:hAnsi="Arial" w:cs="Arial"/>
          </w:rPr>
          <w:t>https://www.youtube.com/watch?v=uBKLtAiLP4A</w:t>
        </w:r>
      </w:hyperlink>
    </w:p>
    <w:p w14:paraId="2EFE0723" w14:textId="3BD71F15"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 xml:space="preserve">Identificar los factores clave de éxito </w:t>
      </w:r>
      <w:r w:rsidR="00457D7C">
        <w:rPr>
          <w:rFonts w:ascii="Arial" w:hAnsi="Arial" w:cs="Arial"/>
        </w:rPr>
        <w:t xml:space="preserve">externos </w:t>
      </w:r>
      <w:r w:rsidRPr="00CE6C2B">
        <w:rPr>
          <w:rFonts w:ascii="Arial" w:hAnsi="Arial" w:cs="Arial"/>
        </w:rPr>
        <w:t>relevantes</w:t>
      </w:r>
      <w:r w:rsidR="00457D7C">
        <w:rPr>
          <w:rFonts w:ascii="Arial" w:hAnsi="Arial" w:cs="Arial"/>
        </w:rPr>
        <w:t>, de la organización bajo estudio y de sus competidores</w:t>
      </w:r>
      <w:r w:rsidRPr="00CE6C2B">
        <w:rPr>
          <w:rFonts w:ascii="Arial" w:hAnsi="Arial" w:cs="Arial"/>
        </w:rPr>
        <w:t>.</w:t>
      </w:r>
    </w:p>
    <w:p w14:paraId="2890B6E4" w14:textId="2BF89EBE"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lastRenderedPageBreak/>
        <w:t>Asignar un peso a cada factor, reflejando su importancia relativa para el éxito de la industria.</w:t>
      </w:r>
      <w:r w:rsidR="004C2B7A">
        <w:rPr>
          <w:rFonts w:ascii="Arial" w:hAnsi="Arial" w:cs="Arial"/>
        </w:rPr>
        <w:t xml:space="preserve"> S</w:t>
      </w:r>
      <w:r w:rsidR="004C2B7A" w:rsidRPr="0074376D">
        <w:rPr>
          <w:rFonts w:ascii="Arial" w:hAnsi="Arial" w:cs="Arial"/>
        </w:rPr>
        <w:t>umando en total 1</w:t>
      </w:r>
      <w:r w:rsidR="004C2B7A">
        <w:rPr>
          <w:rFonts w:ascii="Arial" w:hAnsi="Arial" w:cs="Arial"/>
        </w:rPr>
        <w:t xml:space="preserve"> o 100% entre oportunidades y amenazas</w:t>
      </w:r>
      <w:r w:rsidR="004C2B7A" w:rsidRPr="0074376D">
        <w:rPr>
          <w:rFonts w:ascii="Arial" w:hAnsi="Arial" w:cs="Arial"/>
        </w:rPr>
        <w:t>.</w:t>
      </w:r>
    </w:p>
    <w:p w14:paraId="5135BEE2" w14:textId="3CCD92D7"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Asignar una clasificación</w:t>
      </w:r>
      <w:r w:rsidR="004C2B7A">
        <w:rPr>
          <w:rFonts w:ascii="Arial" w:hAnsi="Arial" w:cs="Arial"/>
        </w:rPr>
        <w:t xml:space="preserve"> o puntuación</w:t>
      </w:r>
      <w:r w:rsidRPr="00CE6C2B">
        <w:rPr>
          <w:rFonts w:ascii="Arial" w:hAnsi="Arial" w:cs="Arial"/>
        </w:rPr>
        <w:t xml:space="preserve"> a cada competidor para indicar su fortaleza o debilidad en cada</w:t>
      </w:r>
      <w:r>
        <w:rPr>
          <w:rFonts w:ascii="Arial" w:hAnsi="Arial" w:cs="Arial"/>
        </w:rPr>
        <w:t xml:space="preserve"> </w:t>
      </w:r>
      <w:r w:rsidRPr="00CE6C2B">
        <w:rPr>
          <w:rFonts w:ascii="Arial" w:hAnsi="Arial" w:cs="Arial"/>
        </w:rPr>
        <w:t>factor clave.</w:t>
      </w:r>
    </w:p>
    <w:p w14:paraId="3A22EFDF" w14:textId="77777777" w:rsidR="00CE6C2B"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Multiplicar el peso de cada factor por la clasificación de cada competidor para obtener un</w:t>
      </w:r>
      <w:r>
        <w:rPr>
          <w:rFonts w:ascii="Arial" w:hAnsi="Arial" w:cs="Arial"/>
        </w:rPr>
        <w:t xml:space="preserve"> </w:t>
      </w:r>
      <w:r w:rsidRPr="00CE6C2B">
        <w:rPr>
          <w:rFonts w:ascii="Arial" w:hAnsi="Arial" w:cs="Arial"/>
        </w:rPr>
        <w:t>puntaje ponderado por factor.</w:t>
      </w:r>
    </w:p>
    <w:p w14:paraId="0DEBEB6D" w14:textId="77777777" w:rsidR="008759C5" w:rsidRDefault="00CE6C2B" w:rsidP="00CE6C2B">
      <w:pPr>
        <w:pStyle w:val="Prrafodelista"/>
        <w:numPr>
          <w:ilvl w:val="1"/>
          <w:numId w:val="12"/>
        </w:numPr>
        <w:tabs>
          <w:tab w:val="clear" w:pos="1440"/>
          <w:tab w:val="num" w:pos="993"/>
        </w:tabs>
        <w:ind w:left="709" w:firstLine="0"/>
        <w:rPr>
          <w:rFonts w:ascii="Arial" w:hAnsi="Arial" w:cs="Arial"/>
        </w:rPr>
      </w:pPr>
      <w:r w:rsidRPr="00CE6C2B">
        <w:rPr>
          <w:rFonts w:ascii="Arial" w:hAnsi="Arial" w:cs="Arial"/>
        </w:rPr>
        <w:t>Sumar los puntajes ponderados de cada competidor para obtener el puntaje de valor total.</w:t>
      </w:r>
    </w:p>
    <w:p w14:paraId="350E1AB3" w14:textId="61B1435D" w:rsidR="00457D7C" w:rsidRPr="00457D7C" w:rsidRDefault="00457D7C" w:rsidP="00457D7C">
      <w:pPr>
        <w:rPr>
          <w:rFonts w:ascii="Arial" w:hAnsi="Arial" w:cs="Arial"/>
        </w:rPr>
      </w:pPr>
      <w:r w:rsidRPr="00457D7C">
        <w:rPr>
          <w:rFonts w:ascii="Arial" w:hAnsi="Arial" w:cs="Arial"/>
          <w:u w:val="single"/>
        </w:rPr>
        <w:t>Ejemplo</w:t>
      </w:r>
      <w:r w:rsidRPr="00457D7C">
        <w:rPr>
          <w:rFonts w:ascii="Arial" w:hAnsi="Arial" w:cs="Arial"/>
        </w:rPr>
        <w:t>:</w:t>
      </w:r>
    </w:p>
    <w:p w14:paraId="4441FF5A" w14:textId="1FB540C1" w:rsidR="00457D7C" w:rsidRPr="004C2B7A" w:rsidRDefault="00457D7C" w:rsidP="004C2B7A">
      <w:pPr>
        <w:spacing w:after="0"/>
        <w:jc w:val="center"/>
        <w:rPr>
          <w:rFonts w:ascii="Arial" w:hAnsi="Arial" w:cs="Arial"/>
          <w:i/>
          <w:iCs/>
          <w:sz w:val="20"/>
          <w:szCs w:val="20"/>
        </w:rPr>
      </w:pPr>
      <w:r w:rsidRPr="004C2B7A">
        <w:rPr>
          <w:rFonts w:ascii="Arial" w:hAnsi="Arial" w:cs="Arial"/>
          <w:i/>
          <w:iCs/>
          <w:noProof/>
          <w:sz w:val="20"/>
          <w:szCs w:val="20"/>
        </w:rPr>
        <w:drawing>
          <wp:inline distT="0" distB="0" distL="0" distR="0" wp14:anchorId="07820103" wp14:editId="22957671">
            <wp:extent cx="5400040" cy="1657350"/>
            <wp:effectExtent l="0" t="0" r="0" b="0"/>
            <wp:docPr id="1690806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06453" name=""/>
                    <pic:cNvPicPr/>
                  </pic:nvPicPr>
                  <pic:blipFill>
                    <a:blip r:embed="rId10"/>
                    <a:stretch>
                      <a:fillRect/>
                    </a:stretch>
                  </pic:blipFill>
                  <pic:spPr>
                    <a:xfrm>
                      <a:off x="0" y="0"/>
                      <a:ext cx="5400040" cy="1657350"/>
                    </a:xfrm>
                    <a:prstGeom prst="rect">
                      <a:avLst/>
                    </a:prstGeom>
                  </pic:spPr>
                </pic:pic>
              </a:graphicData>
            </a:graphic>
          </wp:inline>
        </w:drawing>
      </w:r>
    </w:p>
    <w:p w14:paraId="48A2D875" w14:textId="1A824669" w:rsidR="004C2B7A" w:rsidRPr="004C2B7A" w:rsidRDefault="004C2B7A" w:rsidP="004C2B7A">
      <w:pPr>
        <w:jc w:val="center"/>
        <w:rPr>
          <w:rFonts w:ascii="Arial" w:hAnsi="Arial" w:cs="Arial"/>
          <w:i/>
          <w:iCs/>
          <w:sz w:val="20"/>
          <w:szCs w:val="20"/>
        </w:rPr>
      </w:pPr>
      <w:r w:rsidRPr="004C2B7A">
        <w:rPr>
          <w:rFonts w:ascii="Arial" w:hAnsi="Arial" w:cs="Arial"/>
          <w:i/>
          <w:iCs/>
          <w:sz w:val="20"/>
          <w:szCs w:val="20"/>
        </w:rPr>
        <w:t>(Acá las fortalezas y debilidades están mezcladas en los factores de éxito)</w:t>
      </w:r>
    </w:p>
    <w:p w14:paraId="2011F3F1" w14:textId="21A17C81" w:rsidR="00595511" w:rsidRPr="00117429" w:rsidRDefault="004C2B7A" w:rsidP="00961486">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00CE6C2B" w:rsidRPr="00FF6AFE">
        <w:rPr>
          <w:rFonts w:ascii="Arial" w:hAnsi="Arial" w:cs="Arial"/>
          <w:b/>
          <w:bCs/>
        </w:rPr>
        <w:t xml:space="preserve">: </w:t>
      </w:r>
      <w:r w:rsidR="00CE6C2B" w:rsidRPr="00FF6AFE">
        <w:rPr>
          <w:rFonts w:ascii="Arial" w:hAnsi="Arial" w:cs="Arial"/>
        </w:rPr>
        <w:t>El puntaje de valor total permite comparar a la empresa con sus competidores,</w:t>
      </w:r>
      <w:r w:rsidR="00FF6AFE">
        <w:rPr>
          <w:rFonts w:ascii="Arial" w:hAnsi="Arial" w:cs="Arial"/>
        </w:rPr>
        <w:t xml:space="preserve"> </w:t>
      </w:r>
      <w:r w:rsidR="00CE6C2B" w:rsidRPr="00CE6C2B">
        <w:rPr>
          <w:rFonts w:ascii="Arial" w:hAnsi="Arial" w:cs="Arial"/>
        </w:rPr>
        <w:t>identificando sus fortalezas y debilidades relativas. Un puntaje alto indica que la empresa tiene una</w:t>
      </w:r>
      <w:r w:rsidR="00FF6AFE">
        <w:rPr>
          <w:rFonts w:ascii="Arial" w:hAnsi="Arial" w:cs="Arial"/>
        </w:rPr>
        <w:t xml:space="preserve"> </w:t>
      </w:r>
      <w:r w:rsidR="00CE6C2B" w:rsidRPr="00CE6C2B">
        <w:rPr>
          <w:rFonts w:ascii="Arial" w:hAnsi="Arial" w:cs="Arial"/>
        </w:rPr>
        <w:t>posición competitiva fuerte, mientras que un puntaje bajo indica una posición débil. Es importante</w:t>
      </w:r>
      <w:r w:rsidR="00FF6AFE">
        <w:rPr>
          <w:rFonts w:ascii="Arial" w:hAnsi="Arial" w:cs="Arial"/>
        </w:rPr>
        <w:t xml:space="preserve"> </w:t>
      </w:r>
      <w:r w:rsidR="00CE6C2B" w:rsidRPr="00CE6C2B">
        <w:rPr>
          <w:rFonts w:ascii="Arial" w:hAnsi="Arial" w:cs="Arial"/>
        </w:rPr>
        <w:t>no enfocarse solo en las diferencias numéricas, ya que las cifras no son absolutas sino relativas. El</w:t>
      </w:r>
      <w:r w:rsidR="00FF6AFE">
        <w:rPr>
          <w:rFonts w:ascii="Arial" w:hAnsi="Arial" w:cs="Arial"/>
        </w:rPr>
        <w:t xml:space="preserve"> </w:t>
      </w:r>
      <w:r w:rsidR="00CE6C2B" w:rsidRPr="00CE6C2B">
        <w:rPr>
          <w:rFonts w:ascii="Arial" w:hAnsi="Arial" w:cs="Arial"/>
        </w:rPr>
        <w:t>objetivo es evaluar la información de manera significativa para respaldar la toma de decisiones</w:t>
      </w:r>
      <w:r w:rsidR="00D41E24">
        <w:rPr>
          <w:rFonts w:ascii="Arial" w:hAnsi="Arial" w:cs="Arial"/>
        </w:rPr>
        <w:t xml:space="preserve"> </w:t>
      </w:r>
      <w:r w:rsidR="00CE6C2B" w:rsidRPr="00CE6C2B">
        <w:rPr>
          <w:rFonts w:ascii="Arial" w:hAnsi="Arial" w:cs="Arial"/>
        </w:rPr>
        <w:t>estratégicas.</w:t>
      </w:r>
    </w:p>
    <w:p w14:paraId="0C6BBC56" w14:textId="376E5DD1" w:rsidR="00961486" w:rsidRPr="00961486" w:rsidRDefault="00961486" w:rsidP="00961486">
      <w:pPr>
        <w:rPr>
          <w:rFonts w:ascii="Arial" w:hAnsi="Arial" w:cs="Arial"/>
          <w:b/>
          <w:bCs/>
        </w:rPr>
      </w:pPr>
      <w:r w:rsidRPr="00961486">
        <w:rPr>
          <w:rFonts w:ascii="Arial" w:hAnsi="Arial" w:cs="Arial"/>
          <w:b/>
          <w:bCs/>
        </w:rPr>
        <w:t>E. Análisis de las 5 FUERZAS COMPETITIVAS (PORTER)</w:t>
      </w:r>
    </w:p>
    <w:p w14:paraId="2F578239" w14:textId="1C24F920" w:rsidR="00961486" w:rsidRDefault="00961486" w:rsidP="00961486">
      <w:pPr>
        <w:rPr>
          <w:rFonts w:ascii="Arial" w:hAnsi="Arial" w:cs="Arial"/>
          <w:b/>
          <w:bCs/>
        </w:rPr>
      </w:pPr>
      <w:r w:rsidRPr="00961486">
        <w:rPr>
          <w:rFonts w:ascii="Arial" w:hAnsi="Arial" w:cs="Arial"/>
          <w:b/>
          <w:bCs/>
        </w:rPr>
        <w:t>1. ¿Por qué se estudian las barreras? Explique los factores principales que actúan como barreras.</w:t>
      </w:r>
    </w:p>
    <w:p w14:paraId="78899FDB" w14:textId="3A22143E" w:rsidR="00D40104" w:rsidRDefault="00D40104" w:rsidP="00961486">
      <w:pPr>
        <w:rPr>
          <w:rFonts w:ascii="Arial" w:hAnsi="Arial" w:cs="Arial"/>
        </w:rPr>
      </w:pPr>
      <w:r w:rsidRPr="00D40104">
        <w:rPr>
          <w:rFonts w:ascii="Arial" w:hAnsi="Arial" w:cs="Arial"/>
        </w:rPr>
        <w:t>Las barreras de entrada se estudian porque determinan la facilidad o dificultad con la que nuevas empresas pueden ingresar a competir en un sector. Cuanto mayor sean las barreras, menor será la amenaza de nuevos competidores, lo cual beneficia a las empresas establecidas.</w:t>
      </w:r>
    </w:p>
    <w:p w14:paraId="064B2D93" w14:textId="67E14CCD" w:rsidR="004F0688" w:rsidRPr="004F0688" w:rsidRDefault="004F0688" w:rsidP="00961486">
      <w:pPr>
        <w:rPr>
          <w:rFonts w:ascii="Arial" w:hAnsi="Arial" w:cs="Arial"/>
        </w:rPr>
      </w:pPr>
      <w:r w:rsidRPr="004F0688">
        <w:rPr>
          <w:rFonts w:ascii="Arial" w:hAnsi="Arial" w:cs="Arial"/>
        </w:rPr>
        <w:t>Factores principales que actúan como barreras:</w:t>
      </w:r>
      <w:r w:rsidR="00302A2F">
        <w:rPr>
          <w:rFonts w:ascii="Arial" w:hAnsi="Arial" w:cs="Arial"/>
        </w:rPr>
        <w:t xml:space="preserve"> </w:t>
      </w:r>
      <w:r w:rsidR="00302A2F" w:rsidRPr="00302A2F">
        <w:rPr>
          <w:rFonts w:ascii="Arial" w:hAnsi="Arial" w:cs="Arial"/>
          <w:b/>
          <w:bCs/>
        </w:rPr>
        <w:t>(PROFE)</w:t>
      </w:r>
    </w:p>
    <w:p w14:paraId="25FB29DD" w14:textId="77777777" w:rsidR="007B4672" w:rsidRDefault="004F0688" w:rsidP="004F0688">
      <w:pPr>
        <w:pStyle w:val="Prrafodelista"/>
        <w:numPr>
          <w:ilvl w:val="0"/>
          <w:numId w:val="13"/>
        </w:numPr>
        <w:spacing w:line="278" w:lineRule="auto"/>
        <w:rPr>
          <w:rFonts w:ascii="Arial" w:hAnsi="Arial" w:cs="Arial"/>
        </w:rPr>
      </w:pPr>
      <w:r>
        <w:rPr>
          <w:rFonts w:ascii="Arial" w:hAnsi="Arial" w:cs="Arial"/>
          <w:highlight w:val="green"/>
        </w:rPr>
        <w:t>Para las barreras</w:t>
      </w:r>
      <w:r w:rsidRPr="00004A60">
        <w:rPr>
          <w:rFonts w:ascii="Arial" w:hAnsi="Arial" w:cs="Arial"/>
          <w:highlight w:val="green"/>
        </w:rPr>
        <w:t xml:space="preserve"> de entrada</w:t>
      </w:r>
      <w:r w:rsidRPr="00C565CB">
        <w:rPr>
          <w:rFonts w:ascii="Arial" w:hAnsi="Arial" w:cs="Arial"/>
        </w:rPr>
        <w:t xml:space="preserve">: </w:t>
      </w:r>
    </w:p>
    <w:p w14:paraId="421CAB1B" w14:textId="4ADDB35E"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 xml:space="preserve">a </w:t>
      </w:r>
      <w:r w:rsidR="004F0688" w:rsidRPr="00F1435C">
        <w:rPr>
          <w:rFonts w:ascii="Arial" w:hAnsi="Arial" w:cs="Arial"/>
        </w:rPr>
        <w:t>economía de escalas</w:t>
      </w:r>
    </w:p>
    <w:p w14:paraId="43079F2D" w14:textId="6DD59FD8"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a diferenciación de productos</w:t>
      </w:r>
    </w:p>
    <w:p w14:paraId="397AB0A2" w14:textId="04657436" w:rsidR="007B4672" w:rsidRDefault="00F1435C" w:rsidP="007B4672">
      <w:pPr>
        <w:pStyle w:val="Prrafodelista"/>
        <w:numPr>
          <w:ilvl w:val="1"/>
          <w:numId w:val="13"/>
        </w:numPr>
        <w:spacing w:line="278" w:lineRule="auto"/>
        <w:rPr>
          <w:rFonts w:ascii="Arial" w:hAnsi="Arial" w:cs="Arial"/>
        </w:rPr>
      </w:pPr>
      <w:r>
        <w:rPr>
          <w:rFonts w:ascii="Arial" w:hAnsi="Arial" w:cs="Arial"/>
        </w:rPr>
        <w:t>L</w:t>
      </w:r>
      <w:r w:rsidR="004F0688" w:rsidRPr="00C565CB">
        <w:rPr>
          <w:rFonts w:ascii="Arial" w:hAnsi="Arial" w:cs="Arial"/>
        </w:rPr>
        <w:t>a necesidad de inversión inicial</w:t>
      </w:r>
    </w:p>
    <w:p w14:paraId="7F487861" w14:textId="7B1AE90D" w:rsidR="007B4672" w:rsidRDefault="00F1435C" w:rsidP="007B4672">
      <w:pPr>
        <w:pStyle w:val="Prrafodelista"/>
        <w:numPr>
          <w:ilvl w:val="1"/>
          <w:numId w:val="13"/>
        </w:numPr>
        <w:spacing w:line="278" w:lineRule="auto"/>
        <w:rPr>
          <w:rFonts w:ascii="Arial" w:hAnsi="Arial" w:cs="Arial"/>
        </w:rPr>
      </w:pPr>
      <w:r>
        <w:rPr>
          <w:rFonts w:ascii="Arial" w:hAnsi="Arial" w:cs="Arial"/>
        </w:rPr>
        <w:t>E</w:t>
      </w:r>
      <w:r w:rsidR="004F0688" w:rsidRPr="00C565CB">
        <w:rPr>
          <w:rFonts w:ascii="Arial" w:hAnsi="Arial" w:cs="Arial"/>
        </w:rPr>
        <w:t>l acceso a los canales de distribución</w:t>
      </w:r>
    </w:p>
    <w:p w14:paraId="012C923C" w14:textId="64124252" w:rsidR="007B4672" w:rsidRDefault="00F1435C" w:rsidP="007B4672">
      <w:pPr>
        <w:pStyle w:val="Prrafodelista"/>
        <w:numPr>
          <w:ilvl w:val="1"/>
          <w:numId w:val="13"/>
        </w:numPr>
        <w:spacing w:line="278" w:lineRule="auto"/>
        <w:rPr>
          <w:rFonts w:ascii="Arial" w:hAnsi="Arial" w:cs="Arial"/>
        </w:rPr>
      </w:pPr>
      <w:r>
        <w:rPr>
          <w:rFonts w:ascii="Arial" w:hAnsi="Arial" w:cs="Arial"/>
        </w:rPr>
        <w:t>R</w:t>
      </w:r>
      <w:r w:rsidR="004F0688" w:rsidRPr="00C565CB">
        <w:rPr>
          <w:rFonts w:ascii="Arial" w:hAnsi="Arial" w:cs="Arial"/>
        </w:rPr>
        <w:t>estricciones gubernamentales</w:t>
      </w:r>
      <w:r>
        <w:rPr>
          <w:rFonts w:ascii="Arial" w:hAnsi="Arial" w:cs="Arial"/>
        </w:rPr>
        <w:t xml:space="preserve"> y</w:t>
      </w:r>
      <w:r w:rsidR="004F0688" w:rsidRPr="00C565CB">
        <w:rPr>
          <w:rFonts w:ascii="Arial" w:hAnsi="Arial" w:cs="Arial"/>
        </w:rPr>
        <w:t xml:space="preserve"> ciertas autorizaciones necesarias para funcionar</w:t>
      </w:r>
    </w:p>
    <w:p w14:paraId="6CD914A9" w14:textId="18EEC3EA" w:rsidR="007B4672" w:rsidRPr="00F1435C" w:rsidRDefault="00F1435C" w:rsidP="00F1435C">
      <w:pPr>
        <w:pStyle w:val="Prrafodelista"/>
        <w:numPr>
          <w:ilvl w:val="1"/>
          <w:numId w:val="13"/>
        </w:numPr>
        <w:spacing w:line="278" w:lineRule="auto"/>
        <w:rPr>
          <w:rFonts w:ascii="Arial" w:hAnsi="Arial" w:cs="Arial"/>
        </w:rPr>
      </w:pPr>
      <w:r>
        <w:rPr>
          <w:rFonts w:ascii="Arial" w:hAnsi="Arial" w:cs="Arial"/>
        </w:rPr>
        <w:t>E</w:t>
      </w:r>
      <w:r w:rsidR="004F0688" w:rsidRPr="00F1435C">
        <w:rPr>
          <w:rFonts w:ascii="Arial" w:hAnsi="Arial" w:cs="Arial"/>
        </w:rPr>
        <w:t>l costo de cambiar de proveedor</w:t>
      </w:r>
    </w:p>
    <w:p w14:paraId="66BD1D0C" w14:textId="6E48913C" w:rsidR="007B4672" w:rsidRDefault="00F1435C" w:rsidP="007B4672">
      <w:pPr>
        <w:pStyle w:val="Prrafodelista"/>
        <w:numPr>
          <w:ilvl w:val="1"/>
          <w:numId w:val="13"/>
        </w:numPr>
        <w:spacing w:line="278" w:lineRule="auto"/>
        <w:rPr>
          <w:rFonts w:ascii="Arial" w:hAnsi="Arial" w:cs="Arial"/>
        </w:rPr>
      </w:pPr>
      <w:r>
        <w:rPr>
          <w:rFonts w:ascii="Arial" w:hAnsi="Arial" w:cs="Arial"/>
        </w:rPr>
        <w:t>E</w:t>
      </w:r>
      <w:r w:rsidR="004F0688" w:rsidRPr="00C565CB">
        <w:rPr>
          <w:rFonts w:ascii="Arial" w:hAnsi="Arial" w:cs="Arial"/>
        </w:rPr>
        <w:t>l acceso a los insumos con determinadas características y permisos para adquirirlos</w:t>
      </w:r>
    </w:p>
    <w:p w14:paraId="28EE629F" w14:textId="0EBA1BBA" w:rsidR="004F0688" w:rsidRPr="00F1435C" w:rsidRDefault="00F1435C" w:rsidP="00F1435C">
      <w:pPr>
        <w:pStyle w:val="Prrafodelista"/>
        <w:numPr>
          <w:ilvl w:val="1"/>
          <w:numId w:val="13"/>
        </w:numPr>
        <w:spacing w:line="278" w:lineRule="auto"/>
        <w:rPr>
          <w:rFonts w:ascii="Arial" w:hAnsi="Arial" w:cs="Arial"/>
        </w:rPr>
      </w:pPr>
      <w:r>
        <w:rPr>
          <w:rFonts w:ascii="Arial" w:hAnsi="Arial" w:cs="Arial"/>
        </w:rPr>
        <w:lastRenderedPageBreak/>
        <w:t>V</w:t>
      </w:r>
      <w:r w:rsidR="004F0688" w:rsidRPr="00C565CB">
        <w:rPr>
          <w:rFonts w:ascii="Arial" w:hAnsi="Arial" w:cs="Arial"/>
        </w:rPr>
        <w:t xml:space="preserve">entajas tecnológicas </w:t>
      </w:r>
    </w:p>
    <w:p w14:paraId="247541FE" w14:textId="77777777" w:rsidR="007B4672" w:rsidRPr="00C565CB" w:rsidRDefault="007B4672" w:rsidP="007B4672">
      <w:pPr>
        <w:pStyle w:val="Prrafodelista"/>
        <w:spacing w:line="278" w:lineRule="auto"/>
        <w:ind w:left="1080"/>
        <w:rPr>
          <w:rFonts w:ascii="Arial" w:hAnsi="Arial" w:cs="Arial"/>
        </w:rPr>
      </w:pPr>
    </w:p>
    <w:p w14:paraId="68833F0F" w14:textId="77777777" w:rsidR="00F1435C" w:rsidRDefault="004F0688" w:rsidP="004F0688">
      <w:pPr>
        <w:pStyle w:val="Prrafodelista"/>
        <w:numPr>
          <w:ilvl w:val="0"/>
          <w:numId w:val="13"/>
        </w:numPr>
        <w:spacing w:line="278" w:lineRule="auto"/>
        <w:rPr>
          <w:rFonts w:ascii="Arial" w:hAnsi="Arial" w:cs="Arial"/>
        </w:rPr>
      </w:pPr>
      <w:r>
        <w:rPr>
          <w:rFonts w:ascii="Arial" w:hAnsi="Arial" w:cs="Arial"/>
          <w:highlight w:val="green"/>
        </w:rPr>
        <w:t>Para las b</w:t>
      </w:r>
      <w:r w:rsidRPr="00004A60">
        <w:rPr>
          <w:rFonts w:ascii="Arial" w:hAnsi="Arial" w:cs="Arial"/>
          <w:highlight w:val="green"/>
        </w:rPr>
        <w:t>arreras de salida</w:t>
      </w:r>
      <w:r w:rsidRPr="00C565CB">
        <w:rPr>
          <w:rFonts w:ascii="Arial" w:hAnsi="Arial" w:cs="Arial"/>
        </w:rPr>
        <w:t xml:space="preserve">: </w:t>
      </w:r>
    </w:p>
    <w:p w14:paraId="692B81C9"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C</w:t>
      </w:r>
      <w:r w:rsidR="004F0688" w:rsidRPr="00F1435C">
        <w:rPr>
          <w:rFonts w:ascii="Arial" w:hAnsi="Arial" w:cs="Arial"/>
        </w:rPr>
        <w:t>osto del cierre (gastos o pérdidas asociados con la terminación de las operaciones de una empresa, depende del stock que me quede o la reventa que tenga eso)</w:t>
      </w:r>
    </w:p>
    <w:p w14:paraId="2C008BE8"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I</w:t>
      </w:r>
      <w:r w:rsidR="004F0688" w:rsidRPr="00F1435C">
        <w:rPr>
          <w:rFonts w:ascii="Arial" w:hAnsi="Arial" w:cs="Arial"/>
        </w:rPr>
        <w:t>nterrelaciones estratégicas (por compromiso con proveedores o entidades gubernamentales la empresa tendrá que continuar operando)</w:t>
      </w:r>
    </w:p>
    <w:p w14:paraId="30DB4CF0"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R</w:t>
      </w:r>
      <w:r w:rsidR="004F0688" w:rsidRPr="00F1435C">
        <w:rPr>
          <w:rFonts w:ascii="Arial" w:hAnsi="Arial" w:cs="Arial"/>
        </w:rPr>
        <w:t>estricción contractual</w:t>
      </w:r>
    </w:p>
    <w:p w14:paraId="09F03FDC" w14:textId="77777777" w:rsidR="00F1435C" w:rsidRDefault="00F1435C" w:rsidP="00F1435C">
      <w:pPr>
        <w:pStyle w:val="Prrafodelista"/>
        <w:numPr>
          <w:ilvl w:val="1"/>
          <w:numId w:val="13"/>
        </w:numPr>
        <w:spacing w:line="278" w:lineRule="auto"/>
        <w:rPr>
          <w:rFonts w:ascii="Arial" w:hAnsi="Arial" w:cs="Arial"/>
        </w:rPr>
      </w:pPr>
      <w:r>
        <w:rPr>
          <w:rFonts w:ascii="Arial" w:hAnsi="Arial" w:cs="Arial"/>
        </w:rPr>
        <w:t>I</w:t>
      </w:r>
      <w:r w:rsidR="004F0688" w:rsidRPr="00F1435C">
        <w:rPr>
          <w:rFonts w:ascii="Arial" w:hAnsi="Arial" w:cs="Arial"/>
        </w:rPr>
        <w:t xml:space="preserve">nterés gubernamental. </w:t>
      </w:r>
    </w:p>
    <w:p w14:paraId="5C4A3F0F" w14:textId="05CE4F69" w:rsidR="004F0688" w:rsidRPr="00C565CB" w:rsidRDefault="00F1435C" w:rsidP="00F1435C">
      <w:pPr>
        <w:pStyle w:val="Prrafodelista"/>
        <w:numPr>
          <w:ilvl w:val="1"/>
          <w:numId w:val="13"/>
        </w:numPr>
        <w:spacing w:line="278" w:lineRule="auto"/>
        <w:rPr>
          <w:rFonts w:ascii="Arial" w:hAnsi="Arial" w:cs="Arial"/>
        </w:rPr>
      </w:pPr>
      <w:r>
        <w:rPr>
          <w:rFonts w:ascii="Arial" w:hAnsi="Arial" w:cs="Arial"/>
        </w:rPr>
        <w:t>La</w:t>
      </w:r>
      <w:r w:rsidR="004F0688" w:rsidRPr="00F1435C">
        <w:rPr>
          <w:rFonts w:ascii="Arial" w:hAnsi="Arial" w:cs="Arial"/>
        </w:rPr>
        <w:t xml:space="preserve"> presión política o económica son las dos grandes barreras de salida.</w:t>
      </w:r>
    </w:p>
    <w:p w14:paraId="69765C38" w14:textId="77777777" w:rsidR="00595511" w:rsidRDefault="00595511" w:rsidP="00961486">
      <w:pPr>
        <w:rPr>
          <w:rFonts w:ascii="Arial" w:hAnsi="Arial" w:cs="Arial"/>
          <w:b/>
          <w:bCs/>
        </w:rPr>
      </w:pPr>
    </w:p>
    <w:p w14:paraId="5BE2DABD" w14:textId="24D06318" w:rsidR="004F0688" w:rsidRDefault="0009058E" w:rsidP="00961486">
      <w:pPr>
        <w:rPr>
          <w:rFonts w:ascii="Arial" w:hAnsi="Arial" w:cs="Arial"/>
          <w:b/>
          <w:bCs/>
        </w:rPr>
      </w:pPr>
      <w:r w:rsidRPr="0009058E">
        <w:rPr>
          <w:rFonts w:ascii="Arial" w:hAnsi="Arial" w:cs="Arial"/>
          <w:b/>
          <w:bCs/>
        </w:rPr>
        <w:t>2. ¿Qué se entiende por costos conjuntos? Ejemplifiqué (otro que no sea el que brinda el libro)</w:t>
      </w:r>
    </w:p>
    <w:p w14:paraId="62270939" w14:textId="334AADE9" w:rsidR="0009058E" w:rsidRDefault="0009058E" w:rsidP="00961486">
      <w:pPr>
        <w:rPr>
          <w:rFonts w:ascii="Arial" w:hAnsi="Arial" w:cs="Arial"/>
        </w:rPr>
      </w:pPr>
      <w:bookmarkStart w:id="7" w:name="_Hlk179140886"/>
      <w:r>
        <w:rPr>
          <w:rFonts w:ascii="Arial" w:hAnsi="Arial" w:cs="Arial"/>
        </w:rPr>
        <w:t>E</w:t>
      </w:r>
      <w:r w:rsidRPr="00C565CB">
        <w:rPr>
          <w:rFonts w:ascii="Arial" w:hAnsi="Arial" w:cs="Arial"/>
        </w:rPr>
        <w:t>conomía</w:t>
      </w:r>
      <w:r>
        <w:rPr>
          <w:rFonts w:ascii="Arial" w:hAnsi="Arial" w:cs="Arial"/>
        </w:rPr>
        <w:t>s</w:t>
      </w:r>
      <w:r w:rsidRPr="00C565CB">
        <w:rPr>
          <w:rFonts w:ascii="Arial" w:hAnsi="Arial" w:cs="Arial"/>
        </w:rPr>
        <w:t xml:space="preserve"> </w:t>
      </w:r>
      <w:r>
        <w:rPr>
          <w:rFonts w:ascii="Arial" w:hAnsi="Arial" w:cs="Arial"/>
        </w:rPr>
        <w:t>de</w:t>
      </w:r>
      <w:r w:rsidRPr="00C565CB">
        <w:rPr>
          <w:rFonts w:ascii="Arial" w:hAnsi="Arial" w:cs="Arial"/>
        </w:rPr>
        <w:t xml:space="preserve"> escala con diferentes productos que comparten costos.</w:t>
      </w:r>
      <w:bookmarkEnd w:id="7"/>
      <w:r>
        <w:rPr>
          <w:rFonts w:ascii="Arial" w:hAnsi="Arial" w:cs="Arial"/>
        </w:rPr>
        <w:t xml:space="preserve"> Ejemplo: </w:t>
      </w:r>
      <w:r w:rsidRPr="0009058E">
        <w:rPr>
          <w:rFonts w:ascii="Arial" w:hAnsi="Arial" w:cs="Arial"/>
        </w:rPr>
        <w:t xml:space="preserve">Una fábrica de bebidas </w:t>
      </w:r>
      <w:r>
        <w:rPr>
          <w:rFonts w:ascii="Arial" w:hAnsi="Arial" w:cs="Arial"/>
        </w:rPr>
        <w:t xml:space="preserve">(cómo Coca-Cola) </w:t>
      </w:r>
      <w:r w:rsidRPr="0009058E">
        <w:rPr>
          <w:rFonts w:ascii="Arial" w:hAnsi="Arial" w:cs="Arial"/>
        </w:rPr>
        <w:t>que produce tanto refrescos</w:t>
      </w:r>
      <w:r>
        <w:rPr>
          <w:rFonts w:ascii="Arial" w:hAnsi="Arial" w:cs="Arial"/>
        </w:rPr>
        <w:t>,</w:t>
      </w:r>
      <w:r w:rsidRPr="0009058E">
        <w:rPr>
          <w:rFonts w:ascii="Arial" w:hAnsi="Arial" w:cs="Arial"/>
        </w:rPr>
        <w:t xml:space="preserve"> jugos </w:t>
      </w:r>
      <w:r>
        <w:rPr>
          <w:rFonts w:ascii="Arial" w:hAnsi="Arial" w:cs="Arial"/>
        </w:rPr>
        <w:t>hasta agua, logrando</w:t>
      </w:r>
      <w:r w:rsidRPr="0009058E">
        <w:rPr>
          <w:rFonts w:ascii="Arial" w:hAnsi="Arial" w:cs="Arial"/>
        </w:rPr>
        <w:t xml:space="preserve"> compartir costos en áreas como el almacenamiento, el transporte, o la maquinaria de embotellado. Aunque los productos son diferentes, muchos de los recursos necesarios para su producción son los mismos, lo que permite a la empresa reducir los costos por unidad a medida que aumenta la producción de ambos productos.</w:t>
      </w:r>
    </w:p>
    <w:p w14:paraId="6F77609C" w14:textId="77777777" w:rsidR="00595511" w:rsidRDefault="00595511" w:rsidP="009662E4">
      <w:pPr>
        <w:rPr>
          <w:rFonts w:ascii="Arial" w:hAnsi="Arial" w:cs="Arial"/>
          <w:b/>
          <w:bCs/>
        </w:rPr>
      </w:pPr>
    </w:p>
    <w:p w14:paraId="493C3065" w14:textId="7CBCBBA3" w:rsidR="009662E4" w:rsidRPr="009662E4" w:rsidRDefault="009662E4" w:rsidP="009662E4">
      <w:pPr>
        <w:rPr>
          <w:rFonts w:ascii="Arial" w:hAnsi="Arial" w:cs="Arial"/>
          <w:b/>
          <w:bCs/>
        </w:rPr>
      </w:pPr>
      <w:r w:rsidRPr="009662E4">
        <w:rPr>
          <w:rFonts w:ascii="Arial" w:hAnsi="Arial" w:cs="Arial"/>
          <w:b/>
          <w:bCs/>
        </w:rPr>
        <w:t>3. ¿Qué se entiende por precios disuasivos al ingreso? (pag 34)</w:t>
      </w:r>
    </w:p>
    <w:p w14:paraId="69B5AB20" w14:textId="6899EFAF" w:rsidR="009662E4" w:rsidRDefault="0030157F" w:rsidP="0030157F">
      <w:pPr>
        <w:rPr>
          <w:rFonts w:ascii="Arial" w:hAnsi="Arial" w:cs="Arial"/>
        </w:rPr>
      </w:pPr>
      <w:r>
        <w:rPr>
          <w:rFonts w:ascii="Arial" w:hAnsi="Arial" w:cs="Arial"/>
        </w:rPr>
        <w:t>Técnica utilizada en pequeñas en</w:t>
      </w:r>
      <w:r w:rsidRPr="00C565CB">
        <w:rPr>
          <w:rFonts w:ascii="Arial" w:hAnsi="Arial" w:cs="Arial"/>
        </w:rPr>
        <w:t xml:space="preserve"> estrategias </w:t>
      </w:r>
      <w:r>
        <w:rPr>
          <w:rFonts w:ascii="Arial" w:hAnsi="Arial" w:cs="Arial"/>
        </w:rPr>
        <w:t xml:space="preserve">cómo </w:t>
      </w:r>
      <w:r w:rsidRPr="00C565CB">
        <w:rPr>
          <w:rFonts w:ascii="Arial" w:hAnsi="Arial" w:cs="Arial"/>
        </w:rPr>
        <w:t xml:space="preserve">diferenciación de producto cuando las barreras de entrada son bajas. Básicamente se basa en trabajar a pérdida, </w:t>
      </w:r>
      <w:r>
        <w:rPr>
          <w:rFonts w:ascii="Arial" w:hAnsi="Arial" w:cs="Arial"/>
        </w:rPr>
        <w:t xml:space="preserve">por </w:t>
      </w:r>
      <w:r w:rsidR="00BB2611">
        <w:rPr>
          <w:rFonts w:ascii="Arial" w:hAnsi="Arial" w:cs="Arial"/>
        </w:rPr>
        <w:t>ejemplo,</w:t>
      </w:r>
      <w:r>
        <w:rPr>
          <w:rFonts w:ascii="Arial" w:hAnsi="Arial" w:cs="Arial"/>
        </w:rPr>
        <w:t xml:space="preserve"> </w:t>
      </w:r>
      <w:r w:rsidRPr="00C565CB">
        <w:rPr>
          <w:rFonts w:ascii="Arial" w:hAnsi="Arial" w:cs="Arial"/>
        </w:rPr>
        <w:t xml:space="preserve">bares o locales de ropa con las promociones que hacen pierden dinero. </w:t>
      </w:r>
      <w:r>
        <w:rPr>
          <w:rFonts w:ascii="Arial" w:hAnsi="Arial" w:cs="Arial"/>
        </w:rPr>
        <w:t xml:space="preserve">El objetivo </w:t>
      </w:r>
      <w:r w:rsidRPr="00C565CB">
        <w:rPr>
          <w:rFonts w:ascii="Arial" w:hAnsi="Arial" w:cs="Arial"/>
        </w:rPr>
        <w:t>de esta técnica es buscar como fidelizar al cliente, para así buscar que conozca a la empresa</w:t>
      </w:r>
      <w:r>
        <w:rPr>
          <w:rFonts w:ascii="Arial" w:hAnsi="Arial" w:cs="Arial"/>
        </w:rPr>
        <w:t>.</w:t>
      </w:r>
      <w:r w:rsidRPr="00C565CB">
        <w:rPr>
          <w:rFonts w:ascii="Arial" w:hAnsi="Arial" w:cs="Arial"/>
        </w:rPr>
        <w:t xml:space="preserve"> Hay que tener cuidado </w:t>
      </w:r>
      <w:r>
        <w:rPr>
          <w:rFonts w:ascii="Arial" w:hAnsi="Arial" w:cs="Arial"/>
        </w:rPr>
        <w:t>con implementarla</w:t>
      </w:r>
      <w:r w:rsidRPr="00C565CB">
        <w:rPr>
          <w:rFonts w:ascii="Arial" w:hAnsi="Arial" w:cs="Arial"/>
        </w:rPr>
        <w:t xml:space="preserve"> </w:t>
      </w:r>
      <w:r>
        <w:rPr>
          <w:rFonts w:ascii="Arial" w:hAnsi="Arial" w:cs="Arial"/>
        </w:rPr>
        <w:t>en</w:t>
      </w:r>
      <w:r w:rsidRPr="00C565CB">
        <w:rPr>
          <w:rFonts w:ascii="Arial" w:hAnsi="Arial" w:cs="Arial"/>
        </w:rPr>
        <w:t xml:space="preserve"> cuanto</w:t>
      </w:r>
      <w:r>
        <w:rPr>
          <w:rFonts w:ascii="Arial" w:hAnsi="Arial" w:cs="Arial"/>
        </w:rPr>
        <w:t xml:space="preserve"> al</w:t>
      </w:r>
      <w:r w:rsidRPr="00C565CB">
        <w:rPr>
          <w:rFonts w:ascii="Arial" w:hAnsi="Arial" w:cs="Arial"/>
        </w:rPr>
        <w:t xml:space="preserve"> tiempo </w:t>
      </w:r>
      <w:r w:rsidR="00BB2611">
        <w:rPr>
          <w:rFonts w:ascii="Arial" w:hAnsi="Arial" w:cs="Arial"/>
        </w:rPr>
        <w:t>que la quiero mantener</w:t>
      </w:r>
      <w:r w:rsidRPr="00C565CB">
        <w:rPr>
          <w:rFonts w:ascii="Arial" w:hAnsi="Arial" w:cs="Arial"/>
        </w:rPr>
        <w:t xml:space="preserve">, </w:t>
      </w:r>
      <w:r w:rsidR="00BB2611">
        <w:rPr>
          <w:rFonts w:ascii="Arial" w:hAnsi="Arial" w:cs="Arial"/>
        </w:rPr>
        <w:t>ya que puedo</w:t>
      </w:r>
      <w:r w:rsidRPr="00C565CB">
        <w:rPr>
          <w:rFonts w:ascii="Arial" w:hAnsi="Arial" w:cs="Arial"/>
        </w:rPr>
        <w:t xml:space="preserve"> mal acostumbrar a la competencia</w:t>
      </w:r>
      <w:r w:rsidR="00BB2611">
        <w:rPr>
          <w:rFonts w:ascii="Arial" w:hAnsi="Arial" w:cs="Arial"/>
        </w:rPr>
        <w:t xml:space="preserve"> y a los consumidores, ya que puede pasar que los clientes solo elijan a la empresa por sus precios bajos.</w:t>
      </w:r>
    </w:p>
    <w:p w14:paraId="240625B6" w14:textId="77777777" w:rsidR="00595511" w:rsidRDefault="00595511" w:rsidP="00302A2F">
      <w:pPr>
        <w:rPr>
          <w:rFonts w:ascii="Arial" w:hAnsi="Arial" w:cs="Arial"/>
          <w:b/>
          <w:bCs/>
        </w:rPr>
      </w:pPr>
    </w:p>
    <w:p w14:paraId="4BB6E5FD" w14:textId="51C23F60" w:rsidR="00302A2F" w:rsidRPr="00302A2F" w:rsidRDefault="00302A2F" w:rsidP="00302A2F">
      <w:pPr>
        <w:rPr>
          <w:rFonts w:ascii="Arial" w:hAnsi="Arial" w:cs="Arial"/>
          <w:b/>
          <w:bCs/>
        </w:rPr>
      </w:pPr>
      <w:r w:rsidRPr="00302A2F">
        <w:rPr>
          <w:rFonts w:ascii="Arial" w:hAnsi="Arial" w:cs="Arial"/>
          <w:b/>
          <w:bCs/>
        </w:rPr>
        <w:t>4. Explique las principales fuentes de las barreras</w:t>
      </w:r>
      <w:r>
        <w:rPr>
          <w:rFonts w:ascii="Arial" w:hAnsi="Arial" w:cs="Arial"/>
          <w:b/>
          <w:bCs/>
        </w:rPr>
        <w:t xml:space="preserve"> (LIBRO)</w:t>
      </w:r>
    </w:p>
    <w:p w14:paraId="42A1EFF4" w14:textId="6AAA63A5" w:rsidR="00302A2F" w:rsidRPr="00302A2F" w:rsidRDefault="00302A2F" w:rsidP="00302A2F">
      <w:pPr>
        <w:rPr>
          <w:rFonts w:ascii="Arial" w:hAnsi="Arial" w:cs="Arial"/>
        </w:rPr>
      </w:pPr>
      <w:r>
        <w:rPr>
          <w:rFonts w:ascii="Arial" w:hAnsi="Arial" w:cs="Arial"/>
        </w:rPr>
        <w:t>Fuentes de las</w:t>
      </w:r>
      <w:r w:rsidRPr="00302A2F">
        <w:rPr>
          <w:rFonts w:ascii="Arial" w:hAnsi="Arial" w:cs="Arial"/>
        </w:rPr>
        <w:t xml:space="preserve"> barreras de entrada:</w:t>
      </w:r>
    </w:p>
    <w:p w14:paraId="0254FEA0" w14:textId="633EA0AD"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Economías de escala: cuando los costos unitarios disminuyen significativamente a mayor escala de producción.</w:t>
      </w:r>
    </w:p>
    <w:p w14:paraId="7FD087D5" w14:textId="42AA7713"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Diferenciación del producto: cuando las empresas existentes han logrado una fuerte lealtad de marca entre los clientes.</w:t>
      </w:r>
    </w:p>
    <w:p w14:paraId="7DF7E7BE" w14:textId="3E65EA6C"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Requisitos de capital: cuando se necesitan grandes inversiones iniciales para competir.</w:t>
      </w:r>
    </w:p>
    <w:p w14:paraId="2A825D7C" w14:textId="134605C5"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Acceso a canales de distribución: cuando las empresas establecidas controlan los canales.</w:t>
      </w:r>
    </w:p>
    <w:p w14:paraId="1EBBB620" w14:textId="4EDBFEC4" w:rsidR="00302A2F" w:rsidRPr="00302A2F" w:rsidRDefault="00302A2F" w:rsidP="00302A2F">
      <w:pPr>
        <w:pStyle w:val="Prrafodelista"/>
        <w:numPr>
          <w:ilvl w:val="0"/>
          <w:numId w:val="18"/>
        </w:numPr>
        <w:spacing w:after="0"/>
        <w:rPr>
          <w:rFonts w:ascii="Arial" w:hAnsi="Arial" w:cs="Arial"/>
        </w:rPr>
      </w:pPr>
      <w:r w:rsidRPr="00302A2F">
        <w:rPr>
          <w:rFonts w:ascii="Arial" w:hAnsi="Arial" w:cs="Arial"/>
        </w:rPr>
        <w:t>Políticas gubernamentales: cuando existen regulaciones, licencias o impuestos que dificultan el ingreso.</w:t>
      </w:r>
    </w:p>
    <w:p w14:paraId="14B7BAAA" w14:textId="77777777" w:rsidR="00302A2F" w:rsidRDefault="00302A2F" w:rsidP="00302A2F">
      <w:pPr>
        <w:rPr>
          <w:rFonts w:ascii="Arial" w:hAnsi="Arial" w:cs="Arial"/>
        </w:rPr>
      </w:pPr>
    </w:p>
    <w:p w14:paraId="2246B860" w14:textId="548BA8DD" w:rsidR="00302A2F" w:rsidRPr="00302A2F" w:rsidRDefault="00302A2F" w:rsidP="00302A2F">
      <w:pPr>
        <w:rPr>
          <w:rFonts w:ascii="Arial" w:hAnsi="Arial" w:cs="Arial"/>
        </w:rPr>
      </w:pPr>
      <w:r>
        <w:rPr>
          <w:rFonts w:ascii="Arial" w:hAnsi="Arial" w:cs="Arial"/>
        </w:rPr>
        <w:t>Fuentes de las</w:t>
      </w:r>
      <w:r w:rsidRPr="00302A2F">
        <w:rPr>
          <w:rFonts w:ascii="Arial" w:hAnsi="Arial" w:cs="Arial"/>
        </w:rPr>
        <w:t xml:space="preserve"> barreras de salida:</w:t>
      </w:r>
    </w:p>
    <w:p w14:paraId="65C6A87D" w14:textId="02161A8B"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Activos especializados: Cuando una empresa ha realizado grandes inversiones en activos (maquinaria, instalaciones, etc.) que tienen poco valor de reventa fuera del sector.</w:t>
      </w:r>
    </w:p>
    <w:p w14:paraId="1222413E" w14:textId="5C3796B8"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Costos fijos de salida: Costos asociados al cierre de operaciones, como indemnizaciones a empleados, liquidación de contratos, etc.</w:t>
      </w:r>
    </w:p>
    <w:p w14:paraId="3C60B802" w14:textId="7705E65E"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Interrelaciones estratégicas: Cuando el abandono de un sector afectaría negativamente a otras áreas de negocio de la empresa.</w:t>
      </w:r>
    </w:p>
    <w:p w14:paraId="7922402F" w14:textId="219FE034" w:rsidR="00302A2F" w:rsidRPr="00302A2F" w:rsidRDefault="00302A2F" w:rsidP="00302A2F">
      <w:pPr>
        <w:pStyle w:val="Prrafodelista"/>
        <w:numPr>
          <w:ilvl w:val="0"/>
          <w:numId w:val="16"/>
        </w:numPr>
        <w:spacing w:after="0"/>
        <w:rPr>
          <w:rFonts w:ascii="Arial" w:hAnsi="Arial" w:cs="Arial"/>
        </w:rPr>
      </w:pPr>
      <w:r w:rsidRPr="00302A2F">
        <w:rPr>
          <w:rFonts w:ascii="Arial" w:hAnsi="Arial" w:cs="Arial"/>
        </w:rPr>
        <w:t>Barreras emocionales: Cuando los directivos se resisten a abandonar un negocio por razones psicológicas, como orgullo, miedo al fracaso, etc.</w:t>
      </w:r>
    </w:p>
    <w:p w14:paraId="1E724845" w14:textId="77777777" w:rsidR="000872A2" w:rsidRDefault="00302A2F" w:rsidP="000872A2">
      <w:pPr>
        <w:pStyle w:val="Prrafodelista"/>
        <w:numPr>
          <w:ilvl w:val="0"/>
          <w:numId w:val="16"/>
        </w:numPr>
        <w:spacing w:after="0"/>
        <w:rPr>
          <w:rFonts w:ascii="Arial" w:hAnsi="Arial" w:cs="Arial"/>
        </w:rPr>
      </w:pPr>
      <w:r w:rsidRPr="00302A2F">
        <w:rPr>
          <w:rFonts w:ascii="Arial" w:hAnsi="Arial" w:cs="Arial"/>
        </w:rPr>
        <w:t>Restricciones gubernamentales y sociales: Cuando existen regulaciones, presiones políticas o sociales que dificultan el abandono de un sector.</w:t>
      </w:r>
    </w:p>
    <w:p w14:paraId="5697A5CF" w14:textId="77777777" w:rsidR="00595511" w:rsidRDefault="00595511" w:rsidP="000872A2">
      <w:pPr>
        <w:spacing w:after="0"/>
        <w:rPr>
          <w:rFonts w:ascii="Aptos" w:eastAsia="Times New Roman" w:hAnsi="Aptos" w:cs="Times New Roman"/>
          <w:b/>
          <w:bCs/>
          <w:color w:val="000000"/>
          <w:kern w:val="0"/>
          <w:lang w:eastAsia="es-AR"/>
          <w14:ligatures w14:val="none"/>
        </w:rPr>
      </w:pPr>
    </w:p>
    <w:p w14:paraId="3C745136" w14:textId="1AE176CF" w:rsidR="000872A2" w:rsidRDefault="000872A2" w:rsidP="000872A2">
      <w:pPr>
        <w:spacing w:after="0"/>
        <w:rPr>
          <w:rFonts w:ascii="Aptos" w:eastAsia="Times New Roman" w:hAnsi="Aptos" w:cs="Times New Roman"/>
          <w:b/>
          <w:bCs/>
          <w:color w:val="000000"/>
          <w:kern w:val="0"/>
          <w:lang w:eastAsia="es-AR"/>
          <w14:ligatures w14:val="none"/>
        </w:rPr>
      </w:pPr>
      <w:r w:rsidRPr="000872A2">
        <w:rPr>
          <w:rFonts w:ascii="Aptos" w:eastAsia="Times New Roman" w:hAnsi="Aptos" w:cs="Times New Roman"/>
          <w:b/>
          <w:bCs/>
          <w:color w:val="000000"/>
          <w:kern w:val="0"/>
          <w:lang w:eastAsia="es-AR"/>
          <w14:ligatures w14:val="none"/>
        </w:rPr>
        <w:t>5. Explique las diferentes fuerzas competitivas:</w:t>
      </w:r>
    </w:p>
    <w:p w14:paraId="37C0DB20" w14:textId="7DA91D4C" w:rsidR="00ED2CC1" w:rsidRPr="00F30EF0" w:rsidRDefault="00224117" w:rsidP="00ED2CC1">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eastAsia="Times New Roman" w:hAnsi="Arial" w:cs="Arial"/>
          <w:color w:val="000000"/>
          <w:kern w:val="0"/>
          <w:u w:val="single"/>
          <w:lang w:eastAsia="es-AR"/>
          <w14:ligatures w14:val="none"/>
        </w:rPr>
        <w:t>Poder de negociación de los proveedores</w:t>
      </w:r>
      <w:r w:rsidRPr="00F30EF0">
        <w:rPr>
          <w:rFonts w:ascii="Arial" w:eastAsia="Times New Roman" w:hAnsi="Arial" w:cs="Arial"/>
          <w:color w:val="000000"/>
          <w:kern w:val="0"/>
          <w:lang w:eastAsia="es-AR"/>
          <w14:ligatures w14:val="none"/>
        </w:rPr>
        <w:t xml:space="preserve">: La capacidad que tienen los proveedores para imponer sus condiciones y afectar la rentabilidad de la empresa a la que le brinda por ejemplo </w:t>
      </w:r>
      <w:r w:rsidRPr="00F30EF0">
        <w:rPr>
          <w:rFonts w:ascii="Arial" w:hAnsi="Arial" w:cs="Arial"/>
        </w:rPr>
        <w:t>insumos, materia prima o servicios.</w:t>
      </w:r>
      <w:bookmarkStart w:id="8" w:name="_Hlk179142545"/>
    </w:p>
    <w:p w14:paraId="5F3B4A34" w14:textId="4B96E8DE" w:rsidR="00ED2CC1" w:rsidRPr="00F30EF0" w:rsidRDefault="00ED2CC1" w:rsidP="00832B78">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Competencia directa existente</w:t>
      </w:r>
      <w:bookmarkEnd w:id="8"/>
      <w:r w:rsidRPr="00F30EF0">
        <w:rPr>
          <w:rFonts w:ascii="Arial" w:hAnsi="Arial" w:cs="Arial"/>
        </w:rPr>
        <w:t>: aquella con la que la empresa está constantemente compitiendo. Es la fuerza que más se suele considerar.</w:t>
      </w:r>
      <w:r w:rsidRPr="00F30EF0">
        <w:rPr>
          <w:rFonts w:ascii="Arial" w:hAnsi="Arial" w:cs="Arial"/>
          <w:u w:val="single"/>
        </w:rPr>
        <w:t xml:space="preserve"> </w:t>
      </w:r>
      <w:r w:rsidRPr="00F30EF0">
        <w:rPr>
          <w:rFonts w:ascii="Arial" w:hAnsi="Arial" w:cs="Arial"/>
        </w:rPr>
        <w:t xml:space="preserve"> </w:t>
      </w:r>
    </w:p>
    <w:p w14:paraId="7E4196E6" w14:textId="2753B96D" w:rsidR="00ED2CC1" w:rsidRPr="00F30EF0" w:rsidRDefault="00ED2CC1" w:rsidP="00ED2CC1">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Productos sustitutos</w:t>
      </w:r>
      <w:r w:rsidRPr="00F30EF0">
        <w:rPr>
          <w:rFonts w:ascii="Arial" w:hAnsi="Arial" w:cs="Arial"/>
        </w:rPr>
        <w:t xml:space="preserve">: Son aquellas organizaciones que no venden ni comercializan lo mismo que la Empresa bajo estudio, pero el consumidor puede reemplazar el producto de dicha empresa por el de la que venda el producto sustituto. Por lo tanto, indirectamente termina siendo un competidor. La </w:t>
      </w:r>
      <w:r w:rsidRPr="00F30EF0">
        <w:rPr>
          <w:rFonts w:ascii="Arial" w:hAnsi="Arial" w:cs="Arial"/>
          <w:i/>
          <w:iCs/>
        </w:rPr>
        <w:t>sensibilidad al precio</w:t>
      </w:r>
      <w:r w:rsidRPr="00F30EF0">
        <w:rPr>
          <w:rFonts w:ascii="Arial" w:hAnsi="Arial" w:cs="Arial"/>
        </w:rPr>
        <w:t xml:space="preserve"> de los consumidores puede hacer que se decidan por productos sustitutos.</w:t>
      </w:r>
    </w:p>
    <w:p w14:paraId="305CFBB8" w14:textId="097D23B2" w:rsidR="00F30EF0" w:rsidRPr="00F30EF0" w:rsidRDefault="00F30EF0" w:rsidP="00F30EF0">
      <w:pPr>
        <w:pStyle w:val="Prrafodelista"/>
        <w:numPr>
          <w:ilvl w:val="1"/>
          <w:numId w:val="8"/>
        </w:numPr>
        <w:tabs>
          <w:tab w:val="clear" w:pos="1440"/>
        </w:tabs>
        <w:spacing w:after="0" w:line="240" w:lineRule="auto"/>
        <w:ind w:left="709" w:hanging="425"/>
        <w:rPr>
          <w:rFonts w:ascii="Arial" w:eastAsia="Times New Roman" w:hAnsi="Arial" w:cs="Arial"/>
          <w:color w:val="000000"/>
          <w:kern w:val="0"/>
          <w:lang w:eastAsia="es-AR"/>
          <w14:ligatures w14:val="none"/>
        </w:rPr>
      </w:pPr>
      <w:r w:rsidRPr="00F30EF0">
        <w:rPr>
          <w:rFonts w:ascii="Arial" w:hAnsi="Arial" w:cs="Arial"/>
          <w:u w:val="single"/>
        </w:rPr>
        <w:t>N</w:t>
      </w:r>
      <w:r w:rsidRPr="00F30EF0">
        <w:rPr>
          <w:rFonts w:ascii="Arial" w:eastAsia="Times New Roman" w:hAnsi="Arial" w:cs="Arial"/>
          <w:color w:val="000000"/>
          <w:kern w:val="0"/>
          <w:u w:val="single"/>
          <w:lang w:eastAsia="es-AR"/>
          <w14:ligatures w14:val="none"/>
        </w:rPr>
        <w:t>uevos competidores</w:t>
      </w:r>
      <w:r w:rsidRPr="00F30EF0">
        <w:rPr>
          <w:rFonts w:ascii="Arial" w:eastAsia="Times New Roman" w:hAnsi="Arial" w:cs="Arial"/>
          <w:color w:val="000000"/>
          <w:kern w:val="0"/>
          <w:lang w:eastAsia="es-AR"/>
          <w14:ligatures w14:val="none"/>
        </w:rPr>
        <w:t>: La facilidad con la que nuevas empresas pueden entrar a competir en el sector, lo cual depende de barreras de entrada como economías de escala, requisitos de capital, acceso a canales de distribución, etc.</w:t>
      </w:r>
    </w:p>
    <w:p w14:paraId="15FF666D" w14:textId="57848475" w:rsidR="00E92A11" w:rsidRDefault="000872A2" w:rsidP="00117429">
      <w:pPr>
        <w:pStyle w:val="Prrafodelista"/>
        <w:numPr>
          <w:ilvl w:val="1"/>
          <w:numId w:val="8"/>
        </w:numPr>
        <w:tabs>
          <w:tab w:val="clear" w:pos="1440"/>
        </w:tabs>
        <w:spacing w:line="240" w:lineRule="auto"/>
        <w:ind w:left="709" w:hanging="425"/>
        <w:rPr>
          <w:rFonts w:ascii="Arial" w:eastAsia="Times New Roman" w:hAnsi="Arial" w:cs="Arial"/>
          <w:color w:val="000000"/>
          <w:kern w:val="0"/>
          <w:lang w:eastAsia="es-AR"/>
          <w14:ligatures w14:val="none"/>
        </w:rPr>
      </w:pPr>
      <w:r w:rsidRPr="00F30EF0">
        <w:rPr>
          <w:rFonts w:ascii="Arial" w:eastAsia="Times New Roman" w:hAnsi="Arial" w:cs="Arial"/>
          <w:color w:val="000000"/>
          <w:kern w:val="0"/>
          <w:u w:val="single"/>
          <w:lang w:eastAsia="es-AR"/>
          <w14:ligatures w14:val="none"/>
        </w:rPr>
        <w:t>Poder de negociación de</w:t>
      </w:r>
      <w:r w:rsidR="00ED2CC1" w:rsidRPr="00F30EF0">
        <w:rPr>
          <w:rFonts w:ascii="Arial" w:eastAsia="Times New Roman" w:hAnsi="Arial" w:cs="Arial"/>
          <w:color w:val="000000"/>
          <w:kern w:val="0"/>
          <w:u w:val="single"/>
          <w:lang w:eastAsia="es-AR"/>
          <w14:ligatures w14:val="none"/>
        </w:rPr>
        <w:t>l cliente</w:t>
      </w:r>
      <w:r w:rsidRPr="00F30EF0">
        <w:rPr>
          <w:rFonts w:ascii="Arial" w:eastAsia="Times New Roman" w:hAnsi="Arial" w:cs="Arial"/>
          <w:color w:val="000000"/>
          <w:kern w:val="0"/>
          <w:lang w:eastAsia="es-AR"/>
          <w14:ligatures w14:val="none"/>
        </w:rPr>
        <w:t>: La capacidad que tienen los clientes para presionar a las empresas, exigiendo mejor calidad, más servicios y precios más bajos, limitando así los márgenes de ganancia.</w:t>
      </w:r>
    </w:p>
    <w:p w14:paraId="0143333B" w14:textId="77777777" w:rsidR="00E92A11" w:rsidRDefault="00E92A11" w:rsidP="00E92A11">
      <w:pPr>
        <w:spacing w:after="0" w:line="240" w:lineRule="auto"/>
        <w:rPr>
          <w:rFonts w:ascii="Arial" w:eastAsia="Times New Roman" w:hAnsi="Arial" w:cs="Arial"/>
          <w:color w:val="000000"/>
          <w:kern w:val="0"/>
          <w:lang w:eastAsia="es-AR"/>
          <w14:ligatures w14:val="none"/>
        </w:rPr>
      </w:pPr>
    </w:p>
    <w:p w14:paraId="4507CD4B" w14:textId="77777777" w:rsidR="00E92A11" w:rsidRDefault="00E92A11" w:rsidP="00E92A11">
      <w:pPr>
        <w:spacing w:after="0"/>
        <w:rPr>
          <w:rFonts w:ascii="Arial" w:hAnsi="Arial" w:cs="Arial"/>
          <w:b/>
          <w:bCs/>
          <w:sz w:val="24"/>
          <w:szCs w:val="24"/>
        </w:rPr>
      </w:pPr>
    </w:p>
    <w:p w14:paraId="6CD08363" w14:textId="57DF5E09" w:rsidR="00E92A11" w:rsidRDefault="00595511" w:rsidP="00117429">
      <w:pPr>
        <w:spacing w:before="240"/>
        <w:rPr>
          <w:rFonts w:ascii="Arial" w:hAnsi="Arial" w:cs="Arial"/>
          <w:b/>
          <w:bCs/>
          <w:sz w:val="24"/>
          <w:szCs w:val="24"/>
        </w:rPr>
      </w:pPr>
      <w:r w:rsidRPr="00595511">
        <w:rPr>
          <w:rFonts w:ascii="Arial" w:hAnsi="Arial" w:cs="Arial"/>
          <w:b/>
          <w:bCs/>
          <w:sz w:val="24"/>
          <w:szCs w:val="24"/>
          <w:highlight w:val="green"/>
        </w:rPr>
        <w:t>EXTRA</w:t>
      </w:r>
      <w:r>
        <w:rPr>
          <w:rFonts w:ascii="Arial" w:hAnsi="Arial" w:cs="Arial"/>
          <w:b/>
          <w:bCs/>
          <w:sz w:val="24"/>
          <w:szCs w:val="24"/>
        </w:rPr>
        <w:t xml:space="preserve">: </w:t>
      </w:r>
    </w:p>
    <w:p w14:paraId="0DE775AD" w14:textId="77777777" w:rsidR="00595511" w:rsidRPr="003C3D71" w:rsidRDefault="00595511" w:rsidP="00595511">
      <w:pPr>
        <w:pStyle w:val="Prrafodelista"/>
        <w:numPr>
          <w:ilvl w:val="0"/>
          <w:numId w:val="13"/>
        </w:numPr>
        <w:spacing w:line="278" w:lineRule="auto"/>
        <w:rPr>
          <w:rFonts w:ascii="Arial" w:hAnsi="Arial" w:cs="Arial"/>
        </w:rPr>
      </w:pPr>
      <w:r w:rsidRPr="003C3D71">
        <w:rPr>
          <w:rFonts w:ascii="Arial" w:hAnsi="Arial" w:cs="Arial"/>
          <w:b/>
          <w:bCs/>
        </w:rPr>
        <w:t>FODA</w:t>
      </w:r>
      <w:r w:rsidRPr="003C3D71">
        <w:rPr>
          <w:rFonts w:ascii="Arial" w:hAnsi="Arial" w:cs="Arial"/>
        </w:rPr>
        <w:t xml:space="preserve">: Herramienta mixta (para análisis interno y externo) para identificar las fortalezas y debilidades internas de la organización, como también las oportunidades y amenazas externas de la organización. El FODA va busca enumerar cada una de estas 4 características mencionadas. </w:t>
      </w:r>
    </w:p>
    <w:p w14:paraId="33959A0B" w14:textId="273CC25B" w:rsidR="00E92A11" w:rsidRPr="00595511" w:rsidRDefault="00595511" w:rsidP="00595511">
      <w:pPr>
        <w:pStyle w:val="Prrafodelista"/>
        <w:numPr>
          <w:ilvl w:val="0"/>
          <w:numId w:val="13"/>
        </w:numPr>
        <w:spacing w:line="278" w:lineRule="auto"/>
        <w:rPr>
          <w:rFonts w:ascii="Arial" w:hAnsi="Arial" w:cs="Arial"/>
        </w:rPr>
      </w:pPr>
      <w:r w:rsidRPr="00C565CB">
        <w:rPr>
          <w:rFonts w:ascii="Arial" w:hAnsi="Arial" w:cs="Arial"/>
        </w:rPr>
        <w:t xml:space="preserve">Existe una matriz que relaciona estas 4 letras que se llama FODA cruzado, por ejemplo, cuáles son las debilidades que hace que pierdas determinadas oportunidades. </w:t>
      </w:r>
    </w:p>
    <w:p w14:paraId="0E0B26F5" w14:textId="77777777" w:rsidR="00E92A11" w:rsidRDefault="00E92A11" w:rsidP="00E92A11">
      <w:pPr>
        <w:spacing w:after="0"/>
        <w:rPr>
          <w:rFonts w:ascii="Arial" w:hAnsi="Arial" w:cs="Arial"/>
          <w:b/>
          <w:bCs/>
          <w:sz w:val="24"/>
          <w:szCs w:val="24"/>
        </w:rPr>
      </w:pPr>
    </w:p>
    <w:p w14:paraId="602866E4" w14:textId="77777777" w:rsidR="00117429" w:rsidRDefault="00117429" w:rsidP="0052383A">
      <w:pPr>
        <w:rPr>
          <w:rFonts w:ascii="Arial" w:hAnsi="Arial" w:cs="Arial"/>
          <w:b/>
          <w:bCs/>
          <w:sz w:val="24"/>
          <w:szCs w:val="24"/>
        </w:rPr>
      </w:pPr>
    </w:p>
    <w:p w14:paraId="63B931B4" w14:textId="77777777" w:rsidR="00117429" w:rsidRDefault="00117429" w:rsidP="0052383A">
      <w:pPr>
        <w:rPr>
          <w:rFonts w:ascii="Arial" w:hAnsi="Arial" w:cs="Arial"/>
          <w:b/>
          <w:bCs/>
          <w:sz w:val="24"/>
          <w:szCs w:val="24"/>
        </w:rPr>
      </w:pPr>
    </w:p>
    <w:p w14:paraId="537CF37A" w14:textId="52B4B79B" w:rsidR="00E92A11" w:rsidRPr="0074376D" w:rsidRDefault="00E92A11" w:rsidP="0052383A">
      <w:pPr>
        <w:rPr>
          <w:rFonts w:ascii="Arial" w:hAnsi="Arial" w:cs="Arial"/>
          <w:b/>
          <w:bCs/>
        </w:rPr>
      </w:pPr>
      <w:r w:rsidRPr="0074376D">
        <w:rPr>
          <w:rFonts w:ascii="Arial" w:hAnsi="Arial" w:cs="Arial"/>
          <w:b/>
          <w:bCs/>
          <w:sz w:val="24"/>
          <w:szCs w:val="24"/>
        </w:rPr>
        <w:lastRenderedPageBreak/>
        <w:t>ANÁLISIS INTERNO</w:t>
      </w:r>
    </w:p>
    <w:p w14:paraId="7B957B5D" w14:textId="77777777" w:rsidR="00E92A11" w:rsidRPr="00476BE7" w:rsidRDefault="00E92A11" w:rsidP="00E92A11">
      <w:pPr>
        <w:numPr>
          <w:ilvl w:val="0"/>
          <w:numId w:val="20"/>
        </w:numPr>
        <w:spacing w:after="0"/>
        <w:rPr>
          <w:rFonts w:ascii="Arial" w:hAnsi="Arial" w:cs="Arial"/>
          <w:b/>
          <w:bCs/>
        </w:rPr>
      </w:pPr>
      <w:r w:rsidRPr="00476BE7">
        <w:rPr>
          <w:rFonts w:ascii="Arial" w:hAnsi="Arial" w:cs="Arial"/>
          <w:b/>
          <w:bCs/>
        </w:rPr>
        <w:t>Conceptualice: análisis interno.</w:t>
      </w:r>
    </w:p>
    <w:p w14:paraId="7F593253" w14:textId="1BECA4FF" w:rsidR="00595511" w:rsidRDefault="00E92A11" w:rsidP="00E92A11">
      <w:pPr>
        <w:spacing w:after="0" w:line="240" w:lineRule="auto"/>
        <w:rPr>
          <w:rFonts w:ascii="Arial" w:eastAsia="Times New Roman" w:hAnsi="Arial" w:cs="Arial"/>
          <w:color w:val="000000"/>
          <w:kern w:val="0"/>
          <w:lang w:eastAsia="es-AR"/>
          <w14:ligatures w14:val="none"/>
        </w:rPr>
      </w:pPr>
      <w:r w:rsidRPr="00E92A11">
        <w:rPr>
          <w:rFonts w:ascii="Arial" w:eastAsia="Times New Roman" w:hAnsi="Arial" w:cs="Arial"/>
          <w:color w:val="000000"/>
          <w:kern w:val="0"/>
          <w:lang w:eastAsia="es-AR"/>
          <w14:ligatures w14:val="none"/>
        </w:rPr>
        <w:t>Se refiere al estudio y evaluación de los recursos y capacidades propios de la empresa, con el objetivo de identificar sus fortalezas y debilidades</w:t>
      </w:r>
    </w:p>
    <w:p w14:paraId="14B3EA39" w14:textId="77777777" w:rsidR="00476BE7" w:rsidRPr="00595511" w:rsidRDefault="00476BE7" w:rsidP="00E92A11">
      <w:pPr>
        <w:spacing w:after="0" w:line="240" w:lineRule="auto"/>
      </w:pPr>
    </w:p>
    <w:p w14:paraId="21E35E00" w14:textId="24AC9DD4" w:rsidR="00476BE7" w:rsidRDefault="00476BE7" w:rsidP="00476BE7">
      <w:pPr>
        <w:rPr>
          <w:rFonts w:ascii="Arial" w:eastAsia="Times New Roman" w:hAnsi="Arial" w:cs="Arial"/>
          <w:color w:val="000000"/>
          <w:kern w:val="0"/>
          <w:lang w:eastAsia="es-AR"/>
          <w14:ligatures w14:val="none"/>
        </w:rPr>
      </w:pPr>
      <w:r w:rsidRPr="00476BE7">
        <w:rPr>
          <w:rFonts w:ascii="Arial" w:eastAsia="Times New Roman" w:hAnsi="Arial" w:cs="Arial"/>
          <w:b/>
          <w:bCs/>
          <w:color w:val="000000"/>
          <w:kern w:val="0"/>
          <w:lang w:eastAsia="es-AR"/>
          <w14:ligatures w14:val="none"/>
        </w:rPr>
        <w:t>2. Cultura organizacional. Conceptualice.</w:t>
      </w:r>
    </w:p>
    <w:p w14:paraId="3D19546D" w14:textId="2C3D2C0A" w:rsidR="00476BE7" w:rsidRDefault="00476BE7" w:rsidP="00476BE7">
      <w:pPr>
        <w:rPr>
          <w:rFonts w:ascii="Arial" w:eastAsia="Times New Roman" w:hAnsi="Arial" w:cs="Arial"/>
          <w:color w:val="000000"/>
          <w:kern w:val="0"/>
          <w:lang w:eastAsia="es-AR"/>
          <w14:ligatures w14:val="none"/>
        </w:rPr>
      </w:pPr>
      <w:r w:rsidRPr="00476BE7">
        <w:rPr>
          <w:rFonts w:ascii="Arial" w:eastAsia="Times New Roman" w:hAnsi="Arial" w:cs="Arial"/>
          <w:color w:val="000000"/>
          <w:kern w:val="0"/>
          <w:lang w:eastAsia="es-AR"/>
          <w14:ligatures w14:val="none"/>
        </w:rPr>
        <w:t xml:space="preserve">La cultura organización es un conjunto de: </w:t>
      </w:r>
      <w:r w:rsidRPr="00476BE7">
        <w:rPr>
          <w:rFonts w:ascii="Arial" w:eastAsia="Times New Roman" w:hAnsi="Arial" w:cs="Arial"/>
          <w:color w:val="000000"/>
          <w:kern w:val="0"/>
          <w:highlight w:val="yellow"/>
          <w:lang w:eastAsia="es-AR"/>
          <w14:ligatures w14:val="none"/>
        </w:rPr>
        <w:t>Valores y creencias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Normas y reglas informales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Prácticas y rituales</w:t>
      </w:r>
      <w:r w:rsidRPr="00476BE7">
        <w:rPr>
          <w:rFonts w:ascii="Arial" w:eastAsia="Times New Roman" w:hAnsi="Arial" w:cs="Arial"/>
          <w:color w:val="000000"/>
          <w:kern w:val="0"/>
          <w:lang w:eastAsia="es-AR"/>
          <w14:ligatures w14:val="none"/>
        </w:rPr>
        <w:t xml:space="preserve">, </w:t>
      </w:r>
      <w:r w:rsidRPr="00476BE7">
        <w:rPr>
          <w:rFonts w:ascii="Arial" w:eastAsia="Times New Roman" w:hAnsi="Arial" w:cs="Arial"/>
          <w:color w:val="000000"/>
          <w:kern w:val="0"/>
          <w:highlight w:val="yellow"/>
          <w:lang w:eastAsia="es-AR"/>
          <w14:ligatures w14:val="none"/>
        </w:rPr>
        <w:t>Símbolos y lenguaje</w:t>
      </w:r>
      <w:r w:rsidRPr="00476BE7">
        <w:rPr>
          <w:rFonts w:ascii="Arial" w:eastAsia="Times New Roman" w:hAnsi="Arial" w:cs="Arial"/>
          <w:color w:val="000000"/>
          <w:kern w:val="0"/>
          <w:lang w:eastAsia="es-AR"/>
          <w14:ligatures w14:val="none"/>
        </w:rPr>
        <w:t>, que caracterizan a una organización</w:t>
      </w:r>
      <w:r>
        <w:rPr>
          <w:rFonts w:ascii="Arial" w:eastAsia="Times New Roman" w:hAnsi="Arial" w:cs="Arial"/>
          <w:color w:val="000000"/>
          <w:kern w:val="0"/>
          <w:lang w:eastAsia="es-AR"/>
          <w14:ligatures w14:val="none"/>
        </w:rPr>
        <w:t xml:space="preserve"> y que la diferencia del resto de empresas. Además, si bien la cultura nace con las ideas del fundador, esta se va amoldando y va tomando forma con los diferentes participantes que van llegando a la organización a través del tiempo.</w:t>
      </w:r>
    </w:p>
    <w:p w14:paraId="0C8589AC" w14:textId="77777777" w:rsidR="00595511" w:rsidRPr="00476BE7" w:rsidRDefault="00595511" w:rsidP="00476BE7">
      <w:pPr>
        <w:rPr>
          <w:rFonts w:ascii="Arial" w:eastAsia="Times New Roman" w:hAnsi="Arial" w:cs="Arial"/>
          <w:color w:val="000000"/>
          <w:kern w:val="0"/>
          <w:lang w:eastAsia="es-AR"/>
          <w14:ligatures w14:val="none"/>
        </w:rPr>
      </w:pPr>
    </w:p>
    <w:p w14:paraId="46B8DD94" w14:textId="64C7BEBB" w:rsidR="00476BE7" w:rsidRDefault="00476BE7" w:rsidP="0052383A">
      <w:pPr>
        <w:spacing w:line="240" w:lineRule="auto"/>
        <w:rPr>
          <w:rFonts w:ascii="Arial" w:eastAsia="Times New Roman" w:hAnsi="Arial" w:cs="Arial"/>
          <w:b/>
          <w:bCs/>
          <w:color w:val="000000"/>
          <w:kern w:val="0"/>
          <w:lang w:eastAsia="es-AR"/>
          <w14:ligatures w14:val="none"/>
        </w:rPr>
      </w:pPr>
      <w:r w:rsidRPr="00476BE7">
        <w:rPr>
          <w:rFonts w:ascii="Arial" w:eastAsia="Times New Roman" w:hAnsi="Arial" w:cs="Arial"/>
          <w:b/>
          <w:bCs/>
          <w:color w:val="000000"/>
          <w:kern w:val="0"/>
          <w:lang w:eastAsia="es-AR"/>
          <w14:ligatures w14:val="none"/>
        </w:rPr>
        <w:t xml:space="preserve">3. ¿Para qué se utiliza los </w:t>
      </w:r>
      <w:r w:rsidRPr="00476BE7">
        <w:rPr>
          <w:rFonts w:ascii="Arial" w:eastAsia="Times New Roman" w:hAnsi="Arial" w:cs="Arial"/>
          <w:b/>
          <w:bCs/>
          <w:color w:val="000000"/>
          <w:kern w:val="0"/>
          <w:highlight w:val="green"/>
          <w:lang w:eastAsia="es-AR"/>
          <w14:ligatures w14:val="none"/>
        </w:rPr>
        <w:t>productos/dimensiones culturales</w:t>
      </w:r>
      <w:r w:rsidRPr="00476BE7">
        <w:rPr>
          <w:rFonts w:ascii="Arial" w:eastAsia="Times New Roman" w:hAnsi="Arial" w:cs="Arial"/>
          <w:b/>
          <w:bCs/>
          <w:color w:val="000000"/>
          <w:kern w:val="0"/>
          <w:lang w:eastAsia="es-AR"/>
          <w14:ligatures w14:val="none"/>
        </w:rPr>
        <w:t>? Enuncie y describa los productos</w:t>
      </w:r>
      <w:r w:rsidR="00827B50">
        <w:rPr>
          <w:rFonts w:ascii="Arial" w:eastAsia="Times New Roman" w:hAnsi="Arial" w:cs="Arial"/>
          <w:b/>
          <w:bCs/>
          <w:color w:val="000000"/>
          <w:kern w:val="0"/>
          <w:lang w:eastAsia="es-AR"/>
          <w14:ligatures w14:val="none"/>
        </w:rPr>
        <w:t xml:space="preserve"> </w:t>
      </w:r>
      <w:r w:rsidRPr="00476BE7">
        <w:rPr>
          <w:rFonts w:ascii="Arial" w:eastAsia="Times New Roman" w:hAnsi="Arial" w:cs="Arial"/>
          <w:b/>
          <w:bCs/>
          <w:color w:val="000000"/>
          <w:kern w:val="0"/>
          <w:lang w:eastAsia="es-AR"/>
          <w14:ligatures w14:val="none"/>
        </w:rPr>
        <w:t>culturales.</w:t>
      </w:r>
    </w:p>
    <w:p w14:paraId="15B3CFE1" w14:textId="77777777" w:rsidR="0052383A" w:rsidRDefault="00827B50" w:rsidP="00476BE7">
      <w:pPr>
        <w:spacing w:after="0" w:line="240" w:lineRule="auto"/>
        <w:rPr>
          <w:rFonts w:ascii="Arial" w:hAnsi="Arial" w:cs="Arial"/>
        </w:rPr>
      </w:pPr>
      <w:r w:rsidRPr="00835B89">
        <w:rPr>
          <w:rFonts w:ascii="Arial" w:hAnsi="Arial" w:cs="Arial"/>
        </w:rPr>
        <w:t xml:space="preserve">Son elementos tangibles e intangibles, que se utilizan con la finalidad de generar, formar, y mantener, determinada cultura en la sociedad. Para esto existen muchas herramientas que permiten por decisión propia adoptar cierta cultura sin la necesidad de tener que restringir explícitamente </w:t>
      </w:r>
      <w:r w:rsidRPr="00C565CB">
        <w:rPr>
          <w:rFonts w:ascii="Arial" w:hAnsi="Arial" w:cs="Arial"/>
        </w:rPr>
        <w:t>ciertas conductas</w:t>
      </w:r>
      <w:r w:rsidRPr="00835B89">
        <w:rPr>
          <w:rFonts w:ascii="Arial" w:hAnsi="Arial" w:cs="Arial"/>
        </w:rPr>
        <w:t>.</w:t>
      </w:r>
      <w:r w:rsidR="00843386">
        <w:rPr>
          <w:rFonts w:ascii="Arial" w:hAnsi="Arial" w:cs="Arial"/>
        </w:rPr>
        <w:t xml:space="preserve"> Con estas herramientas la organización buscará amoldar la cultura para lograr una alineación con las estrategias.</w:t>
      </w:r>
    </w:p>
    <w:p w14:paraId="22165EB3" w14:textId="4C24A16A" w:rsidR="00843386" w:rsidRPr="0052383A" w:rsidRDefault="0052383A" w:rsidP="0052383A">
      <w:pPr>
        <w:spacing w:before="240" w:after="0" w:line="240" w:lineRule="auto"/>
        <w:rPr>
          <w:rFonts w:ascii="Arial" w:hAnsi="Arial" w:cs="Arial"/>
        </w:rPr>
      </w:pPr>
      <w:r w:rsidRPr="0052383A">
        <w:rPr>
          <w:rFonts w:ascii="Arial" w:eastAsia="Times New Roman" w:hAnsi="Arial" w:cs="Arial"/>
          <w:color w:val="000000"/>
          <w:kern w:val="0"/>
          <w:lang w:eastAsia="es-AR"/>
          <w14:ligatures w14:val="none"/>
        </w:rPr>
        <w:t>P</w:t>
      </w:r>
      <w:r w:rsidRPr="00476BE7">
        <w:rPr>
          <w:rFonts w:ascii="Arial" w:eastAsia="Times New Roman" w:hAnsi="Arial" w:cs="Arial"/>
          <w:color w:val="000000"/>
          <w:kern w:val="0"/>
          <w:lang w:eastAsia="es-AR"/>
          <w14:ligatures w14:val="none"/>
        </w:rPr>
        <w:t>roductos</w:t>
      </w:r>
      <w:r w:rsidRPr="0052383A">
        <w:rPr>
          <w:rFonts w:ascii="Arial" w:eastAsia="Times New Roman" w:hAnsi="Arial" w:cs="Arial"/>
          <w:color w:val="000000"/>
          <w:kern w:val="0"/>
          <w:lang w:eastAsia="es-AR"/>
          <w14:ligatures w14:val="none"/>
        </w:rPr>
        <w:t xml:space="preserve"> culturales:</w:t>
      </w:r>
      <w:r>
        <w:rPr>
          <w:rFonts w:ascii="Arial" w:eastAsia="Times New Roman" w:hAnsi="Arial" w:cs="Arial"/>
          <w:color w:val="000000"/>
          <w:kern w:val="0"/>
          <w:lang w:eastAsia="es-AR"/>
          <w14:ligatures w14:val="none"/>
        </w:rPr>
        <w:br/>
      </w:r>
    </w:p>
    <w:tbl>
      <w:tblPr>
        <w:tblStyle w:val="Tablaconcuadrcula"/>
        <w:tblW w:w="0" w:type="auto"/>
        <w:tblLook w:val="04A0" w:firstRow="1" w:lastRow="0" w:firstColumn="1" w:lastColumn="0" w:noHBand="0" w:noVBand="1"/>
      </w:tblPr>
      <w:tblGrid>
        <w:gridCol w:w="1427"/>
        <w:gridCol w:w="7067"/>
      </w:tblGrid>
      <w:tr w:rsidR="00843386" w14:paraId="7C2BAF2F" w14:textId="77777777" w:rsidTr="0052383A">
        <w:tc>
          <w:tcPr>
            <w:tcW w:w="1427" w:type="dxa"/>
          </w:tcPr>
          <w:p w14:paraId="0C1BD6F2" w14:textId="0D2CB640" w:rsidR="00843386" w:rsidRPr="0052383A" w:rsidRDefault="00843386" w:rsidP="00476BE7">
            <w:pPr>
              <w:rPr>
                <w:rFonts w:ascii="Arial" w:hAnsi="Arial" w:cs="Arial"/>
                <w:sz w:val="20"/>
                <w:szCs w:val="20"/>
              </w:rPr>
            </w:pPr>
            <w:r w:rsidRPr="0052383A">
              <w:rPr>
                <w:rStyle w:val="fontstyle01"/>
                <w:rFonts w:ascii="Arial" w:hAnsi="Arial" w:cs="Arial"/>
                <w:sz w:val="20"/>
                <w:szCs w:val="20"/>
              </w:rPr>
              <w:t>Ritos</w:t>
            </w:r>
          </w:p>
        </w:tc>
        <w:tc>
          <w:tcPr>
            <w:tcW w:w="7067" w:type="dxa"/>
          </w:tcPr>
          <w:p w14:paraId="2311C7D3" w14:textId="216C163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Series de actividades más o menos elaboradas, dramáticas y planeadas que consolidan diversas formas de expresiones culturales en un acontecimiento, llevadas a cabo por medio de interacciones sociales, por lo general en beneficio de una audiencia.</w:t>
            </w:r>
          </w:p>
        </w:tc>
      </w:tr>
      <w:tr w:rsidR="00843386" w14:paraId="7ED675FB" w14:textId="77777777" w:rsidTr="0052383A">
        <w:tc>
          <w:tcPr>
            <w:tcW w:w="1427" w:type="dxa"/>
          </w:tcPr>
          <w:p w14:paraId="32EC8D7E" w14:textId="254CA2C2" w:rsidR="00843386" w:rsidRPr="0052383A" w:rsidRDefault="00843386" w:rsidP="00476BE7">
            <w:pPr>
              <w:rPr>
                <w:rFonts w:ascii="Arial" w:hAnsi="Arial" w:cs="Arial"/>
                <w:sz w:val="20"/>
                <w:szCs w:val="20"/>
              </w:rPr>
            </w:pPr>
            <w:r w:rsidRPr="0052383A">
              <w:rPr>
                <w:rStyle w:val="fontstyle01"/>
                <w:rFonts w:ascii="Arial" w:hAnsi="Arial" w:cs="Arial"/>
                <w:sz w:val="20"/>
                <w:szCs w:val="20"/>
              </w:rPr>
              <w:t>Ceremonias</w:t>
            </w:r>
          </w:p>
        </w:tc>
        <w:tc>
          <w:tcPr>
            <w:tcW w:w="7067" w:type="dxa"/>
          </w:tcPr>
          <w:p w14:paraId="37FCF882" w14:textId="2D7F110D"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Sistema de ritos relacionados con una ocasión o acontecimiento único.</w:t>
            </w:r>
          </w:p>
        </w:tc>
      </w:tr>
      <w:tr w:rsidR="00843386" w14:paraId="0F11CCEF" w14:textId="77777777" w:rsidTr="0052383A">
        <w:tc>
          <w:tcPr>
            <w:tcW w:w="1427" w:type="dxa"/>
          </w:tcPr>
          <w:p w14:paraId="04790776" w14:textId="080CA726" w:rsidR="00843386" w:rsidRPr="0052383A" w:rsidRDefault="00843386" w:rsidP="00476BE7">
            <w:pPr>
              <w:rPr>
                <w:rFonts w:ascii="Arial" w:hAnsi="Arial" w:cs="Arial"/>
                <w:sz w:val="20"/>
                <w:szCs w:val="20"/>
              </w:rPr>
            </w:pPr>
            <w:r w:rsidRPr="0052383A">
              <w:rPr>
                <w:rStyle w:val="fontstyle01"/>
                <w:rFonts w:ascii="Arial" w:hAnsi="Arial" w:cs="Arial"/>
                <w:sz w:val="20"/>
                <w:szCs w:val="20"/>
              </w:rPr>
              <w:t>Ritual</w:t>
            </w:r>
          </w:p>
        </w:tc>
        <w:tc>
          <w:tcPr>
            <w:tcW w:w="7067" w:type="dxa"/>
          </w:tcPr>
          <w:p w14:paraId="321FF549" w14:textId="6C07851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Serie de procedimientos y comportamientos detallados y especificados que manejan las emociones, pero que raras veces producen consecuencias técnicas deseadas de importancia práctica.</w:t>
            </w:r>
          </w:p>
        </w:tc>
      </w:tr>
      <w:tr w:rsidR="00843386" w14:paraId="3A7CA8A8" w14:textId="77777777" w:rsidTr="0052383A">
        <w:tc>
          <w:tcPr>
            <w:tcW w:w="1427" w:type="dxa"/>
          </w:tcPr>
          <w:p w14:paraId="38EFB761" w14:textId="20561A86" w:rsidR="00843386" w:rsidRPr="0052383A" w:rsidRDefault="00843386" w:rsidP="00476BE7">
            <w:pPr>
              <w:rPr>
                <w:rFonts w:ascii="Arial" w:hAnsi="Arial" w:cs="Arial"/>
                <w:sz w:val="20"/>
                <w:szCs w:val="20"/>
              </w:rPr>
            </w:pPr>
            <w:r w:rsidRPr="0052383A">
              <w:rPr>
                <w:rStyle w:val="fontstyle01"/>
                <w:rFonts w:ascii="Arial" w:hAnsi="Arial" w:cs="Arial"/>
                <w:sz w:val="20"/>
                <w:szCs w:val="20"/>
              </w:rPr>
              <w:t>Mito</w:t>
            </w:r>
          </w:p>
        </w:tc>
        <w:tc>
          <w:tcPr>
            <w:tcW w:w="7067" w:type="dxa"/>
          </w:tcPr>
          <w:p w14:paraId="5F5AD3CF" w14:textId="57DE29B1"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dramática de eventos imaginarios que se utiliza por lo general para explicar los orígenes o las transformaciones de algo. Además, una creencia no cuestionada sobre los beneficios prácticos de ciertas técnicas y comportamientos, que no se apoya en hechos.</w:t>
            </w:r>
          </w:p>
        </w:tc>
      </w:tr>
      <w:tr w:rsidR="00843386" w14:paraId="294A677A" w14:textId="77777777" w:rsidTr="0052383A">
        <w:tc>
          <w:tcPr>
            <w:tcW w:w="1427" w:type="dxa"/>
          </w:tcPr>
          <w:p w14:paraId="5B5F038E" w14:textId="00E07ECE" w:rsidR="00843386" w:rsidRPr="0052383A" w:rsidRDefault="00843386" w:rsidP="00476BE7">
            <w:pPr>
              <w:rPr>
                <w:rFonts w:ascii="Arial" w:hAnsi="Arial" w:cs="Arial"/>
                <w:sz w:val="20"/>
                <w:szCs w:val="20"/>
              </w:rPr>
            </w:pPr>
            <w:r w:rsidRPr="0052383A">
              <w:rPr>
                <w:rStyle w:val="fontstyle01"/>
                <w:rFonts w:ascii="Arial" w:hAnsi="Arial" w:cs="Arial"/>
                <w:sz w:val="20"/>
                <w:szCs w:val="20"/>
              </w:rPr>
              <w:t>Saga</w:t>
            </w:r>
          </w:p>
        </w:tc>
        <w:tc>
          <w:tcPr>
            <w:tcW w:w="7067" w:type="dxa"/>
          </w:tcPr>
          <w:p w14:paraId="67184636" w14:textId="60D7E4E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histórica que describe los logros únicos de un grupo y sus líderes, por lo general en términos heroicos.</w:t>
            </w:r>
          </w:p>
        </w:tc>
      </w:tr>
      <w:tr w:rsidR="00843386" w14:paraId="49890695" w14:textId="77777777" w:rsidTr="0052383A">
        <w:tc>
          <w:tcPr>
            <w:tcW w:w="1427" w:type="dxa"/>
          </w:tcPr>
          <w:p w14:paraId="26706F57" w14:textId="086DEBE4" w:rsidR="00843386" w:rsidRPr="0052383A" w:rsidRDefault="00843386" w:rsidP="00476BE7">
            <w:pPr>
              <w:rPr>
                <w:rFonts w:ascii="Arial" w:hAnsi="Arial" w:cs="Arial"/>
                <w:sz w:val="20"/>
                <w:szCs w:val="20"/>
              </w:rPr>
            </w:pPr>
            <w:r w:rsidRPr="0052383A">
              <w:rPr>
                <w:rStyle w:val="fontstyle01"/>
                <w:rFonts w:ascii="Arial" w:hAnsi="Arial" w:cs="Arial"/>
                <w:sz w:val="20"/>
                <w:szCs w:val="20"/>
              </w:rPr>
              <w:t>Leyenda</w:t>
            </w:r>
          </w:p>
        </w:tc>
        <w:tc>
          <w:tcPr>
            <w:tcW w:w="7067" w:type="dxa"/>
          </w:tcPr>
          <w:p w14:paraId="426C230A" w14:textId="138CE050"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tomada de algún acontecimiento maravilloso que se basa en la historia, pero que se ha embellecido con detalles ficticios.</w:t>
            </w:r>
          </w:p>
        </w:tc>
      </w:tr>
      <w:tr w:rsidR="00843386" w14:paraId="671ABB32" w14:textId="77777777" w:rsidTr="0052383A">
        <w:tc>
          <w:tcPr>
            <w:tcW w:w="1427" w:type="dxa"/>
          </w:tcPr>
          <w:p w14:paraId="28CE54B4" w14:textId="4C52EB26" w:rsidR="00843386" w:rsidRPr="0052383A" w:rsidRDefault="00843386" w:rsidP="00476BE7">
            <w:pPr>
              <w:rPr>
                <w:rFonts w:ascii="Arial" w:hAnsi="Arial" w:cs="Arial"/>
                <w:sz w:val="20"/>
                <w:szCs w:val="20"/>
              </w:rPr>
            </w:pPr>
            <w:r w:rsidRPr="0052383A">
              <w:rPr>
                <w:rStyle w:val="fontstyle01"/>
                <w:rFonts w:ascii="Arial" w:hAnsi="Arial" w:cs="Arial"/>
                <w:sz w:val="20"/>
                <w:szCs w:val="20"/>
              </w:rPr>
              <w:t>Historia</w:t>
            </w:r>
          </w:p>
        </w:tc>
        <w:tc>
          <w:tcPr>
            <w:tcW w:w="7067" w:type="dxa"/>
          </w:tcPr>
          <w:p w14:paraId="0E943750" w14:textId="1CBA8CB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basada en acontecimientos verídicos, que en ocasiones son una combinación de verdad y ficción.</w:t>
            </w:r>
          </w:p>
        </w:tc>
      </w:tr>
      <w:tr w:rsidR="00843386" w14:paraId="3BC1DFAD" w14:textId="77777777" w:rsidTr="0052383A">
        <w:tc>
          <w:tcPr>
            <w:tcW w:w="1427" w:type="dxa"/>
          </w:tcPr>
          <w:p w14:paraId="078C63C8" w14:textId="2413FAD5" w:rsidR="00843386" w:rsidRPr="0052383A" w:rsidRDefault="00843386" w:rsidP="00476BE7">
            <w:pPr>
              <w:rPr>
                <w:rFonts w:ascii="Arial" w:hAnsi="Arial" w:cs="Arial"/>
                <w:sz w:val="20"/>
                <w:szCs w:val="20"/>
              </w:rPr>
            </w:pPr>
            <w:r w:rsidRPr="0052383A">
              <w:rPr>
                <w:rStyle w:val="fontstyle01"/>
                <w:rFonts w:ascii="Arial" w:hAnsi="Arial" w:cs="Arial"/>
                <w:sz w:val="20"/>
                <w:szCs w:val="20"/>
              </w:rPr>
              <w:t>Cuento</w:t>
            </w:r>
          </w:p>
        </w:tc>
        <w:tc>
          <w:tcPr>
            <w:tcW w:w="7067" w:type="dxa"/>
          </w:tcPr>
          <w:p w14:paraId="2FDC9160" w14:textId="0CEF360E"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Narración totalmente ficticia.</w:t>
            </w:r>
          </w:p>
        </w:tc>
      </w:tr>
      <w:tr w:rsidR="00843386" w14:paraId="5B8BCF8C" w14:textId="77777777" w:rsidTr="0052383A">
        <w:tc>
          <w:tcPr>
            <w:tcW w:w="1427" w:type="dxa"/>
          </w:tcPr>
          <w:p w14:paraId="044464A0" w14:textId="0014C19E"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Símbolo</w:t>
            </w:r>
          </w:p>
        </w:tc>
        <w:tc>
          <w:tcPr>
            <w:tcW w:w="7067" w:type="dxa"/>
          </w:tcPr>
          <w:p w14:paraId="4ED4FA1B" w14:textId="6DF7FF37"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Cualquier objeto, acto, suceso, condición o relación que sirve como medio para transmitir un significado, representando generalmente a otra cosa.</w:t>
            </w:r>
          </w:p>
        </w:tc>
      </w:tr>
      <w:tr w:rsidR="00843386" w14:paraId="094B7287" w14:textId="77777777" w:rsidTr="0052383A">
        <w:tc>
          <w:tcPr>
            <w:tcW w:w="1427" w:type="dxa"/>
          </w:tcPr>
          <w:p w14:paraId="1DA623B9" w14:textId="375472EF"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Idioma</w:t>
            </w:r>
          </w:p>
        </w:tc>
        <w:tc>
          <w:tcPr>
            <w:tcW w:w="7067" w:type="dxa"/>
          </w:tcPr>
          <w:p w14:paraId="09B53F56" w14:textId="5B359619"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Forma o manera particular en la que los integrantes de un grupo utilizan los sonidos y los signos escritos para transmitir significados unos a otros.</w:t>
            </w:r>
          </w:p>
        </w:tc>
      </w:tr>
      <w:tr w:rsidR="00843386" w14:paraId="31C848BB" w14:textId="77777777" w:rsidTr="0052383A">
        <w:tc>
          <w:tcPr>
            <w:tcW w:w="1427" w:type="dxa"/>
          </w:tcPr>
          <w:p w14:paraId="2E7565EF" w14:textId="373B0BC7"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Metáforas</w:t>
            </w:r>
          </w:p>
        </w:tc>
        <w:tc>
          <w:tcPr>
            <w:tcW w:w="7067" w:type="dxa"/>
          </w:tcPr>
          <w:p w14:paraId="68D440D6" w14:textId="4FF8A163"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Palabras cortas que se usan para captar una visión o reforzar valores antiguos o nuevos.</w:t>
            </w:r>
          </w:p>
        </w:tc>
      </w:tr>
      <w:tr w:rsidR="00843386" w14:paraId="1BE75C8A" w14:textId="77777777" w:rsidTr="0052383A">
        <w:tc>
          <w:tcPr>
            <w:tcW w:w="1427" w:type="dxa"/>
          </w:tcPr>
          <w:p w14:paraId="6B9AF27E" w14:textId="5AD1F481" w:rsidR="00843386" w:rsidRPr="0052383A" w:rsidRDefault="00843386" w:rsidP="00843386">
            <w:pPr>
              <w:rPr>
                <w:rStyle w:val="fontstyle01"/>
                <w:rFonts w:ascii="Arial" w:hAnsi="Arial" w:cs="Arial"/>
                <w:b w:val="0"/>
                <w:bCs w:val="0"/>
                <w:color w:val="auto"/>
                <w:sz w:val="20"/>
                <w:szCs w:val="20"/>
              </w:rPr>
            </w:pPr>
            <w:r w:rsidRPr="0052383A">
              <w:rPr>
                <w:rStyle w:val="fontstyle01"/>
                <w:rFonts w:ascii="Arial" w:hAnsi="Arial" w:cs="Arial"/>
                <w:sz w:val="20"/>
                <w:szCs w:val="20"/>
              </w:rPr>
              <w:t>Valores</w:t>
            </w:r>
          </w:p>
        </w:tc>
        <w:tc>
          <w:tcPr>
            <w:tcW w:w="7067" w:type="dxa"/>
          </w:tcPr>
          <w:p w14:paraId="3255AD55" w14:textId="105443F6"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Actitudes que dirigen la vida y que sirven como trayectoria al comportamiento</w:t>
            </w:r>
          </w:p>
        </w:tc>
      </w:tr>
      <w:tr w:rsidR="00843386" w14:paraId="1951F64A" w14:textId="77777777" w:rsidTr="0052383A">
        <w:tc>
          <w:tcPr>
            <w:tcW w:w="1427" w:type="dxa"/>
          </w:tcPr>
          <w:p w14:paraId="15D5D8A0" w14:textId="186C69B7"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Creencia</w:t>
            </w:r>
          </w:p>
        </w:tc>
        <w:tc>
          <w:tcPr>
            <w:tcW w:w="7067" w:type="dxa"/>
          </w:tcPr>
          <w:p w14:paraId="47E43855" w14:textId="5C89E79B"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Comprensión de un fenómeno determinado.</w:t>
            </w:r>
          </w:p>
        </w:tc>
      </w:tr>
      <w:tr w:rsidR="00843386" w14:paraId="060A49D4" w14:textId="77777777" w:rsidTr="0052383A">
        <w:tc>
          <w:tcPr>
            <w:tcW w:w="1427" w:type="dxa"/>
          </w:tcPr>
          <w:p w14:paraId="78622D73" w14:textId="23879881" w:rsidR="00843386" w:rsidRPr="0052383A" w:rsidRDefault="00843386" w:rsidP="00476BE7">
            <w:pPr>
              <w:rPr>
                <w:rStyle w:val="fontstyle01"/>
                <w:rFonts w:ascii="Arial" w:hAnsi="Arial" w:cs="Arial"/>
                <w:b w:val="0"/>
                <w:bCs w:val="0"/>
                <w:color w:val="auto"/>
                <w:sz w:val="20"/>
                <w:szCs w:val="20"/>
              </w:rPr>
            </w:pPr>
            <w:r w:rsidRPr="0052383A">
              <w:rPr>
                <w:rStyle w:val="fontstyle01"/>
                <w:rFonts w:ascii="Arial" w:hAnsi="Arial" w:cs="Arial"/>
                <w:sz w:val="20"/>
                <w:szCs w:val="20"/>
              </w:rPr>
              <w:t>Héroes y heroínas</w:t>
            </w:r>
          </w:p>
        </w:tc>
        <w:tc>
          <w:tcPr>
            <w:tcW w:w="7067" w:type="dxa"/>
          </w:tcPr>
          <w:p w14:paraId="69769A4C" w14:textId="476647A9" w:rsidR="00843386" w:rsidRPr="0052383A" w:rsidRDefault="0052383A" w:rsidP="00476BE7">
            <w:pPr>
              <w:rPr>
                <w:rFonts w:ascii="Arial" w:hAnsi="Arial" w:cs="Arial"/>
                <w:b/>
                <w:bCs/>
                <w:sz w:val="20"/>
                <w:szCs w:val="20"/>
              </w:rPr>
            </w:pPr>
            <w:r w:rsidRPr="0052383A">
              <w:rPr>
                <w:rStyle w:val="fontstyle01"/>
                <w:rFonts w:ascii="Arial" w:hAnsi="Arial" w:cs="Arial"/>
                <w:b w:val="0"/>
                <w:bCs w:val="0"/>
                <w:sz w:val="20"/>
                <w:szCs w:val="20"/>
              </w:rPr>
              <w:t>Individuos a quienes la empresa ha legitimado para definir el comportamiento de los demás.</w:t>
            </w:r>
          </w:p>
        </w:tc>
      </w:tr>
    </w:tbl>
    <w:p w14:paraId="0409C8FD" w14:textId="77777777" w:rsidR="00843386" w:rsidRDefault="00843386" w:rsidP="00476BE7">
      <w:pPr>
        <w:spacing w:after="0" w:line="240" w:lineRule="auto"/>
        <w:rPr>
          <w:rFonts w:ascii="Arial" w:eastAsia="Times New Roman" w:hAnsi="Arial" w:cs="Arial"/>
          <w:b/>
          <w:bCs/>
          <w:color w:val="000000"/>
          <w:kern w:val="0"/>
          <w:lang w:eastAsia="es-AR"/>
          <w14:ligatures w14:val="none"/>
        </w:rPr>
      </w:pPr>
    </w:p>
    <w:p w14:paraId="17DE2EBD" w14:textId="3421ACAF" w:rsidR="0052383A" w:rsidRDefault="0052383A" w:rsidP="00476BE7">
      <w:pPr>
        <w:spacing w:after="0" w:line="240" w:lineRule="auto"/>
        <w:rPr>
          <w:rFonts w:ascii="Arial" w:eastAsia="Times New Roman" w:hAnsi="Arial" w:cs="Arial"/>
          <w:b/>
          <w:bCs/>
          <w:color w:val="000000"/>
          <w:kern w:val="0"/>
          <w:lang w:eastAsia="es-AR"/>
          <w14:ligatures w14:val="none"/>
        </w:rPr>
      </w:pPr>
      <w:r w:rsidRPr="0052383A">
        <w:rPr>
          <w:rFonts w:ascii="Arial" w:eastAsia="Times New Roman" w:hAnsi="Arial" w:cs="Arial"/>
          <w:b/>
          <w:bCs/>
          <w:color w:val="000000"/>
          <w:kern w:val="0"/>
          <w:lang w:eastAsia="es-AR"/>
          <w14:ligatures w14:val="none"/>
        </w:rPr>
        <w:lastRenderedPageBreak/>
        <w:t>4. Explique las funciones básicas de las áreas de:</w:t>
      </w:r>
    </w:p>
    <w:p w14:paraId="3518C858" w14:textId="77777777" w:rsidR="0052383A" w:rsidRPr="00C565CB" w:rsidRDefault="0052383A" w:rsidP="0052383A">
      <w:pPr>
        <w:numPr>
          <w:ilvl w:val="0"/>
          <w:numId w:val="21"/>
        </w:numPr>
        <w:spacing w:line="278" w:lineRule="auto"/>
        <w:rPr>
          <w:rFonts w:ascii="Arial" w:hAnsi="Arial" w:cs="Arial"/>
        </w:rPr>
      </w:pPr>
      <w:r w:rsidRPr="00835B89">
        <w:rPr>
          <w:rFonts w:ascii="Arial" w:hAnsi="Arial" w:cs="Arial"/>
        </w:rPr>
        <w:t>Funciones gerenciales básicas: Planificar, organizar, dirigir y controlar. Estas funciones están alineadas con las etapas de la dirección estratégica (planeación: análisis y formulación, implementación, y evaluación y control).</w:t>
      </w:r>
    </w:p>
    <w:p w14:paraId="12CA9530" w14:textId="77777777" w:rsidR="0052383A" w:rsidRPr="00835B89" w:rsidRDefault="0052383A" w:rsidP="0052383A">
      <w:pPr>
        <w:ind w:left="1416"/>
        <w:rPr>
          <w:rFonts w:ascii="Arial" w:hAnsi="Arial" w:cs="Arial"/>
        </w:rPr>
      </w:pPr>
      <w:r w:rsidRPr="00835B89">
        <w:rPr>
          <w:rFonts w:ascii="Arial" w:hAnsi="Arial" w:cs="Arial"/>
          <w:u w:val="single"/>
        </w:rPr>
        <w:t>Planifica</w:t>
      </w:r>
      <w:r w:rsidRPr="00C565CB">
        <w:rPr>
          <w:rFonts w:ascii="Arial" w:hAnsi="Arial" w:cs="Arial"/>
          <w:u w:val="single"/>
        </w:rPr>
        <w:t>r</w:t>
      </w:r>
      <w:r w:rsidRPr="00835B89">
        <w:rPr>
          <w:rFonts w:ascii="Arial" w:hAnsi="Arial" w:cs="Arial"/>
        </w:rPr>
        <w:t>: está orientada a determinar objetivos en base a un análisis previo que es interno y externo, elaborar estrategias.</w:t>
      </w:r>
      <w:r w:rsidRPr="00835B89">
        <w:rPr>
          <w:rFonts w:ascii="Arial" w:hAnsi="Arial" w:cs="Arial"/>
        </w:rPr>
        <w:br/>
      </w:r>
      <w:r w:rsidRPr="00835B89">
        <w:rPr>
          <w:rFonts w:ascii="Arial" w:hAnsi="Arial" w:cs="Arial"/>
          <w:u w:val="single"/>
        </w:rPr>
        <w:t>Organiza</w:t>
      </w:r>
      <w:r w:rsidRPr="00C565CB">
        <w:rPr>
          <w:rFonts w:ascii="Arial" w:hAnsi="Arial" w:cs="Arial"/>
          <w:u w:val="single"/>
        </w:rPr>
        <w:t>r</w:t>
      </w:r>
      <w:r w:rsidRPr="00835B89">
        <w:rPr>
          <w:rFonts w:ascii="Arial" w:hAnsi="Arial" w:cs="Arial"/>
        </w:rPr>
        <w:t>: organizar está apuntando a cualquier recurso de la organización, menos los recursos humanos. Los recursos materiales, los inmateriales y los financieros son inertes, entonces tienen esta característica de poder trasladarlos pensando en cuestiones técnicas, mientras que los humanos tienen emociones y valores que hace que sea más difícil de gestionar. El puesto de trabajo es un recurso intangible y no humano, y por eso se organiza y no se dirige.</w:t>
      </w:r>
      <w:r w:rsidRPr="00835B89">
        <w:rPr>
          <w:rFonts w:ascii="Arial" w:hAnsi="Arial" w:cs="Arial"/>
        </w:rPr>
        <w:br/>
      </w:r>
      <w:r w:rsidRPr="00835B89">
        <w:rPr>
          <w:rFonts w:ascii="Arial" w:hAnsi="Arial" w:cs="Arial"/>
          <w:u w:val="single"/>
        </w:rPr>
        <w:t>Dirigir</w:t>
      </w:r>
      <w:r w:rsidRPr="00835B89">
        <w:rPr>
          <w:rFonts w:ascii="Arial" w:hAnsi="Arial" w:cs="Arial"/>
        </w:rPr>
        <w:t>: dirigir si apunta a los recursos humanos, analizando cuestiones más blandas como las emociones y lo valores. Entonces organizar y dirigir considerará a todos los recursos.</w:t>
      </w:r>
      <w:r w:rsidRPr="00835B89">
        <w:rPr>
          <w:rFonts w:ascii="Arial" w:hAnsi="Arial" w:cs="Arial"/>
        </w:rPr>
        <w:br/>
      </w:r>
      <w:r w:rsidRPr="00835B89">
        <w:rPr>
          <w:rFonts w:ascii="Arial" w:hAnsi="Arial" w:cs="Arial"/>
          <w:u w:val="single"/>
        </w:rPr>
        <w:t>Controla</w:t>
      </w:r>
      <w:r w:rsidRPr="00835B89">
        <w:rPr>
          <w:rFonts w:ascii="Arial" w:hAnsi="Arial" w:cs="Arial"/>
        </w:rPr>
        <w:t xml:space="preserve">r: parte de las funciones de la administración es controlar. </w:t>
      </w:r>
    </w:p>
    <w:p w14:paraId="00CA1547" w14:textId="77777777" w:rsidR="0052383A" w:rsidRPr="00835B89" w:rsidRDefault="0052383A" w:rsidP="0052383A">
      <w:pPr>
        <w:numPr>
          <w:ilvl w:val="0"/>
          <w:numId w:val="21"/>
        </w:numPr>
        <w:spacing w:line="278" w:lineRule="auto"/>
        <w:rPr>
          <w:rFonts w:ascii="Arial" w:hAnsi="Arial" w:cs="Arial"/>
        </w:rPr>
      </w:pPr>
      <w:r w:rsidRPr="00835B89">
        <w:rPr>
          <w:rFonts w:ascii="Arial" w:hAnsi="Arial" w:cs="Arial"/>
        </w:rPr>
        <w:t>Área de comercialización: Desarrollar estrategias de ventas, promoción, distribución, y comunicación con los clientes. Básicamente en esta área se desarrollan estrategias de marketing y publi</w:t>
      </w:r>
      <w:r>
        <w:rPr>
          <w:rFonts w:ascii="Arial" w:hAnsi="Arial" w:cs="Arial"/>
        </w:rPr>
        <w:t>ci</w:t>
      </w:r>
      <w:r w:rsidRPr="00835B89">
        <w:rPr>
          <w:rFonts w:ascii="Arial" w:hAnsi="Arial" w:cs="Arial"/>
        </w:rPr>
        <w:t xml:space="preserve">dad haciendo foco en el análisis del cliente. </w:t>
      </w:r>
    </w:p>
    <w:p w14:paraId="639EF92A" w14:textId="77777777" w:rsidR="0052383A" w:rsidRPr="00C565CB" w:rsidRDefault="0052383A" w:rsidP="0052383A">
      <w:pPr>
        <w:numPr>
          <w:ilvl w:val="0"/>
          <w:numId w:val="21"/>
        </w:numPr>
        <w:spacing w:line="278" w:lineRule="auto"/>
        <w:rPr>
          <w:rFonts w:ascii="Arial" w:hAnsi="Arial" w:cs="Arial"/>
        </w:rPr>
      </w:pPr>
      <w:r w:rsidRPr="00835B89">
        <w:rPr>
          <w:rFonts w:ascii="Arial" w:hAnsi="Arial" w:cs="Arial"/>
        </w:rPr>
        <w:t>Finanzas y contabilidad: En esta área hay 3 tipos de decisiones que se tienen que tomar:</w:t>
      </w:r>
    </w:p>
    <w:p w14:paraId="64C9BF30" w14:textId="77777777" w:rsidR="0052383A" w:rsidRPr="00835B89" w:rsidRDefault="0052383A" w:rsidP="0052383A">
      <w:pPr>
        <w:ind w:left="1416"/>
        <w:rPr>
          <w:rFonts w:ascii="Arial" w:hAnsi="Arial" w:cs="Arial"/>
        </w:rPr>
      </w:pPr>
      <w:r w:rsidRPr="0052383A">
        <w:rPr>
          <w:rFonts w:ascii="Arial" w:hAnsi="Arial" w:cs="Arial"/>
          <w:u w:val="single"/>
        </w:rPr>
        <w:t>Decisiones de inversión</w:t>
      </w:r>
      <w:r w:rsidRPr="0052383A">
        <w:rPr>
          <w:rFonts w:ascii="Arial" w:hAnsi="Arial" w:cs="Arial"/>
        </w:rPr>
        <w:t>:</w:t>
      </w:r>
      <w:r w:rsidRPr="00F44B1A">
        <w:rPr>
          <w:rFonts w:ascii="Arial" w:hAnsi="Arial" w:cs="Arial"/>
        </w:rPr>
        <w:t xml:space="preserve"> Implican determinar en qué proyectos o activos se destinarán los recursos financieros. La pregunta clave es: ¿dónde y cómo invertir el dinero disponible para generar rentabilidad y crecimiento?</w:t>
      </w:r>
      <w:r w:rsidRPr="00C565CB">
        <w:rPr>
          <w:rFonts w:ascii="Arial" w:hAnsi="Arial" w:cs="Arial"/>
        </w:rPr>
        <w:br/>
      </w:r>
      <w:r w:rsidRPr="00835B89">
        <w:rPr>
          <w:rFonts w:ascii="Arial" w:hAnsi="Arial" w:cs="Arial"/>
          <w:u w:val="single"/>
        </w:rPr>
        <w:t>Decisiones de financiamiento</w:t>
      </w:r>
      <w:r w:rsidRPr="00835B89">
        <w:rPr>
          <w:rFonts w:ascii="Arial" w:hAnsi="Arial" w:cs="Arial"/>
        </w:rPr>
        <w:t xml:space="preserve">: </w:t>
      </w:r>
      <w:r w:rsidRPr="00F44B1A">
        <w:rPr>
          <w:rFonts w:ascii="Arial" w:hAnsi="Arial" w:cs="Arial"/>
        </w:rPr>
        <w:t>Se refieren a la elección de las fuentes de financiación. Se debe decidir si la organización financiará sus proyectos con recursos propios (capital interno) o recurrirá a financiación externa a través de préstamos o inversionistas.</w:t>
      </w:r>
      <w:r>
        <w:rPr>
          <w:rFonts w:ascii="Arial" w:hAnsi="Arial" w:cs="Arial"/>
        </w:rPr>
        <w:t xml:space="preserve"> Es decir, </w:t>
      </w:r>
      <w:r w:rsidRPr="00835B89">
        <w:rPr>
          <w:rFonts w:ascii="Arial" w:hAnsi="Arial" w:cs="Arial"/>
        </w:rPr>
        <w:t>decidir quién va a pagar, si lo va a pagar la propia organización con financiación propia de la organización o terceros.</w:t>
      </w:r>
      <w:r w:rsidRPr="00C565CB">
        <w:rPr>
          <w:rFonts w:ascii="Arial" w:hAnsi="Arial" w:cs="Arial"/>
        </w:rPr>
        <w:br/>
      </w:r>
      <w:r w:rsidRPr="0052383A">
        <w:rPr>
          <w:rFonts w:ascii="Arial" w:hAnsi="Arial" w:cs="Arial"/>
          <w:u w:val="single"/>
        </w:rPr>
        <w:t>Decisiones sobre los dividendos</w:t>
      </w:r>
      <w:r w:rsidRPr="00F44B1A">
        <w:rPr>
          <w:rFonts w:ascii="Arial" w:hAnsi="Arial" w:cs="Arial"/>
          <w:b/>
          <w:bCs/>
        </w:rPr>
        <w:t>:</w:t>
      </w:r>
      <w:r w:rsidRPr="00F44B1A">
        <w:rPr>
          <w:rFonts w:ascii="Arial" w:hAnsi="Arial" w:cs="Arial"/>
        </w:rPr>
        <w:t xml:space="preserve"> Consisten en definir si se distribuirán las ganancias generadas entre los accionistas en forma de dividendos o si se reinvertirán en la empresa para su expansión y mejora.</w:t>
      </w:r>
      <w:r>
        <w:rPr>
          <w:rFonts w:ascii="Arial" w:hAnsi="Arial" w:cs="Arial"/>
        </w:rPr>
        <w:t xml:space="preserve"> Es decir, </w:t>
      </w:r>
      <w:r w:rsidRPr="00636570">
        <w:rPr>
          <w:rFonts w:ascii="Arial" w:hAnsi="Arial" w:cs="Arial"/>
          <w:highlight w:val="yellow"/>
        </w:rPr>
        <w:t>decidir si distribuir o no ganancias</w:t>
      </w:r>
      <w:r w:rsidRPr="00835B89">
        <w:rPr>
          <w:rFonts w:ascii="Arial" w:hAnsi="Arial" w:cs="Arial"/>
        </w:rPr>
        <w:t>.</w:t>
      </w:r>
    </w:p>
    <w:p w14:paraId="2AB86E34" w14:textId="77777777" w:rsidR="0052383A" w:rsidRPr="00835B89" w:rsidRDefault="0052383A" w:rsidP="0052383A">
      <w:pPr>
        <w:numPr>
          <w:ilvl w:val="0"/>
          <w:numId w:val="21"/>
        </w:numPr>
        <w:spacing w:line="278" w:lineRule="auto"/>
        <w:rPr>
          <w:rFonts w:ascii="Arial" w:hAnsi="Arial" w:cs="Arial"/>
        </w:rPr>
      </w:pPr>
      <w:r w:rsidRPr="00835B89">
        <w:rPr>
          <w:rFonts w:ascii="Arial" w:hAnsi="Arial" w:cs="Arial"/>
        </w:rPr>
        <w:t xml:space="preserve">Producción: El área de producción se encarga de la planificación de todos los aspectos relacionados con la fabricación de un bien o la prestación de un servicio. Esto incluye definir la cantidad que se va a producir, los recursos necesarios para llevar a cabo la producción, y los tiempos de fabricación. Dentro de estos tiempos, se consideran también los tiempos muertos, tiempos de antelación y la disponibilidad de materia prima necesaria para empezar. Además, una parte importante de la producción es el diseño y la optimización de los procesos, la logística y distribución interna de los recursos en la organización, controles de calidad y hasta mantenimiento de maquinaria. </w:t>
      </w:r>
    </w:p>
    <w:p w14:paraId="4FFCB697" w14:textId="2206130A" w:rsidR="00595511" w:rsidRPr="00595511" w:rsidRDefault="0052383A" w:rsidP="00595511">
      <w:pPr>
        <w:numPr>
          <w:ilvl w:val="0"/>
          <w:numId w:val="21"/>
        </w:numPr>
        <w:spacing w:line="278" w:lineRule="auto"/>
        <w:rPr>
          <w:rFonts w:ascii="Arial" w:hAnsi="Arial" w:cs="Arial"/>
        </w:rPr>
      </w:pPr>
      <w:r w:rsidRPr="00835B89">
        <w:rPr>
          <w:rFonts w:ascii="Arial" w:hAnsi="Arial" w:cs="Arial"/>
        </w:rPr>
        <w:lastRenderedPageBreak/>
        <w:t>Investigación y desarrollo: Por lo general en las organizaciones, el área de investigación y desarrollo es una subárea de las áreas que tienen mayor protagonismo dentro de la organización, como por ejemplo el área de producción. Lo que busca esta área es innovar o crear un nuevo bien o prestar un mejor servicio, también optimizar o mejorar procesos de otras áreas de interés para la empresa.</w:t>
      </w:r>
      <w:r w:rsidR="00595511">
        <w:rPr>
          <w:rFonts w:ascii="Arial" w:hAnsi="Arial" w:cs="Arial"/>
        </w:rPr>
        <w:br/>
      </w:r>
    </w:p>
    <w:p w14:paraId="5549D191" w14:textId="77777777" w:rsidR="0052383A" w:rsidRDefault="0052383A" w:rsidP="00774CCC">
      <w:pPr>
        <w:rPr>
          <w:rFonts w:ascii="Aptos" w:eastAsia="Times New Roman" w:hAnsi="Aptos" w:cs="Times New Roman"/>
          <w:b/>
          <w:bCs/>
          <w:color w:val="000000"/>
          <w:kern w:val="0"/>
          <w:lang w:eastAsia="es-AR"/>
          <w14:ligatures w14:val="none"/>
        </w:rPr>
      </w:pPr>
      <w:r w:rsidRPr="0052383A">
        <w:rPr>
          <w:rFonts w:ascii="Aptos" w:eastAsia="Times New Roman" w:hAnsi="Aptos" w:cs="Times New Roman"/>
          <w:b/>
          <w:bCs/>
          <w:color w:val="000000"/>
          <w:kern w:val="0"/>
          <w:lang w:eastAsia="es-AR"/>
          <w14:ligatures w14:val="none"/>
        </w:rPr>
        <w:t xml:space="preserve">5. ¿Cuál es el propósito de un sistema de </w:t>
      </w:r>
      <w:r w:rsidRPr="00C606AB">
        <w:rPr>
          <w:rFonts w:ascii="Aptos" w:eastAsia="Times New Roman" w:hAnsi="Aptos" w:cs="Times New Roman"/>
          <w:b/>
          <w:bCs/>
          <w:color w:val="000000"/>
          <w:kern w:val="0"/>
          <w:highlight w:val="green"/>
          <w:lang w:eastAsia="es-AR"/>
          <w14:ligatures w14:val="none"/>
        </w:rPr>
        <w:t>información para la gerencia</w:t>
      </w:r>
      <w:r w:rsidRPr="0052383A">
        <w:rPr>
          <w:rFonts w:ascii="Aptos" w:eastAsia="Times New Roman" w:hAnsi="Aptos" w:cs="Times New Roman"/>
          <w:b/>
          <w:bCs/>
          <w:color w:val="000000"/>
          <w:kern w:val="0"/>
          <w:lang w:eastAsia="es-AR"/>
          <w14:ligatures w14:val="none"/>
        </w:rPr>
        <w:t>? Reflexione Sobre la frase: “la</w:t>
      </w:r>
      <w:r>
        <w:rPr>
          <w:rFonts w:ascii="Aptos" w:eastAsia="Times New Roman" w:hAnsi="Aptos" w:cs="Times New Roman"/>
          <w:b/>
          <w:bCs/>
          <w:color w:val="000000"/>
          <w:kern w:val="0"/>
          <w:lang w:eastAsia="es-AR"/>
          <w14:ligatures w14:val="none"/>
        </w:rPr>
        <w:t xml:space="preserve"> </w:t>
      </w:r>
      <w:r w:rsidRPr="0052383A">
        <w:rPr>
          <w:rFonts w:ascii="Aptos" w:eastAsia="Times New Roman" w:hAnsi="Aptos" w:cs="Times New Roman"/>
          <w:b/>
          <w:bCs/>
          <w:color w:val="000000"/>
          <w:kern w:val="0"/>
          <w:lang w:eastAsia="es-AR"/>
          <w14:ligatures w14:val="none"/>
        </w:rPr>
        <w:t xml:space="preserve">información es el alma de la empresa“ </w:t>
      </w:r>
    </w:p>
    <w:p w14:paraId="069C929D" w14:textId="2CF5A37C" w:rsidR="0052383A" w:rsidRDefault="0052383A" w:rsidP="00774CCC">
      <w:pPr>
        <w:rPr>
          <w:rFonts w:ascii="Aptos" w:eastAsia="Times New Roman" w:hAnsi="Aptos" w:cs="Times New Roman"/>
          <w:color w:val="000000"/>
          <w:kern w:val="0"/>
          <w:lang w:eastAsia="es-AR"/>
          <w14:ligatures w14:val="none"/>
        </w:rPr>
      </w:pPr>
      <w:r w:rsidRPr="0052383A">
        <w:rPr>
          <w:rFonts w:ascii="Aptos" w:eastAsia="Times New Roman" w:hAnsi="Aptos" w:cs="Times New Roman"/>
          <w:color w:val="000000"/>
          <w:kern w:val="0"/>
          <w:lang w:eastAsia="es-AR"/>
          <w14:ligatures w14:val="none"/>
        </w:rPr>
        <w:t>El propósito de un sistema de información</w:t>
      </w:r>
      <w:r w:rsidR="00F73694" w:rsidRPr="00F73694">
        <w:rPr>
          <w:rFonts w:ascii="Arial" w:hAnsi="Arial" w:cs="Arial"/>
        </w:rPr>
        <w:t xml:space="preserve"> </w:t>
      </w:r>
      <w:r w:rsidR="00F73694">
        <w:rPr>
          <w:rFonts w:ascii="Arial" w:hAnsi="Arial" w:cs="Arial"/>
          <w:u w:val="single"/>
        </w:rPr>
        <w:t xml:space="preserve">es la adquisición selectiva </w:t>
      </w:r>
      <w:r w:rsidRPr="0074376D">
        <w:rPr>
          <w:rFonts w:ascii="Arial" w:hAnsi="Arial" w:cs="Arial"/>
          <w:u w:val="single"/>
        </w:rPr>
        <w:t>de la información</w:t>
      </w:r>
      <w:r w:rsidRPr="0074376D">
        <w:rPr>
          <w:rFonts w:ascii="Arial" w:hAnsi="Arial" w:cs="Arial"/>
        </w:rPr>
        <w:t xml:space="preserve">, para la gerencia toda esta cantidad de información es enriquecedora, teniendo en cuenta 2 cuestiones: la </w:t>
      </w:r>
      <w:r w:rsidRPr="0074376D">
        <w:rPr>
          <w:rFonts w:ascii="Arial" w:hAnsi="Arial" w:cs="Arial"/>
          <w:u w:val="single"/>
        </w:rPr>
        <w:t>calidad</w:t>
      </w:r>
      <w:r w:rsidRPr="0074376D">
        <w:rPr>
          <w:rFonts w:ascii="Arial" w:hAnsi="Arial" w:cs="Arial"/>
        </w:rPr>
        <w:t xml:space="preserve"> y el </w:t>
      </w:r>
      <w:r w:rsidRPr="0074376D">
        <w:rPr>
          <w:rFonts w:ascii="Arial" w:hAnsi="Arial" w:cs="Arial"/>
          <w:u w:val="single"/>
        </w:rPr>
        <w:t>costo</w:t>
      </w:r>
      <w:r w:rsidRPr="0074376D">
        <w:rPr>
          <w:rFonts w:ascii="Arial" w:hAnsi="Arial" w:cs="Arial"/>
        </w:rPr>
        <w:t xml:space="preserve"> de esa información adquirida. La gerencia nunca va a tener el 100% de la información que la organización necesita, ya que para saber absolutamente todo se debe incurrir en costos extremadamente altos que no se verán reflejados en los beneficios, por la tanto </w:t>
      </w:r>
      <w:r w:rsidRPr="0074376D">
        <w:rPr>
          <w:rFonts w:ascii="Arial" w:hAnsi="Arial" w:cs="Arial"/>
          <w:highlight w:val="cyan"/>
        </w:rPr>
        <w:t>tendrá que buscar la relación costo/beneficio</w:t>
      </w:r>
      <w:r w:rsidRPr="0074376D">
        <w:rPr>
          <w:rFonts w:ascii="Arial" w:hAnsi="Arial" w:cs="Arial"/>
        </w:rPr>
        <w:t xml:space="preserve"> de la información, desde un enfoque cuantitativo y cualitativo, que sea positivo. </w:t>
      </w:r>
      <w:r w:rsidR="00F73694">
        <w:rPr>
          <w:rFonts w:ascii="Arial" w:hAnsi="Arial" w:cs="Arial"/>
        </w:rPr>
        <w:t xml:space="preserve">Y justamente por ser enriquecedora se considera </w:t>
      </w:r>
      <w:r w:rsidR="00F73694" w:rsidRPr="0052383A">
        <w:rPr>
          <w:rFonts w:ascii="Aptos" w:eastAsia="Times New Roman" w:hAnsi="Aptos" w:cs="Times New Roman"/>
          <w:b/>
          <w:bCs/>
          <w:color w:val="000000"/>
          <w:kern w:val="0"/>
          <w:lang w:eastAsia="es-AR"/>
          <w14:ligatures w14:val="none"/>
        </w:rPr>
        <w:t>la</w:t>
      </w:r>
      <w:r w:rsidR="00F73694">
        <w:rPr>
          <w:rFonts w:ascii="Aptos" w:eastAsia="Times New Roman" w:hAnsi="Aptos" w:cs="Times New Roman"/>
          <w:b/>
          <w:bCs/>
          <w:color w:val="000000"/>
          <w:kern w:val="0"/>
          <w:lang w:eastAsia="es-AR"/>
          <w14:ligatures w14:val="none"/>
        </w:rPr>
        <w:t xml:space="preserve"> </w:t>
      </w:r>
      <w:r w:rsidR="00F73694" w:rsidRPr="0052383A">
        <w:rPr>
          <w:rFonts w:ascii="Aptos" w:eastAsia="Times New Roman" w:hAnsi="Aptos" w:cs="Times New Roman"/>
          <w:b/>
          <w:bCs/>
          <w:color w:val="000000"/>
          <w:kern w:val="0"/>
          <w:lang w:eastAsia="es-AR"/>
          <w14:ligatures w14:val="none"/>
        </w:rPr>
        <w:t xml:space="preserve">información </w:t>
      </w:r>
      <w:r w:rsidR="00F73694">
        <w:rPr>
          <w:rFonts w:ascii="Aptos" w:eastAsia="Times New Roman" w:hAnsi="Aptos" w:cs="Times New Roman"/>
          <w:b/>
          <w:bCs/>
          <w:color w:val="000000"/>
          <w:kern w:val="0"/>
          <w:lang w:eastAsia="es-AR"/>
          <w14:ligatures w14:val="none"/>
        </w:rPr>
        <w:t>como</w:t>
      </w:r>
      <w:r w:rsidR="00F73694" w:rsidRPr="0052383A">
        <w:rPr>
          <w:rFonts w:ascii="Aptos" w:eastAsia="Times New Roman" w:hAnsi="Aptos" w:cs="Times New Roman"/>
          <w:b/>
          <w:bCs/>
          <w:color w:val="000000"/>
          <w:kern w:val="0"/>
          <w:lang w:eastAsia="es-AR"/>
          <w14:ligatures w14:val="none"/>
        </w:rPr>
        <w:t xml:space="preserve"> el alma de la empresa</w:t>
      </w:r>
      <w:r w:rsidR="00F73694">
        <w:rPr>
          <w:rFonts w:ascii="Aptos" w:eastAsia="Times New Roman" w:hAnsi="Aptos" w:cs="Times New Roman"/>
          <w:b/>
          <w:bCs/>
          <w:color w:val="000000"/>
          <w:kern w:val="0"/>
          <w:lang w:eastAsia="es-AR"/>
          <w14:ligatures w14:val="none"/>
        </w:rPr>
        <w:t xml:space="preserve"> </w:t>
      </w:r>
      <w:r w:rsidR="00F73694" w:rsidRPr="00F73694">
        <w:rPr>
          <w:rFonts w:ascii="Aptos" w:eastAsia="Times New Roman" w:hAnsi="Aptos" w:cs="Times New Roman"/>
          <w:color w:val="000000"/>
          <w:kern w:val="0"/>
          <w:lang w:eastAsia="es-AR"/>
          <w14:ligatures w14:val="none"/>
        </w:rPr>
        <w:t>ya que será esencial para la supervivencia y el éxito organizacional.</w:t>
      </w:r>
      <w:r w:rsidR="00595511">
        <w:rPr>
          <w:rFonts w:ascii="Aptos" w:eastAsia="Times New Roman" w:hAnsi="Aptos" w:cs="Times New Roman"/>
          <w:color w:val="000000"/>
          <w:kern w:val="0"/>
          <w:lang w:eastAsia="es-AR"/>
          <w14:ligatures w14:val="none"/>
        </w:rPr>
        <w:br/>
      </w:r>
    </w:p>
    <w:p w14:paraId="15530C24" w14:textId="39907898" w:rsidR="00774CCC" w:rsidRDefault="00774CCC" w:rsidP="00774CCC">
      <w:pPr>
        <w:rPr>
          <w:rFonts w:ascii="Arial" w:hAnsi="Arial" w:cs="Arial"/>
        </w:rPr>
      </w:pPr>
      <w:r>
        <w:rPr>
          <w:rFonts w:ascii="Arial" w:hAnsi="Arial" w:cs="Arial"/>
          <w:b/>
          <w:bCs/>
        </w:rPr>
        <w:t xml:space="preserve">6. </w:t>
      </w:r>
      <w:r w:rsidRPr="00C606AB">
        <w:rPr>
          <w:rFonts w:ascii="Arial" w:hAnsi="Arial" w:cs="Arial"/>
          <w:b/>
          <w:bCs/>
          <w:highlight w:val="green"/>
        </w:rPr>
        <w:t>Matriz de evolución de factores internos (EFI)</w:t>
      </w:r>
      <w:r w:rsidRPr="00835B89">
        <w:rPr>
          <w:rFonts w:ascii="Arial" w:hAnsi="Arial" w:cs="Arial"/>
        </w:rPr>
        <w:br/>
      </w:r>
      <w:r w:rsidRPr="0074376D">
        <w:rPr>
          <w:rFonts w:ascii="Arial" w:hAnsi="Arial" w:cs="Arial"/>
        </w:rPr>
        <w:t xml:space="preserve">• </w:t>
      </w:r>
      <w:r w:rsidRPr="0074376D">
        <w:rPr>
          <w:rFonts w:ascii="Arial" w:hAnsi="Arial" w:cs="Arial"/>
          <w:b/>
          <w:bCs/>
        </w:rPr>
        <w:t>Concepto</w:t>
      </w:r>
      <w:r w:rsidRPr="0074376D">
        <w:rPr>
          <w:rFonts w:ascii="Arial" w:hAnsi="Arial" w:cs="Arial"/>
        </w:rPr>
        <w:t xml:space="preserve">: </w:t>
      </w:r>
      <w:r w:rsidRPr="00835B89">
        <w:rPr>
          <w:rFonts w:ascii="Arial" w:hAnsi="Arial" w:cs="Arial"/>
        </w:rPr>
        <w:t xml:space="preserve">Es exactamente igual que la matriz de evaluación de factores externos. La diferencia va a estar en que la de los internos va a evaluar fortalezas y debilidades de la organización. Es un análisis más cualitativo que </w:t>
      </w:r>
      <w:r>
        <w:rPr>
          <w:rFonts w:ascii="Arial" w:hAnsi="Arial" w:cs="Arial"/>
        </w:rPr>
        <w:t xml:space="preserve">se </w:t>
      </w:r>
      <w:r w:rsidRPr="00835B89">
        <w:rPr>
          <w:rFonts w:ascii="Arial" w:hAnsi="Arial" w:cs="Arial"/>
        </w:rPr>
        <w:t>cuantific</w:t>
      </w:r>
      <w:r>
        <w:rPr>
          <w:rFonts w:ascii="Arial" w:hAnsi="Arial" w:cs="Arial"/>
        </w:rPr>
        <w:t>a</w:t>
      </w:r>
      <w:r w:rsidRPr="00835B89">
        <w:rPr>
          <w:rFonts w:ascii="Arial" w:hAnsi="Arial" w:cs="Arial"/>
        </w:rPr>
        <w:t xml:space="preserve"> </w:t>
      </w:r>
      <w:r>
        <w:rPr>
          <w:rFonts w:ascii="Arial" w:hAnsi="Arial" w:cs="Arial"/>
        </w:rPr>
        <w:t>permitiendo dar lugar a la</w:t>
      </w:r>
      <w:r w:rsidRPr="00835B89">
        <w:rPr>
          <w:rFonts w:ascii="Arial" w:hAnsi="Arial" w:cs="Arial"/>
        </w:rPr>
        <w:t xml:space="preserve"> reflexión sobre el negocio.</w:t>
      </w:r>
    </w:p>
    <w:p w14:paraId="0FA62B05" w14:textId="77777777" w:rsidR="00774CCC" w:rsidRPr="0074376D" w:rsidRDefault="00774CCC" w:rsidP="00774CCC">
      <w:pPr>
        <w:rPr>
          <w:rFonts w:ascii="Arial" w:hAnsi="Arial" w:cs="Arial"/>
          <w:b/>
          <w:bCs/>
        </w:rPr>
      </w:pPr>
      <w:r w:rsidRPr="0074376D">
        <w:rPr>
          <w:rFonts w:ascii="Arial" w:hAnsi="Arial" w:cs="Arial"/>
        </w:rPr>
        <w:t xml:space="preserve">• </w:t>
      </w:r>
      <w:r w:rsidRPr="0074376D">
        <w:rPr>
          <w:rFonts w:ascii="Arial" w:hAnsi="Arial" w:cs="Arial"/>
          <w:b/>
          <w:bCs/>
        </w:rPr>
        <w:t>Pasos para confeccionarla:</w:t>
      </w:r>
      <w:r>
        <w:rPr>
          <w:rFonts w:ascii="Arial" w:hAnsi="Arial" w:cs="Arial"/>
          <w:b/>
          <w:bCs/>
        </w:rPr>
        <w:t xml:space="preserve"> </w:t>
      </w:r>
      <w:hyperlink r:id="rId11" w:history="1">
        <w:r w:rsidRPr="00594BC9">
          <w:rPr>
            <w:rStyle w:val="Hipervnculo"/>
            <w:rFonts w:ascii="Arial" w:hAnsi="Arial" w:cs="Arial"/>
          </w:rPr>
          <w:t>https://www.youtube.com/watch?v=SQUYobYL2Vg</w:t>
        </w:r>
      </w:hyperlink>
    </w:p>
    <w:p w14:paraId="3E6AEB7F" w14:textId="77777777" w:rsidR="00774CCC" w:rsidRDefault="00774CCC" w:rsidP="00774CCC">
      <w:pPr>
        <w:ind w:left="708"/>
        <w:rPr>
          <w:rFonts w:ascii="Arial" w:hAnsi="Arial" w:cs="Arial"/>
        </w:rPr>
      </w:pPr>
      <w:r w:rsidRPr="0074376D">
        <w:rPr>
          <w:rFonts w:ascii="Arial" w:hAnsi="Arial" w:cs="Arial"/>
        </w:rPr>
        <w:t xml:space="preserve">1. </w:t>
      </w:r>
      <w:r>
        <w:rPr>
          <w:rFonts w:ascii="Arial" w:hAnsi="Arial" w:cs="Arial"/>
        </w:rPr>
        <w:t>I</w:t>
      </w:r>
      <w:r w:rsidRPr="00774CCC">
        <w:rPr>
          <w:rFonts w:ascii="Arial" w:hAnsi="Arial" w:cs="Arial"/>
        </w:rPr>
        <w:t>dentificar factores clave internos. Debe incluir de diez a 20 factores clave. Cuando un factor interno</w:t>
      </w:r>
      <w:r>
        <w:rPr>
          <w:rFonts w:ascii="Arial" w:hAnsi="Arial" w:cs="Arial"/>
        </w:rPr>
        <w:t xml:space="preserve"> </w:t>
      </w:r>
      <w:r w:rsidRPr="00774CCC">
        <w:rPr>
          <w:rFonts w:ascii="Arial" w:hAnsi="Arial" w:cs="Arial"/>
        </w:rPr>
        <w:t>clave es tanto una fortaleza como una debilidad, dicho factor debe ser incluido dos veces en la matriz</w:t>
      </w:r>
      <w:r>
        <w:rPr>
          <w:rFonts w:ascii="Arial" w:hAnsi="Arial" w:cs="Arial"/>
        </w:rPr>
        <w:t xml:space="preserve"> </w:t>
      </w:r>
      <w:r w:rsidRPr="00774CCC">
        <w:rPr>
          <w:rFonts w:ascii="Arial" w:hAnsi="Arial" w:cs="Arial"/>
        </w:rPr>
        <w:t>EFI y asignar un valor y una clasificación a las dos modalidades.</w:t>
      </w:r>
    </w:p>
    <w:p w14:paraId="78C829FC" w14:textId="1835A43A" w:rsidR="00774CCC" w:rsidRPr="0074376D" w:rsidRDefault="00774CCC" w:rsidP="00774CCC">
      <w:pPr>
        <w:ind w:left="708"/>
        <w:rPr>
          <w:rFonts w:ascii="Arial" w:hAnsi="Arial" w:cs="Arial"/>
        </w:rPr>
      </w:pPr>
      <w:r w:rsidRPr="0074376D">
        <w:rPr>
          <w:rFonts w:ascii="Arial" w:hAnsi="Arial" w:cs="Arial"/>
        </w:rPr>
        <w:t xml:space="preserve">2. </w:t>
      </w:r>
      <w:r w:rsidRPr="00774CCC">
        <w:rPr>
          <w:rFonts w:ascii="Arial" w:hAnsi="Arial" w:cs="Arial"/>
        </w:rPr>
        <w:t>Asignar un peso según la importancia, de 0.0 (sin importancia) a 1.0 (muy importante). La</w:t>
      </w:r>
      <w:r>
        <w:rPr>
          <w:rFonts w:ascii="Arial" w:hAnsi="Arial" w:cs="Arial"/>
        </w:rPr>
        <w:t xml:space="preserve"> </w:t>
      </w:r>
      <w:r w:rsidRPr="00774CCC">
        <w:rPr>
          <w:rFonts w:ascii="Arial" w:hAnsi="Arial" w:cs="Arial"/>
        </w:rPr>
        <w:t>sumatoria de todos los valores debe ser igual a 1.0. El valor asignado indica la importancia relativa del</w:t>
      </w:r>
      <w:r>
        <w:rPr>
          <w:rFonts w:ascii="Arial" w:hAnsi="Arial" w:cs="Arial"/>
        </w:rPr>
        <w:t xml:space="preserve"> </w:t>
      </w:r>
      <w:r w:rsidRPr="00774CCC">
        <w:rPr>
          <w:rFonts w:ascii="Arial" w:hAnsi="Arial" w:cs="Arial"/>
        </w:rPr>
        <w:t>factor para que sea exitoso en la</w:t>
      </w:r>
      <w:r>
        <w:rPr>
          <w:rFonts w:ascii="Arial" w:hAnsi="Arial" w:cs="Arial"/>
        </w:rPr>
        <w:t xml:space="preserve"> </w:t>
      </w:r>
      <w:r w:rsidRPr="00774CCC">
        <w:rPr>
          <w:rFonts w:ascii="Arial" w:hAnsi="Arial" w:cs="Arial"/>
        </w:rPr>
        <w:t>industria de la empresa.</w:t>
      </w:r>
    </w:p>
    <w:p w14:paraId="31FFAF58" w14:textId="7735B405" w:rsidR="00774CCC" w:rsidRPr="0074376D" w:rsidRDefault="00774CCC" w:rsidP="00774CCC">
      <w:pPr>
        <w:ind w:left="708"/>
        <w:rPr>
          <w:rFonts w:ascii="Arial" w:hAnsi="Arial" w:cs="Arial"/>
        </w:rPr>
      </w:pPr>
      <w:r w:rsidRPr="0074376D">
        <w:rPr>
          <w:rFonts w:ascii="Arial" w:hAnsi="Arial" w:cs="Arial"/>
        </w:rPr>
        <w:t xml:space="preserve">3. </w:t>
      </w:r>
      <w:r w:rsidRPr="00774CCC">
        <w:rPr>
          <w:rFonts w:ascii="Arial" w:hAnsi="Arial" w:cs="Arial"/>
        </w:rPr>
        <w:t>Calificar el desempeño (1-4). 1 a 2 para debilidades y 3 a 4 para fortalezas. Estas clasificaciones se basan</w:t>
      </w:r>
      <w:r>
        <w:rPr>
          <w:rFonts w:ascii="Arial" w:hAnsi="Arial" w:cs="Arial"/>
        </w:rPr>
        <w:t xml:space="preserve"> </w:t>
      </w:r>
      <w:r w:rsidRPr="00774CCC">
        <w:rPr>
          <w:rFonts w:ascii="Arial" w:hAnsi="Arial" w:cs="Arial"/>
        </w:rPr>
        <w:t>en la empresa, mientras que los valores del paso dos se basan en la industria.</w:t>
      </w:r>
    </w:p>
    <w:p w14:paraId="38F6941E" w14:textId="13EF1AAA" w:rsidR="00774CCC" w:rsidRPr="0074376D" w:rsidRDefault="00774CCC" w:rsidP="00774CCC">
      <w:pPr>
        <w:ind w:left="708"/>
        <w:rPr>
          <w:rFonts w:ascii="Arial" w:hAnsi="Arial" w:cs="Arial"/>
        </w:rPr>
      </w:pPr>
      <w:r w:rsidRPr="0074376D">
        <w:rPr>
          <w:rFonts w:ascii="Arial" w:hAnsi="Arial" w:cs="Arial"/>
        </w:rPr>
        <w:t xml:space="preserve">4. </w:t>
      </w:r>
      <w:r w:rsidRPr="00774CCC">
        <w:rPr>
          <w:rFonts w:ascii="Arial" w:hAnsi="Arial" w:cs="Arial"/>
        </w:rPr>
        <w:t>Multiplicar el valor de cada factor por su clasificación para determinar un valor ponderado para cada</w:t>
      </w:r>
      <w:r>
        <w:rPr>
          <w:rFonts w:ascii="Arial" w:hAnsi="Arial" w:cs="Arial"/>
        </w:rPr>
        <w:t xml:space="preserve"> </w:t>
      </w:r>
      <w:r w:rsidRPr="00774CCC">
        <w:rPr>
          <w:rFonts w:ascii="Arial" w:hAnsi="Arial" w:cs="Arial"/>
        </w:rPr>
        <w:t xml:space="preserve">variable, </w:t>
      </w:r>
      <w:r>
        <w:rPr>
          <w:rFonts w:ascii="Arial" w:hAnsi="Arial" w:cs="Arial"/>
        </w:rPr>
        <w:t xml:space="preserve">o </w:t>
      </w:r>
      <w:r w:rsidRPr="00774CCC">
        <w:rPr>
          <w:rFonts w:ascii="Arial" w:hAnsi="Arial" w:cs="Arial"/>
        </w:rPr>
        <w:t>sea, el resultado del paso 2 por el paso 3</w:t>
      </w:r>
    </w:p>
    <w:p w14:paraId="669D11DF" w14:textId="02BECD8F" w:rsidR="00774CCC" w:rsidRDefault="00774CCC" w:rsidP="00774CCC">
      <w:pPr>
        <w:ind w:left="708"/>
        <w:rPr>
          <w:rFonts w:ascii="Arial" w:hAnsi="Arial" w:cs="Arial"/>
        </w:rPr>
      </w:pPr>
      <w:r w:rsidRPr="0074376D">
        <w:rPr>
          <w:rFonts w:ascii="Arial" w:hAnsi="Arial" w:cs="Arial"/>
        </w:rPr>
        <w:t xml:space="preserve">5. </w:t>
      </w:r>
      <w:r w:rsidRPr="00774CCC">
        <w:rPr>
          <w:rFonts w:ascii="Arial" w:hAnsi="Arial" w:cs="Arial"/>
        </w:rPr>
        <w:t>Sumar los valores ponderados de cada variable para determinar el valor ponderado total de la empresa.</w:t>
      </w:r>
      <w:r>
        <w:rPr>
          <w:rFonts w:ascii="Arial" w:hAnsi="Arial" w:cs="Arial"/>
        </w:rPr>
        <w:t xml:space="preserve"> </w:t>
      </w:r>
      <w:r w:rsidRPr="00774CCC">
        <w:rPr>
          <w:rFonts w:ascii="Arial" w:hAnsi="Arial" w:cs="Arial"/>
        </w:rPr>
        <w:t>Se suma cada valor obtenido en el paso 4.</w:t>
      </w:r>
    </w:p>
    <w:p w14:paraId="1DAF89B7" w14:textId="08FBC241" w:rsidR="00774CCC" w:rsidRDefault="00774CCC" w:rsidP="00774CCC">
      <w:pPr>
        <w:rPr>
          <w:rFonts w:ascii="Arial" w:hAnsi="Arial" w:cs="Arial"/>
        </w:rPr>
      </w:pPr>
      <w:r w:rsidRPr="0074376D">
        <w:rPr>
          <w:rFonts w:ascii="Arial" w:hAnsi="Arial" w:cs="Arial"/>
        </w:rPr>
        <w:t xml:space="preserve">• </w:t>
      </w:r>
      <w:r w:rsidRPr="0074376D">
        <w:rPr>
          <w:rFonts w:ascii="Arial" w:hAnsi="Arial" w:cs="Arial"/>
          <w:b/>
          <w:bCs/>
        </w:rPr>
        <w:t>Interpretación el resultado</w:t>
      </w:r>
      <w:r w:rsidRPr="0074376D">
        <w:rPr>
          <w:rFonts w:ascii="Arial" w:hAnsi="Arial" w:cs="Arial"/>
        </w:rPr>
        <w:t xml:space="preserve">: </w:t>
      </w:r>
      <w:r w:rsidRPr="00774CCC">
        <w:rPr>
          <w:rFonts w:ascii="Arial" w:hAnsi="Arial" w:cs="Arial"/>
        </w:rPr>
        <w:t xml:space="preserve">Sin importar cuántos factores estén incluidos en una matriz EFI, el puntaje de valor total varía de 1.0 a 4.0, siendo el promedio de 2.5. Los puntajes de valor muy por debajo de 2.5 caracterizan a las empresas que son débiles </w:t>
      </w:r>
      <w:r w:rsidRPr="00774CCC">
        <w:rPr>
          <w:rFonts w:ascii="Arial" w:hAnsi="Arial" w:cs="Arial"/>
        </w:rPr>
        <w:lastRenderedPageBreak/>
        <w:t>internamente, mientras que los puntajes muy por arriba de 2.5 indican una posición interna sólida</w:t>
      </w:r>
      <w:r>
        <w:rPr>
          <w:rFonts w:ascii="Arial" w:hAnsi="Arial" w:cs="Arial"/>
        </w:rPr>
        <w:t>.</w:t>
      </w:r>
    </w:p>
    <w:p w14:paraId="704D29C0" w14:textId="77777777" w:rsidR="00774CCC" w:rsidRDefault="00774CCC" w:rsidP="00774CCC">
      <w:pPr>
        <w:rPr>
          <w:rFonts w:ascii="Arial" w:hAnsi="Arial" w:cs="Arial"/>
        </w:rPr>
      </w:pPr>
    </w:p>
    <w:p w14:paraId="65038094" w14:textId="73F47A1B" w:rsidR="00774CCC" w:rsidRDefault="005A2FA3" w:rsidP="00774CCC">
      <w:pPr>
        <w:rPr>
          <w:rFonts w:ascii="Aptos" w:eastAsia="Times New Roman" w:hAnsi="Aptos" w:cs="Times New Roman"/>
          <w:b/>
          <w:bCs/>
          <w:color w:val="000000"/>
          <w:kern w:val="0"/>
          <w:lang w:eastAsia="es-AR"/>
          <w14:ligatures w14:val="none"/>
        </w:rPr>
      </w:pPr>
      <w:r w:rsidRPr="005A2FA3">
        <w:rPr>
          <w:rFonts w:ascii="Aptos" w:eastAsia="Times New Roman" w:hAnsi="Aptos" w:cs="Times New Roman"/>
          <w:b/>
          <w:bCs/>
          <w:color w:val="000000"/>
          <w:kern w:val="0"/>
          <w:lang w:eastAsia="es-AR"/>
          <w14:ligatures w14:val="none"/>
        </w:rPr>
        <w:t xml:space="preserve">7. Explique los tipos de </w:t>
      </w:r>
      <w:r w:rsidRPr="00CF2C2A">
        <w:rPr>
          <w:rFonts w:ascii="Aptos" w:eastAsia="Times New Roman" w:hAnsi="Aptos" w:cs="Times New Roman"/>
          <w:b/>
          <w:bCs/>
          <w:color w:val="000000"/>
          <w:kern w:val="0"/>
          <w:highlight w:val="green"/>
          <w:lang w:eastAsia="es-AR"/>
          <w14:ligatures w14:val="none"/>
        </w:rPr>
        <w:t>estrategias</w:t>
      </w:r>
      <w:r w:rsidRPr="005A2FA3">
        <w:rPr>
          <w:rFonts w:ascii="Aptos" w:eastAsia="Times New Roman" w:hAnsi="Aptos" w:cs="Times New Roman"/>
          <w:b/>
          <w:bCs/>
          <w:color w:val="000000"/>
          <w:kern w:val="0"/>
          <w:lang w:eastAsia="es-AR"/>
          <w14:ligatures w14:val="none"/>
        </w:rPr>
        <w:t xml:space="preserve"> y sus respectivos indicadores:</w:t>
      </w:r>
    </w:p>
    <w:p w14:paraId="2DA1F4C5" w14:textId="25777CF8" w:rsidR="00CF2C2A" w:rsidRPr="00C565CB" w:rsidRDefault="00CF2C2A" w:rsidP="00CF2C2A">
      <w:pPr>
        <w:rPr>
          <w:rFonts w:ascii="Arial" w:hAnsi="Arial" w:cs="Arial"/>
        </w:rPr>
      </w:pPr>
      <w:r>
        <w:rPr>
          <w:rFonts w:ascii="Arial" w:hAnsi="Arial" w:cs="Arial"/>
          <w:highlight w:val="yellow"/>
        </w:rPr>
        <w:t xml:space="preserve">a) </w:t>
      </w:r>
      <w:r w:rsidRPr="00636570">
        <w:rPr>
          <w:rFonts w:ascii="Arial" w:hAnsi="Arial" w:cs="Arial"/>
          <w:highlight w:val="yellow"/>
        </w:rPr>
        <w:t>Estrategia de integración</w:t>
      </w:r>
      <w:r w:rsidRPr="00835B89">
        <w:rPr>
          <w:rFonts w:ascii="Arial" w:hAnsi="Arial" w:cs="Arial"/>
        </w:rPr>
        <w:t xml:space="preserve">: tenemos estrategias de integraciones verticales y horizontales. </w:t>
      </w:r>
    </w:p>
    <w:p w14:paraId="45AD28CD" w14:textId="6A3D9B4E" w:rsidR="001B0B3E" w:rsidRDefault="00CF2C2A" w:rsidP="00CF2C2A">
      <w:pPr>
        <w:pStyle w:val="Prrafodelista"/>
        <w:numPr>
          <w:ilvl w:val="0"/>
          <w:numId w:val="21"/>
        </w:numPr>
        <w:spacing w:line="278" w:lineRule="auto"/>
        <w:rPr>
          <w:rFonts w:ascii="Arial" w:hAnsi="Arial" w:cs="Arial"/>
        </w:rPr>
      </w:pPr>
      <w:r w:rsidRPr="00CF2C2A">
        <w:rPr>
          <w:rFonts w:ascii="Arial" w:hAnsi="Arial" w:cs="Arial"/>
          <w:highlight w:val="yellow"/>
        </w:rPr>
        <w:t>Integración vertical(a’):</w:t>
      </w:r>
      <w:r w:rsidRPr="00C565CB">
        <w:rPr>
          <w:rFonts w:ascii="Arial" w:hAnsi="Arial" w:cs="Arial"/>
        </w:rPr>
        <w:t xml:space="preserve"> pueden ser </w:t>
      </w:r>
      <w:r w:rsidR="001B0B3E">
        <w:rPr>
          <w:rFonts w:ascii="Arial" w:hAnsi="Arial" w:cs="Arial"/>
        </w:rPr>
        <w:t>hacia atrás o hacia adelante.</w:t>
      </w:r>
    </w:p>
    <w:p w14:paraId="1B12BAEE" w14:textId="16A94775" w:rsidR="001B0B3E" w:rsidRDefault="00CF2C2A" w:rsidP="001B0B3E">
      <w:pPr>
        <w:pStyle w:val="Prrafodelista"/>
        <w:numPr>
          <w:ilvl w:val="1"/>
          <w:numId w:val="21"/>
        </w:numPr>
        <w:spacing w:line="278" w:lineRule="auto"/>
        <w:rPr>
          <w:rFonts w:ascii="Arial" w:hAnsi="Arial" w:cs="Arial"/>
        </w:rPr>
      </w:pPr>
      <w:r w:rsidRPr="00636570">
        <w:rPr>
          <w:rFonts w:ascii="Arial" w:hAnsi="Arial" w:cs="Arial"/>
          <w:u w:val="single"/>
        </w:rPr>
        <w:t>hacia atrás</w:t>
      </w:r>
      <w:r w:rsidR="001B0B3E">
        <w:rPr>
          <w:rFonts w:ascii="Arial" w:hAnsi="Arial" w:cs="Arial"/>
        </w:rPr>
        <w:t>:</w:t>
      </w:r>
      <w:r>
        <w:rPr>
          <w:rFonts w:ascii="Arial" w:hAnsi="Arial" w:cs="Arial"/>
        </w:rPr>
        <w:t xml:space="preserve"> la organización se expand</w:t>
      </w:r>
      <w:r w:rsidR="001B0B3E">
        <w:rPr>
          <w:rFonts w:ascii="Arial" w:hAnsi="Arial" w:cs="Arial"/>
        </w:rPr>
        <w:t>e</w:t>
      </w:r>
      <w:r>
        <w:rPr>
          <w:rFonts w:ascii="Arial" w:hAnsi="Arial" w:cs="Arial"/>
        </w:rPr>
        <w:t xml:space="preserve"> </w:t>
      </w:r>
      <w:r w:rsidRPr="00C565CB">
        <w:rPr>
          <w:rFonts w:ascii="Arial" w:hAnsi="Arial" w:cs="Arial"/>
        </w:rPr>
        <w:t>hacia los proveedores</w:t>
      </w:r>
      <w:r>
        <w:rPr>
          <w:rFonts w:ascii="Arial" w:hAnsi="Arial" w:cs="Arial"/>
        </w:rPr>
        <w:t>, que b</w:t>
      </w:r>
      <w:r w:rsidRPr="00C565CB">
        <w:rPr>
          <w:rFonts w:ascii="Arial" w:hAnsi="Arial" w:cs="Arial"/>
        </w:rPr>
        <w:t xml:space="preserve">ásicamente </w:t>
      </w:r>
      <w:r>
        <w:rPr>
          <w:rFonts w:ascii="Arial" w:hAnsi="Arial" w:cs="Arial"/>
        </w:rPr>
        <w:t>es ver</w:t>
      </w:r>
      <w:r w:rsidRPr="00C565CB">
        <w:rPr>
          <w:rFonts w:ascii="Arial" w:hAnsi="Arial" w:cs="Arial"/>
        </w:rPr>
        <w:t xml:space="preserve"> a la organización y al proveedor como uno solo, esto</w:t>
      </w:r>
      <w:r>
        <w:rPr>
          <w:rFonts w:ascii="Arial" w:hAnsi="Arial" w:cs="Arial"/>
        </w:rPr>
        <w:t xml:space="preserve"> se</w:t>
      </w:r>
      <w:r w:rsidRPr="00C565CB">
        <w:rPr>
          <w:rFonts w:ascii="Arial" w:hAnsi="Arial" w:cs="Arial"/>
        </w:rPr>
        <w:t xml:space="preserve"> puede</w:t>
      </w:r>
      <w:r>
        <w:rPr>
          <w:rFonts w:ascii="Arial" w:hAnsi="Arial" w:cs="Arial"/>
        </w:rPr>
        <w:t xml:space="preserve"> dar</w:t>
      </w:r>
      <w:r w:rsidRPr="00C565CB">
        <w:rPr>
          <w:rFonts w:ascii="Arial" w:hAnsi="Arial" w:cs="Arial"/>
        </w:rPr>
        <w:t xml:space="preserve"> por una adquisición o de una fusión de organizaciones.</w:t>
      </w:r>
      <w:r w:rsidR="00B04D6C">
        <w:rPr>
          <w:rFonts w:ascii="Arial" w:hAnsi="Arial" w:cs="Arial"/>
        </w:rPr>
        <w:t xml:space="preserve"> </w:t>
      </w:r>
      <w:r w:rsidR="00B04D6C" w:rsidRPr="00B04D6C">
        <w:rPr>
          <w:rFonts w:ascii="Arial" w:hAnsi="Arial" w:cs="Arial"/>
          <w:b/>
          <w:bCs/>
        </w:rPr>
        <w:t>Indicadores:</w:t>
      </w:r>
    </w:p>
    <w:p w14:paraId="00838B52" w14:textId="5CDD9F2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Distribuidores actuales son costosos o poco confiables.</w:t>
      </w:r>
    </w:p>
    <w:p w14:paraId="51846CD4" w14:textId="608CF093"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Limitada disponibilidad de distribuidores de calidad.</w:t>
      </w:r>
    </w:p>
    <w:p w14:paraId="604FE904" w14:textId="2EA20FB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Industria en crecimiento con expectativas de seguir creciendo rápidamente.</w:t>
      </w:r>
    </w:p>
    <w:p w14:paraId="74AB2840" w14:textId="3A6C72B4"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Disponibilidad de capital y recursos humanos para gestionar la nueva empresa de distribución.</w:t>
      </w:r>
    </w:p>
    <w:p w14:paraId="65340B5F" w14:textId="00B2E70C"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Altas ventajas de producción estable.</w:t>
      </w:r>
    </w:p>
    <w:p w14:paraId="52D93A78" w14:textId="17D8F28A" w:rsidR="001B0B3E" w:rsidRDefault="001B0B3E" w:rsidP="001B0B3E">
      <w:pPr>
        <w:pStyle w:val="Prrafodelista"/>
        <w:numPr>
          <w:ilvl w:val="2"/>
          <w:numId w:val="21"/>
        </w:numPr>
        <w:spacing w:line="278" w:lineRule="auto"/>
        <w:rPr>
          <w:rFonts w:ascii="Arial" w:hAnsi="Arial" w:cs="Arial"/>
        </w:rPr>
      </w:pPr>
      <w:r w:rsidRPr="001B0B3E">
        <w:rPr>
          <w:rFonts w:ascii="Arial" w:eastAsia="Times New Roman" w:hAnsi="Arial" w:cs="Arial"/>
          <w:kern w:val="0"/>
          <w:lang w:eastAsia="es-AR"/>
          <w14:ligatures w14:val="none"/>
        </w:rPr>
        <w:t>Distribuidores o vendedores a minoristas actuales con altos márgenes de rendimiento.</w:t>
      </w:r>
      <w:r w:rsidRPr="001B0B3E">
        <w:rPr>
          <w:rFonts w:ascii="Arial" w:hAnsi="Arial" w:cs="Arial"/>
          <w:sz w:val="20"/>
          <w:szCs w:val="20"/>
        </w:rPr>
        <w:t xml:space="preserve"> </w:t>
      </w:r>
    </w:p>
    <w:p w14:paraId="3937FE3C" w14:textId="2585E73A" w:rsidR="00CF2C2A" w:rsidRDefault="00CF2C2A" w:rsidP="001B0B3E">
      <w:pPr>
        <w:pStyle w:val="Prrafodelista"/>
        <w:numPr>
          <w:ilvl w:val="1"/>
          <w:numId w:val="21"/>
        </w:numPr>
        <w:spacing w:line="278" w:lineRule="auto"/>
        <w:rPr>
          <w:rFonts w:ascii="Arial" w:hAnsi="Arial" w:cs="Arial"/>
        </w:rPr>
      </w:pPr>
      <w:r w:rsidRPr="00636570">
        <w:rPr>
          <w:rFonts w:ascii="Arial" w:hAnsi="Arial" w:cs="Arial"/>
          <w:u w:val="single"/>
        </w:rPr>
        <w:t>hacia adelante</w:t>
      </w:r>
      <w:r w:rsidR="001B0B3E">
        <w:rPr>
          <w:rFonts w:ascii="Arial" w:hAnsi="Arial" w:cs="Arial"/>
        </w:rPr>
        <w:t>:</w:t>
      </w:r>
      <w:r w:rsidRPr="00C565CB">
        <w:rPr>
          <w:rFonts w:ascii="Arial" w:hAnsi="Arial" w:cs="Arial"/>
        </w:rPr>
        <w:t xml:space="preserve"> la organización se va a expandir hacia los distribuidores, </w:t>
      </w:r>
      <w:r>
        <w:rPr>
          <w:rFonts w:ascii="Arial" w:hAnsi="Arial" w:cs="Arial"/>
        </w:rPr>
        <w:t>absorbiéndolos o adquiriéndolos.</w:t>
      </w:r>
      <w:r w:rsidR="001B0B3E">
        <w:rPr>
          <w:rFonts w:ascii="Arial" w:hAnsi="Arial" w:cs="Arial"/>
        </w:rPr>
        <w:br/>
        <w:t xml:space="preserve">   Los </w:t>
      </w:r>
      <w:r w:rsidR="0065191E">
        <w:rPr>
          <w:rFonts w:ascii="Arial" w:hAnsi="Arial" w:cs="Arial"/>
        </w:rPr>
        <w:t>7</w:t>
      </w:r>
      <w:r w:rsidR="001B0B3E" w:rsidRPr="001B0B3E">
        <w:rPr>
          <w:rFonts w:ascii="Arial" w:hAnsi="Arial" w:cs="Arial"/>
        </w:rPr>
        <w:t xml:space="preserve"> indicadores que aconsejan cuándo la integración hacia atrás podría ser una estrategia eficaz en particular son:</w:t>
      </w:r>
    </w:p>
    <w:p w14:paraId="57A791DF" w14:textId="746DA326"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Proveedores actuales son costosos o poco confiables.</w:t>
      </w:r>
    </w:p>
    <w:p w14:paraId="5293FC6A" w14:textId="10D0A62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Pocos proveedores disponibles, muchos competidores.</w:t>
      </w:r>
    </w:p>
    <w:p w14:paraId="124757A3" w14:textId="5EF27B57"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Industria en crecimiento.</w:t>
      </w:r>
    </w:p>
    <w:p w14:paraId="55F9B59F" w14:textId="2A192C8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Disponibilidad de capital y recursos humanos para gestionar la empresa proveedora.</w:t>
      </w:r>
    </w:p>
    <w:p w14:paraId="67B97172" w14:textId="4F51E5AF"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Mantener precios estables proporciona ventajas significativas.</w:t>
      </w:r>
    </w:p>
    <w:p w14:paraId="504216B4" w14:textId="54D3F491" w:rsidR="001B0B3E" w:rsidRPr="001B0B3E" w:rsidRDefault="001B0B3E" w:rsidP="001B0B3E">
      <w:pPr>
        <w:pStyle w:val="Prrafodelista"/>
        <w:numPr>
          <w:ilvl w:val="2"/>
          <w:numId w:val="21"/>
        </w:numPr>
        <w:spacing w:after="0" w:line="240" w:lineRule="auto"/>
        <w:rPr>
          <w:rFonts w:ascii="Arial" w:eastAsia="Times New Roman" w:hAnsi="Arial" w:cs="Arial"/>
          <w:kern w:val="0"/>
          <w:lang w:eastAsia="es-AR"/>
          <w14:ligatures w14:val="none"/>
        </w:rPr>
      </w:pPr>
      <w:r w:rsidRPr="001B0B3E">
        <w:rPr>
          <w:rFonts w:ascii="Arial" w:eastAsia="Times New Roman" w:hAnsi="Arial" w:cs="Arial"/>
          <w:kern w:val="0"/>
          <w:lang w:eastAsia="es-AR"/>
          <w14:ligatures w14:val="none"/>
        </w:rPr>
        <w:t>Proveedores actuales con altos márgenes de rendimiento.</w:t>
      </w:r>
    </w:p>
    <w:p w14:paraId="660FDB1D" w14:textId="7AB913BA" w:rsidR="001B0B3E" w:rsidRPr="00C565CB" w:rsidRDefault="001B0B3E" w:rsidP="001B0B3E">
      <w:pPr>
        <w:pStyle w:val="Prrafodelista"/>
        <w:numPr>
          <w:ilvl w:val="2"/>
          <w:numId w:val="21"/>
        </w:numPr>
        <w:spacing w:line="278" w:lineRule="auto"/>
        <w:rPr>
          <w:rFonts w:ascii="Arial" w:hAnsi="Arial" w:cs="Arial"/>
        </w:rPr>
      </w:pPr>
      <w:r w:rsidRPr="001B0B3E">
        <w:rPr>
          <w:rFonts w:ascii="Arial" w:eastAsia="Times New Roman" w:hAnsi="Arial" w:cs="Arial"/>
          <w:kern w:val="0"/>
          <w:lang w:eastAsia="es-AR"/>
          <w14:ligatures w14:val="none"/>
        </w:rPr>
        <w:t>Necesidad de adquirir un recurso indispensable con rapidez.</w:t>
      </w:r>
    </w:p>
    <w:p w14:paraId="1D5E7065" w14:textId="5B0A5BBE" w:rsidR="0065191E" w:rsidRDefault="00CF2C2A" w:rsidP="0065191E">
      <w:pPr>
        <w:numPr>
          <w:ilvl w:val="0"/>
          <w:numId w:val="21"/>
        </w:numPr>
        <w:spacing w:line="278" w:lineRule="auto"/>
        <w:rPr>
          <w:rFonts w:ascii="Arial" w:hAnsi="Arial" w:cs="Arial"/>
        </w:rPr>
      </w:pPr>
      <w:r w:rsidRPr="00835B89">
        <w:rPr>
          <w:rFonts w:ascii="Arial" w:hAnsi="Arial" w:cs="Arial"/>
        </w:rPr>
        <w:t>Integración horizontal: La organización adquiere o se fusiona con la competencia.</w:t>
      </w:r>
      <w:r w:rsidR="00595511">
        <w:rPr>
          <w:rFonts w:ascii="Arial" w:hAnsi="Arial" w:cs="Arial"/>
        </w:rPr>
        <w:t xml:space="preserve"> </w:t>
      </w:r>
      <w:r w:rsidR="00B04D6C" w:rsidRPr="00B04D6C">
        <w:rPr>
          <w:rFonts w:ascii="Arial" w:hAnsi="Arial" w:cs="Arial"/>
          <w:b/>
          <w:bCs/>
        </w:rPr>
        <w:t>Indicadores:</w:t>
      </w:r>
    </w:p>
    <w:p w14:paraId="5A5EE7D9" w14:textId="52823391"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Posibilidad de obtener características de monopolio sin intervención gubernamental.</w:t>
      </w:r>
    </w:p>
    <w:p w14:paraId="05F14554" w14:textId="7AF4F63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en crecimiento.</w:t>
      </w:r>
    </w:p>
    <w:p w14:paraId="13FD64A9" w14:textId="5D72692A"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Ventajas competitivas mediante economías de escala.</w:t>
      </w:r>
    </w:p>
    <w:p w14:paraId="7B0B6342" w14:textId="696FF53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talento humano necesarios para dirigir una empresa más grande.</w:t>
      </w:r>
    </w:p>
    <w:p w14:paraId="7847B41E" w14:textId="19E3CD4C" w:rsidR="0065191E" w:rsidRDefault="0065191E" w:rsidP="0065191E">
      <w:pPr>
        <w:numPr>
          <w:ilvl w:val="2"/>
          <w:numId w:val="21"/>
        </w:numPr>
        <w:spacing w:after="0" w:line="278" w:lineRule="auto"/>
        <w:rPr>
          <w:rFonts w:ascii="Arial" w:hAnsi="Arial" w:cs="Arial"/>
        </w:rPr>
      </w:pPr>
      <w:r w:rsidRPr="0065191E">
        <w:rPr>
          <w:rFonts w:ascii="Arial" w:hAnsi="Arial" w:cs="Arial"/>
        </w:rPr>
        <w:t>Competidores con dificultades por falta de habilidad o recursos.</w:t>
      </w:r>
    </w:p>
    <w:p w14:paraId="0DD9D16E" w14:textId="77777777" w:rsidR="0065191E" w:rsidRPr="0065191E" w:rsidRDefault="0065191E" w:rsidP="0065191E">
      <w:pPr>
        <w:spacing w:after="0" w:line="278" w:lineRule="auto"/>
        <w:ind w:left="2160"/>
        <w:rPr>
          <w:rFonts w:ascii="Arial" w:hAnsi="Arial" w:cs="Arial"/>
        </w:rPr>
      </w:pPr>
    </w:p>
    <w:p w14:paraId="06AC7189" w14:textId="0E438186" w:rsidR="0065191E" w:rsidRPr="00835B89" w:rsidRDefault="00CF2C2A" w:rsidP="0065191E">
      <w:pPr>
        <w:spacing w:after="0"/>
        <w:rPr>
          <w:rFonts w:ascii="Arial" w:hAnsi="Arial" w:cs="Arial"/>
        </w:rPr>
      </w:pPr>
      <w:r>
        <w:rPr>
          <w:rFonts w:ascii="Arial" w:hAnsi="Arial" w:cs="Arial"/>
          <w:highlight w:val="yellow"/>
        </w:rPr>
        <w:t xml:space="preserve">b) </w:t>
      </w:r>
      <w:r w:rsidRPr="00636570">
        <w:rPr>
          <w:rFonts w:ascii="Arial" w:hAnsi="Arial" w:cs="Arial"/>
          <w:highlight w:val="yellow"/>
        </w:rPr>
        <w:t>Estrategias intensivas</w:t>
      </w:r>
      <w:r w:rsidRPr="00835B89">
        <w:rPr>
          <w:rFonts w:ascii="Arial" w:hAnsi="Arial" w:cs="Arial"/>
        </w:rPr>
        <w:t>: Expandir participación en el mercado según las siguientes estrategias.</w:t>
      </w:r>
    </w:p>
    <w:p w14:paraId="0214EEA5" w14:textId="3037F1DD" w:rsidR="00CF2C2A" w:rsidRDefault="00CF2C2A" w:rsidP="00CF2C2A">
      <w:pPr>
        <w:numPr>
          <w:ilvl w:val="0"/>
          <w:numId w:val="21"/>
        </w:numPr>
        <w:spacing w:line="278" w:lineRule="auto"/>
        <w:rPr>
          <w:rFonts w:ascii="Arial" w:hAnsi="Arial" w:cs="Arial"/>
        </w:rPr>
      </w:pPr>
      <w:r w:rsidRPr="00835B89">
        <w:rPr>
          <w:rFonts w:ascii="Arial" w:hAnsi="Arial" w:cs="Arial"/>
        </w:rPr>
        <w:t>Penetración de mercado: Mismo producto y mercado, pero buscando aumentar la frecuencia de compra, fidelidad y atraer clientes de la competencia.</w:t>
      </w:r>
      <w:r w:rsidR="00B04D6C">
        <w:rPr>
          <w:rFonts w:ascii="Arial" w:hAnsi="Arial" w:cs="Arial"/>
        </w:rPr>
        <w:t xml:space="preserve"> </w:t>
      </w:r>
      <w:r w:rsidR="0065191E" w:rsidRPr="00B04D6C">
        <w:rPr>
          <w:rFonts w:ascii="Arial" w:hAnsi="Arial" w:cs="Arial"/>
          <w:b/>
          <w:bCs/>
        </w:rPr>
        <w:t>Indicadores:</w:t>
      </w:r>
      <w:r w:rsidR="0065191E">
        <w:rPr>
          <w:rFonts w:ascii="Arial" w:hAnsi="Arial" w:cs="Arial"/>
        </w:rPr>
        <w:t xml:space="preserve"> </w:t>
      </w:r>
    </w:p>
    <w:p w14:paraId="4EF3F9C2" w14:textId="42EDF06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lastRenderedPageBreak/>
        <w:t>Mercados presentes no están saturados.</w:t>
      </w:r>
    </w:p>
    <w:p w14:paraId="00C16D29" w14:textId="380B350E" w:rsidR="0065191E" w:rsidRPr="0065191E" w:rsidRDefault="0065191E" w:rsidP="0065191E">
      <w:pPr>
        <w:numPr>
          <w:ilvl w:val="2"/>
          <w:numId w:val="21"/>
        </w:numPr>
        <w:spacing w:after="0" w:line="278" w:lineRule="auto"/>
        <w:rPr>
          <w:rFonts w:ascii="Arial" w:hAnsi="Arial" w:cs="Arial"/>
        </w:rPr>
      </w:pPr>
      <w:r>
        <w:rPr>
          <w:rFonts w:ascii="Arial" w:hAnsi="Arial" w:cs="Arial"/>
        </w:rPr>
        <w:t>I</w:t>
      </w:r>
      <w:r w:rsidRPr="0065191E">
        <w:rPr>
          <w:rFonts w:ascii="Arial" w:hAnsi="Arial" w:cs="Arial"/>
        </w:rPr>
        <w:t>ncremento potencial en la tasa de uso de los clientes actuales.</w:t>
      </w:r>
    </w:p>
    <w:p w14:paraId="17855DAB" w14:textId="5761A93F"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Competidores principales con disminución en su participación de mercado mientras las ventas de la industria aumentan.</w:t>
      </w:r>
    </w:p>
    <w:p w14:paraId="72671D32" w14:textId="2852225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Alta correlación histórica entre ventas y gastos de mercadotecnia.</w:t>
      </w:r>
    </w:p>
    <w:p w14:paraId="1B1C919B" w14:textId="4119D789" w:rsidR="0065191E" w:rsidRPr="00835B89" w:rsidRDefault="0065191E" w:rsidP="0065191E">
      <w:pPr>
        <w:numPr>
          <w:ilvl w:val="2"/>
          <w:numId w:val="21"/>
        </w:numPr>
        <w:spacing w:after="0" w:line="278" w:lineRule="auto"/>
        <w:rPr>
          <w:rFonts w:ascii="Arial" w:hAnsi="Arial" w:cs="Arial"/>
        </w:rPr>
      </w:pPr>
      <w:r>
        <w:rPr>
          <w:rFonts w:ascii="Arial" w:hAnsi="Arial" w:cs="Arial"/>
        </w:rPr>
        <w:t>I</w:t>
      </w:r>
      <w:r w:rsidRPr="0065191E">
        <w:rPr>
          <w:rFonts w:ascii="Arial" w:hAnsi="Arial" w:cs="Arial"/>
        </w:rPr>
        <w:t>ncremento en las economías de escala ofrece ventajas competitivas.</w:t>
      </w:r>
      <w:r>
        <w:rPr>
          <w:rFonts w:ascii="Arial" w:hAnsi="Arial" w:cs="Arial"/>
        </w:rPr>
        <w:br/>
      </w:r>
    </w:p>
    <w:p w14:paraId="198122AF" w14:textId="77777777" w:rsidR="0065191E" w:rsidRDefault="00CF2C2A" w:rsidP="0065191E">
      <w:pPr>
        <w:numPr>
          <w:ilvl w:val="0"/>
          <w:numId w:val="21"/>
        </w:numPr>
        <w:spacing w:line="278" w:lineRule="auto"/>
        <w:rPr>
          <w:rFonts w:ascii="Arial" w:hAnsi="Arial" w:cs="Arial"/>
        </w:rPr>
      </w:pPr>
      <w:r w:rsidRPr="00835B89">
        <w:rPr>
          <w:rFonts w:ascii="Arial" w:hAnsi="Arial" w:cs="Arial"/>
        </w:rPr>
        <w:t xml:space="preserve">Desarrollo de mercado: </w:t>
      </w:r>
      <w:r>
        <w:rPr>
          <w:rFonts w:ascii="Arial" w:hAnsi="Arial" w:cs="Arial"/>
        </w:rPr>
        <w:t>La empresa va a competir con</w:t>
      </w:r>
      <w:r w:rsidRPr="00835B89">
        <w:rPr>
          <w:rFonts w:ascii="Arial" w:hAnsi="Arial" w:cs="Arial"/>
        </w:rPr>
        <w:t xml:space="preserve"> el mismo producto, pero </w:t>
      </w:r>
      <w:r>
        <w:rPr>
          <w:rFonts w:ascii="Arial" w:hAnsi="Arial" w:cs="Arial"/>
        </w:rPr>
        <w:t>cambiando el</w:t>
      </w:r>
      <w:r w:rsidRPr="00835B89">
        <w:rPr>
          <w:rFonts w:ascii="Arial" w:hAnsi="Arial" w:cs="Arial"/>
        </w:rPr>
        <w:t xml:space="preserve"> mercado, ya que la empresa buscará nuevos mercados objetivos.</w:t>
      </w:r>
      <w:r w:rsidR="0065191E">
        <w:rPr>
          <w:rFonts w:ascii="Arial" w:hAnsi="Arial" w:cs="Arial"/>
        </w:rPr>
        <w:t xml:space="preserve"> </w:t>
      </w:r>
      <w:r w:rsidR="0065191E" w:rsidRPr="00B04D6C">
        <w:rPr>
          <w:rFonts w:ascii="Arial" w:hAnsi="Arial" w:cs="Arial"/>
          <w:b/>
          <w:bCs/>
        </w:rPr>
        <w:t>Indicadores:</w:t>
      </w:r>
    </w:p>
    <w:p w14:paraId="0A1C621A"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Nuevos canales de distribución disponibles, confiables y baratos.</w:t>
      </w:r>
    </w:p>
    <w:p w14:paraId="7DEC40B4"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Éxito en operaciones actuales.</w:t>
      </w:r>
    </w:p>
    <w:p w14:paraId="6B7B419C"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Nuevos mercados inexplorados o poco saturados.</w:t>
      </w:r>
    </w:p>
    <w:p w14:paraId="7290E033" w14:textId="7777777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recursos humanos para gestionar la expansión.</w:t>
      </w:r>
    </w:p>
    <w:p w14:paraId="31EF8325" w14:textId="77777777" w:rsidR="0065191E" w:rsidRDefault="0065191E" w:rsidP="0065191E">
      <w:pPr>
        <w:numPr>
          <w:ilvl w:val="2"/>
          <w:numId w:val="21"/>
        </w:numPr>
        <w:spacing w:after="0" w:line="278" w:lineRule="auto"/>
        <w:rPr>
          <w:rFonts w:ascii="Arial" w:hAnsi="Arial" w:cs="Arial"/>
        </w:rPr>
      </w:pPr>
      <w:r w:rsidRPr="0065191E">
        <w:rPr>
          <w:rFonts w:ascii="Arial" w:hAnsi="Arial" w:cs="Arial"/>
        </w:rPr>
        <w:t>Exceso de capacidad de producción.</w:t>
      </w:r>
    </w:p>
    <w:p w14:paraId="7813E237" w14:textId="4C86EAE6" w:rsidR="00CF2C2A" w:rsidRPr="0065191E" w:rsidRDefault="0065191E" w:rsidP="0065191E">
      <w:pPr>
        <w:numPr>
          <w:ilvl w:val="2"/>
          <w:numId w:val="21"/>
        </w:numPr>
        <w:spacing w:after="0" w:line="278" w:lineRule="auto"/>
        <w:rPr>
          <w:rFonts w:ascii="Arial" w:hAnsi="Arial" w:cs="Arial"/>
        </w:rPr>
      </w:pPr>
      <w:r w:rsidRPr="0065191E">
        <w:rPr>
          <w:rFonts w:ascii="Arial" w:hAnsi="Arial" w:cs="Arial"/>
        </w:rPr>
        <w:t>Industria básica adquiere alcance global rápidamente.</w:t>
      </w:r>
      <w:r>
        <w:rPr>
          <w:rFonts w:ascii="Arial" w:hAnsi="Arial" w:cs="Arial"/>
        </w:rPr>
        <w:br/>
      </w:r>
    </w:p>
    <w:p w14:paraId="31683162" w14:textId="446CADDB" w:rsidR="0065191E" w:rsidRDefault="00CF2C2A" w:rsidP="0065191E">
      <w:pPr>
        <w:numPr>
          <w:ilvl w:val="0"/>
          <w:numId w:val="21"/>
        </w:numPr>
        <w:spacing w:line="278" w:lineRule="auto"/>
        <w:rPr>
          <w:rFonts w:ascii="Arial" w:hAnsi="Arial" w:cs="Arial"/>
        </w:rPr>
      </w:pPr>
      <w:r w:rsidRPr="00835B89">
        <w:rPr>
          <w:rFonts w:ascii="Arial" w:hAnsi="Arial" w:cs="Arial"/>
        </w:rPr>
        <w:t>Desarrollo de producto: Mismo mercado, nuevo producto.</w:t>
      </w:r>
      <w:r w:rsidR="0065191E">
        <w:rPr>
          <w:rFonts w:ascii="Arial" w:hAnsi="Arial" w:cs="Arial"/>
        </w:rPr>
        <w:t xml:space="preserve"> </w:t>
      </w:r>
      <w:r w:rsidR="0065191E" w:rsidRPr="00B04D6C">
        <w:rPr>
          <w:rFonts w:ascii="Arial" w:hAnsi="Arial" w:cs="Arial"/>
          <w:b/>
          <w:bCs/>
        </w:rPr>
        <w:t>Indicadores:</w:t>
      </w:r>
    </w:p>
    <w:p w14:paraId="2FB0CE09" w14:textId="7A67C4B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exitosos en etapa de madurez.</w:t>
      </w:r>
    </w:p>
    <w:p w14:paraId="2CDD0A29" w14:textId="78364C21"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con avances tecnológicos rápidos.</w:t>
      </w:r>
    </w:p>
    <w:p w14:paraId="36DB8709" w14:textId="6EF53FE0"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Competidores importantes ofrecen productos de mejor calidad a precios similares.</w:t>
      </w:r>
    </w:p>
    <w:p w14:paraId="1ED82A54" w14:textId="5D27D4E9"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en crecimiento rápido.</w:t>
      </w:r>
    </w:p>
    <w:p w14:paraId="2DDA539E" w14:textId="516B410C"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Capacidades de investigación y desarrollo significativas.</w:t>
      </w:r>
      <w:r>
        <w:rPr>
          <w:rFonts w:ascii="Arial" w:hAnsi="Arial" w:cs="Arial"/>
        </w:rPr>
        <w:br/>
      </w:r>
    </w:p>
    <w:p w14:paraId="2BC693B7" w14:textId="47690304" w:rsidR="00CF2C2A" w:rsidRPr="00835B89" w:rsidRDefault="00CF2C2A" w:rsidP="00CF2C2A">
      <w:pPr>
        <w:rPr>
          <w:rFonts w:ascii="Arial" w:hAnsi="Arial" w:cs="Arial"/>
        </w:rPr>
      </w:pPr>
      <w:r>
        <w:rPr>
          <w:rFonts w:ascii="Arial" w:hAnsi="Arial" w:cs="Arial"/>
          <w:highlight w:val="yellow"/>
        </w:rPr>
        <w:t xml:space="preserve">c) </w:t>
      </w:r>
      <w:r w:rsidRPr="00636570">
        <w:rPr>
          <w:rFonts w:ascii="Arial" w:hAnsi="Arial" w:cs="Arial"/>
          <w:highlight w:val="yellow"/>
        </w:rPr>
        <w:t>Estrategias de diversificación</w:t>
      </w:r>
      <w:r w:rsidRPr="00835B89">
        <w:rPr>
          <w:rFonts w:ascii="Arial" w:hAnsi="Arial" w:cs="Arial"/>
        </w:rPr>
        <w:t>: consiste en ampliar el mercado potencial</w:t>
      </w:r>
      <w:r>
        <w:rPr>
          <w:rFonts w:ascii="Arial" w:hAnsi="Arial" w:cs="Arial"/>
        </w:rPr>
        <w:t xml:space="preserve"> de una empresa</w:t>
      </w:r>
      <w:r w:rsidRPr="00835B89">
        <w:rPr>
          <w:rFonts w:ascii="Arial" w:hAnsi="Arial" w:cs="Arial"/>
        </w:rPr>
        <w:t xml:space="preserve"> con el objetivo de expandirse y alcanzar un mayor crecimiento, introduciendo nuevos productos que pueden o no estar relacionados. Existen distintas estrategias de diversificación que la </w:t>
      </w:r>
      <w:r>
        <w:rPr>
          <w:rFonts w:ascii="Arial" w:hAnsi="Arial" w:cs="Arial"/>
        </w:rPr>
        <w:t>organización</w:t>
      </w:r>
      <w:r w:rsidRPr="00835B89">
        <w:rPr>
          <w:rFonts w:ascii="Arial" w:hAnsi="Arial" w:cs="Arial"/>
        </w:rPr>
        <w:t xml:space="preserve"> puede adoptar, y son las siguientes:</w:t>
      </w:r>
    </w:p>
    <w:p w14:paraId="3E73390C" w14:textId="77777777" w:rsidR="0065191E" w:rsidRDefault="00CF2C2A" w:rsidP="0065191E">
      <w:pPr>
        <w:numPr>
          <w:ilvl w:val="0"/>
          <w:numId w:val="21"/>
        </w:numPr>
        <w:spacing w:line="278" w:lineRule="auto"/>
        <w:rPr>
          <w:rFonts w:ascii="Arial" w:hAnsi="Arial" w:cs="Arial"/>
        </w:rPr>
      </w:pPr>
      <w:r w:rsidRPr="00835B89">
        <w:rPr>
          <w:rFonts w:ascii="Arial" w:hAnsi="Arial" w:cs="Arial"/>
        </w:rPr>
        <w:t xml:space="preserve">Diversión concéntrica: </w:t>
      </w:r>
      <w:r>
        <w:rPr>
          <w:rFonts w:ascii="Arial" w:hAnsi="Arial" w:cs="Arial"/>
        </w:rPr>
        <w:t>La empresa se</w:t>
      </w:r>
      <w:r w:rsidRPr="00835B89">
        <w:rPr>
          <w:rFonts w:ascii="Arial" w:hAnsi="Arial" w:cs="Arial"/>
        </w:rPr>
        <w:t xml:space="preserve"> diversificar</w:t>
      </w:r>
      <w:r>
        <w:rPr>
          <w:rFonts w:ascii="Arial" w:hAnsi="Arial" w:cs="Arial"/>
        </w:rPr>
        <w:t>á</w:t>
      </w:r>
      <w:r w:rsidRPr="00835B89">
        <w:rPr>
          <w:rFonts w:ascii="Arial" w:hAnsi="Arial" w:cs="Arial"/>
        </w:rPr>
        <w:t xml:space="preserve"> en otro</w:t>
      </w:r>
      <w:r>
        <w:rPr>
          <w:rFonts w:ascii="Arial" w:hAnsi="Arial" w:cs="Arial"/>
        </w:rPr>
        <w:t>s</w:t>
      </w:r>
      <w:r w:rsidRPr="00835B89">
        <w:rPr>
          <w:rFonts w:ascii="Arial" w:hAnsi="Arial" w:cs="Arial"/>
        </w:rPr>
        <w:t xml:space="preserve"> negocio</w:t>
      </w:r>
      <w:r>
        <w:rPr>
          <w:rFonts w:ascii="Arial" w:hAnsi="Arial" w:cs="Arial"/>
        </w:rPr>
        <w:t>s</w:t>
      </w:r>
      <w:r w:rsidRPr="00835B89">
        <w:rPr>
          <w:rFonts w:ascii="Arial" w:hAnsi="Arial" w:cs="Arial"/>
        </w:rPr>
        <w:t xml:space="preserve">, pero </w:t>
      </w:r>
      <w:r>
        <w:rPr>
          <w:rFonts w:ascii="Arial" w:hAnsi="Arial" w:cs="Arial"/>
        </w:rPr>
        <w:t>con</w:t>
      </w:r>
      <w:r w:rsidRPr="00835B89">
        <w:rPr>
          <w:rFonts w:ascii="Arial" w:hAnsi="Arial" w:cs="Arial"/>
        </w:rPr>
        <w:t xml:space="preserve"> una relación con el negocio principal, </w:t>
      </w:r>
      <w:r>
        <w:rPr>
          <w:rFonts w:ascii="Arial" w:hAnsi="Arial" w:cs="Arial"/>
        </w:rPr>
        <w:t>sin ser completamente opuesto al mismo</w:t>
      </w:r>
      <w:r w:rsidRPr="00835B89">
        <w:rPr>
          <w:rFonts w:ascii="Arial" w:hAnsi="Arial" w:cs="Arial"/>
        </w:rPr>
        <w:t xml:space="preserve">. </w:t>
      </w:r>
      <w:r>
        <w:rPr>
          <w:rFonts w:ascii="Arial" w:hAnsi="Arial" w:cs="Arial"/>
        </w:rPr>
        <w:t>Aprovechando cuestiones en común como el conocimiento, y así compartirlo entre negocios.</w:t>
      </w:r>
      <w:r w:rsidR="0065191E">
        <w:rPr>
          <w:rFonts w:ascii="Arial" w:hAnsi="Arial" w:cs="Arial"/>
        </w:rPr>
        <w:t xml:space="preserve"> </w:t>
      </w:r>
      <w:r w:rsidR="0065191E" w:rsidRPr="00B04D6C">
        <w:rPr>
          <w:rFonts w:ascii="Arial" w:hAnsi="Arial" w:cs="Arial"/>
          <w:b/>
          <w:bCs/>
        </w:rPr>
        <w:t>Indicadores:</w:t>
      </w:r>
    </w:p>
    <w:p w14:paraId="5E1A0924" w14:textId="3B61132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sin crecimiento o de crecimiento lento.</w:t>
      </w:r>
    </w:p>
    <w:p w14:paraId="27DD93A7" w14:textId="24B56C7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nuevos relacionados mejorarían las ventas de productos actuales.</w:t>
      </w:r>
    </w:p>
    <w:p w14:paraId="7A7644E2" w14:textId="00DF71E6"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relacionados se podrían ofrecer a precios competitivos.</w:t>
      </w:r>
    </w:p>
    <w:p w14:paraId="263D7C6D" w14:textId="79589A97"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con ventas de temporada que contrarrestan los ciclos actuales.</w:t>
      </w:r>
    </w:p>
    <w:p w14:paraId="1FDB31D9" w14:textId="7AFFE19B"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Productos en etapa de declinación del ciclo de vida.</w:t>
      </w:r>
    </w:p>
    <w:p w14:paraId="7C1D999C" w14:textId="767C006C"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Equipo de gerentes sólido.</w:t>
      </w:r>
      <w:r>
        <w:rPr>
          <w:rFonts w:ascii="Arial" w:hAnsi="Arial" w:cs="Arial"/>
        </w:rPr>
        <w:br/>
      </w:r>
    </w:p>
    <w:p w14:paraId="2FCDC335" w14:textId="77777777" w:rsidR="0065191E" w:rsidRDefault="00CF2C2A" w:rsidP="0065191E">
      <w:pPr>
        <w:numPr>
          <w:ilvl w:val="0"/>
          <w:numId w:val="21"/>
        </w:numPr>
        <w:spacing w:line="278" w:lineRule="auto"/>
        <w:rPr>
          <w:rFonts w:ascii="Arial" w:hAnsi="Arial" w:cs="Arial"/>
        </w:rPr>
      </w:pPr>
      <w:r w:rsidRPr="00835B89">
        <w:rPr>
          <w:rFonts w:ascii="Arial" w:hAnsi="Arial" w:cs="Arial"/>
        </w:rPr>
        <w:lastRenderedPageBreak/>
        <w:t xml:space="preserve">Diversificación horizontal: </w:t>
      </w:r>
      <w:r w:rsidRPr="0027599D">
        <w:rPr>
          <w:rFonts w:ascii="Arial" w:hAnsi="Arial" w:cs="Arial"/>
        </w:rPr>
        <w:t>Consiste en expandirse hacia negocios complementarios. Por ejemplo, una empresa que se dedica a la venta de hardware puede incluir en su oferta productos de software, o una compañía que vende impresoras puede comenzar a comercializar también la tinta necesaria para su funcionamiento.</w:t>
      </w:r>
      <w:r w:rsidR="0065191E">
        <w:rPr>
          <w:rFonts w:ascii="Arial" w:hAnsi="Arial" w:cs="Arial"/>
        </w:rPr>
        <w:t xml:space="preserve"> </w:t>
      </w:r>
      <w:r w:rsidR="0065191E" w:rsidRPr="00B04D6C">
        <w:rPr>
          <w:rFonts w:ascii="Arial" w:hAnsi="Arial" w:cs="Arial"/>
          <w:b/>
          <w:bCs/>
        </w:rPr>
        <w:t>Indicadores:</w:t>
      </w:r>
    </w:p>
    <w:p w14:paraId="00C5D2CB" w14:textId="1D6B133D"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Aumento significativo de ingresos con productos no relacionados.</w:t>
      </w:r>
    </w:p>
    <w:p w14:paraId="40347908" w14:textId="0FA96928"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muy competitiva o sin crecimiento.</w:t>
      </w:r>
    </w:p>
    <w:p w14:paraId="38140618" w14:textId="32B6497A"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Utilización de canales de distribución actuales para vender productos nuevos.</w:t>
      </w:r>
    </w:p>
    <w:p w14:paraId="169AF67A" w14:textId="2472D76D" w:rsidR="00CF2C2A" w:rsidRPr="00835B89" w:rsidRDefault="0065191E" w:rsidP="0065191E">
      <w:pPr>
        <w:numPr>
          <w:ilvl w:val="2"/>
          <w:numId w:val="21"/>
        </w:numPr>
        <w:spacing w:after="0" w:line="278" w:lineRule="auto"/>
        <w:rPr>
          <w:rFonts w:ascii="Arial" w:hAnsi="Arial" w:cs="Arial"/>
        </w:rPr>
      </w:pPr>
      <w:r w:rsidRPr="0065191E">
        <w:rPr>
          <w:rFonts w:ascii="Arial" w:hAnsi="Arial" w:cs="Arial"/>
        </w:rPr>
        <w:t>Productos nuevos con patrones de ventas contrarios a los ciclos actuales.</w:t>
      </w:r>
      <w:r>
        <w:rPr>
          <w:rFonts w:ascii="Arial" w:hAnsi="Arial" w:cs="Arial"/>
        </w:rPr>
        <w:br/>
      </w:r>
    </w:p>
    <w:p w14:paraId="3C3073BD" w14:textId="77777777" w:rsidR="0065191E" w:rsidRDefault="00CF2C2A" w:rsidP="0065191E">
      <w:pPr>
        <w:numPr>
          <w:ilvl w:val="0"/>
          <w:numId w:val="21"/>
        </w:numPr>
        <w:spacing w:after="0" w:line="278" w:lineRule="auto"/>
        <w:rPr>
          <w:rFonts w:ascii="Arial" w:hAnsi="Arial" w:cs="Arial"/>
        </w:rPr>
      </w:pPr>
      <w:r w:rsidRPr="00835B89">
        <w:rPr>
          <w:rFonts w:ascii="Arial" w:hAnsi="Arial" w:cs="Arial"/>
        </w:rPr>
        <w:t>Diversificación conglomerada o no relacionada: es contracara de la concéntrica, no existe relación entre negocios que está compuesta la empresa, pero cada una por su cuenta aumentan los ingresos de la misma.</w:t>
      </w:r>
      <w:r w:rsidR="0065191E">
        <w:rPr>
          <w:rFonts w:ascii="Arial" w:hAnsi="Arial" w:cs="Arial"/>
        </w:rPr>
        <w:t xml:space="preserve"> </w:t>
      </w:r>
      <w:r w:rsidR="0065191E" w:rsidRPr="00B04D6C">
        <w:rPr>
          <w:rFonts w:ascii="Arial" w:hAnsi="Arial" w:cs="Arial"/>
          <w:b/>
          <w:bCs/>
        </w:rPr>
        <w:t>Indicadores:</w:t>
      </w:r>
    </w:p>
    <w:p w14:paraId="0CC2AA89" w14:textId="0BC914D2"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Industria básica en declinación.</w:t>
      </w:r>
    </w:p>
    <w:p w14:paraId="23150F5C" w14:textId="57C9252C"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Capital y talento de dirección necesarios para competir en una nueva industria.</w:t>
      </w:r>
    </w:p>
    <w:p w14:paraId="79FB144A" w14:textId="237CFA93"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Oportunidad de adquirir una empresa no relacionada y atractiva.</w:t>
      </w:r>
    </w:p>
    <w:p w14:paraId="3046656D" w14:textId="050E9C94"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Sinergia financiera entre la empresa adquirida y compradora.</w:t>
      </w:r>
    </w:p>
    <w:p w14:paraId="17ADDAE5" w14:textId="057639AD" w:rsidR="0065191E" w:rsidRPr="0065191E" w:rsidRDefault="0065191E" w:rsidP="0065191E">
      <w:pPr>
        <w:numPr>
          <w:ilvl w:val="2"/>
          <w:numId w:val="21"/>
        </w:numPr>
        <w:spacing w:after="0" w:line="278" w:lineRule="auto"/>
        <w:rPr>
          <w:rFonts w:ascii="Arial" w:hAnsi="Arial" w:cs="Arial"/>
        </w:rPr>
      </w:pPr>
      <w:r w:rsidRPr="0065191E">
        <w:rPr>
          <w:rFonts w:ascii="Arial" w:hAnsi="Arial" w:cs="Arial"/>
        </w:rPr>
        <w:t>Mercados existentes saturados.</w:t>
      </w:r>
    </w:p>
    <w:p w14:paraId="51EE6316" w14:textId="574590CD" w:rsidR="00CF2C2A" w:rsidRPr="0065191E" w:rsidRDefault="0065191E" w:rsidP="0065191E">
      <w:pPr>
        <w:numPr>
          <w:ilvl w:val="2"/>
          <w:numId w:val="21"/>
        </w:numPr>
        <w:spacing w:after="0" w:line="278" w:lineRule="auto"/>
        <w:rPr>
          <w:rFonts w:ascii="Arial" w:hAnsi="Arial" w:cs="Arial"/>
        </w:rPr>
      </w:pPr>
      <w:r w:rsidRPr="0065191E">
        <w:rPr>
          <w:rFonts w:ascii="Arial" w:hAnsi="Arial" w:cs="Arial"/>
        </w:rPr>
        <w:t>Amenaza de acciones antimonopolio.</w:t>
      </w:r>
      <w:r>
        <w:rPr>
          <w:rFonts w:ascii="Arial" w:hAnsi="Arial" w:cs="Arial"/>
        </w:rPr>
        <w:br/>
      </w:r>
    </w:p>
    <w:p w14:paraId="415C28BF" w14:textId="77777777" w:rsidR="00CF2C2A" w:rsidRPr="00835B89" w:rsidRDefault="00CF2C2A" w:rsidP="00CF2C2A">
      <w:pPr>
        <w:numPr>
          <w:ilvl w:val="0"/>
          <w:numId w:val="21"/>
        </w:numPr>
        <w:spacing w:line="278" w:lineRule="auto"/>
        <w:rPr>
          <w:rFonts w:ascii="Arial" w:hAnsi="Arial" w:cs="Arial"/>
        </w:rPr>
      </w:pPr>
      <w:r w:rsidRPr="00835B89">
        <w:rPr>
          <w:rFonts w:ascii="Arial" w:hAnsi="Arial" w:cs="Arial"/>
        </w:rPr>
        <w:t>Diversificación vertical: La organización se convierte en proveedor o en distribuidor, distinto a las de integración vertical donde la empresa absorbe a los proveedores o a los distribuidores, en la diversificación vertical la empresa se lanza a fabricar productos o a desarrollar servicios que tradicionalmente adquiría de terceros, por lo que ahora forman parte de su cadena productiva.</w:t>
      </w:r>
    </w:p>
    <w:p w14:paraId="0793F47E" w14:textId="4C467240" w:rsidR="00CF2C2A" w:rsidRPr="00835B89" w:rsidRDefault="00CF2C2A" w:rsidP="00CF2C2A">
      <w:pPr>
        <w:rPr>
          <w:rFonts w:ascii="Arial" w:hAnsi="Arial" w:cs="Arial"/>
        </w:rPr>
      </w:pPr>
      <w:r>
        <w:rPr>
          <w:rFonts w:ascii="Arial" w:hAnsi="Arial" w:cs="Arial"/>
          <w:color w:val="000000" w:themeColor="text1"/>
          <w:highlight w:val="yellow"/>
        </w:rPr>
        <w:t xml:space="preserve">d) </w:t>
      </w:r>
      <w:r w:rsidRPr="0001044E">
        <w:rPr>
          <w:rFonts w:ascii="Arial" w:hAnsi="Arial" w:cs="Arial"/>
          <w:color w:val="000000" w:themeColor="text1"/>
          <w:highlight w:val="yellow"/>
        </w:rPr>
        <w:t>Estrategias defensivas</w:t>
      </w:r>
      <w:r w:rsidRPr="00835B89">
        <w:rPr>
          <w:rFonts w:ascii="Arial" w:hAnsi="Arial" w:cs="Arial"/>
        </w:rPr>
        <w:t xml:space="preserve">: Reducción de costos o venta de activos para mantener la viabilidad </w:t>
      </w:r>
      <w:r>
        <w:rPr>
          <w:rFonts w:ascii="Arial" w:hAnsi="Arial" w:cs="Arial"/>
        </w:rPr>
        <w:t xml:space="preserve">de la empresa </w:t>
      </w:r>
      <w:r w:rsidRPr="00835B89">
        <w:rPr>
          <w:rFonts w:ascii="Arial" w:hAnsi="Arial" w:cs="Arial"/>
        </w:rPr>
        <w:t>en tiempos difíciles</w:t>
      </w:r>
      <w:r>
        <w:rPr>
          <w:rFonts w:ascii="Arial" w:hAnsi="Arial" w:cs="Arial"/>
        </w:rPr>
        <w:t xml:space="preserve"> o de crisis</w:t>
      </w:r>
      <w:r w:rsidRPr="00835B89">
        <w:rPr>
          <w:rFonts w:ascii="Arial" w:hAnsi="Arial" w:cs="Arial"/>
        </w:rPr>
        <w:t>.</w:t>
      </w:r>
      <w:r>
        <w:rPr>
          <w:rFonts w:ascii="Arial" w:hAnsi="Arial" w:cs="Arial"/>
        </w:rPr>
        <w:t xml:space="preserve"> </w:t>
      </w:r>
      <w:r w:rsidRPr="00EF3D90">
        <w:rPr>
          <w:rFonts w:ascii="Arial" w:hAnsi="Arial" w:cs="Arial"/>
        </w:rPr>
        <w:t>Estas son algunas de las principales estrategias defensivas que se pueden implementar:</w:t>
      </w:r>
    </w:p>
    <w:p w14:paraId="521735BA" w14:textId="6DDC18A9" w:rsidR="00CF2C2A" w:rsidRDefault="00CF2C2A" w:rsidP="00CF2C2A">
      <w:pPr>
        <w:numPr>
          <w:ilvl w:val="0"/>
          <w:numId w:val="21"/>
        </w:numPr>
        <w:spacing w:line="278" w:lineRule="auto"/>
        <w:rPr>
          <w:rFonts w:ascii="Arial" w:hAnsi="Arial" w:cs="Arial"/>
        </w:rPr>
      </w:pPr>
      <w:r w:rsidRPr="00835B89">
        <w:rPr>
          <w:rFonts w:ascii="Arial" w:hAnsi="Arial" w:cs="Arial"/>
        </w:rPr>
        <w:t>Recorte de gastos: Se busca hacer un análisis de la situación</w:t>
      </w:r>
      <w:r>
        <w:rPr>
          <w:rFonts w:ascii="Arial" w:hAnsi="Arial" w:cs="Arial"/>
        </w:rPr>
        <w:t xml:space="preserve"> de la empresa</w:t>
      </w:r>
      <w:r w:rsidRPr="00835B89">
        <w:rPr>
          <w:rFonts w:ascii="Arial" w:hAnsi="Arial" w:cs="Arial"/>
        </w:rPr>
        <w:t xml:space="preserve"> y ver lo máximo en que se puede reducir costos. </w:t>
      </w:r>
      <w:r>
        <w:rPr>
          <w:rFonts w:ascii="Arial" w:hAnsi="Arial" w:cs="Arial"/>
        </w:rPr>
        <w:t xml:space="preserve">La organziacion tendrá que llevar a cabo </w:t>
      </w:r>
      <w:r w:rsidRPr="00835B89">
        <w:rPr>
          <w:rFonts w:ascii="Arial" w:hAnsi="Arial" w:cs="Arial"/>
        </w:rPr>
        <w:t xml:space="preserve">un muy buen análisis interno, para así al hacer esta </w:t>
      </w:r>
      <w:r w:rsidRPr="00C565CB">
        <w:rPr>
          <w:rFonts w:ascii="Arial" w:hAnsi="Arial" w:cs="Arial"/>
        </w:rPr>
        <w:t>reducción</w:t>
      </w:r>
      <w:r w:rsidRPr="00835B89">
        <w:rPr>
          <w:rFonts w:ascii="Arial" w:hAnsi="Arial" w:cs="Arial"/>
        </w:rPr>
        <w:t xml:space="preserve"> no perjudicar aquellas actividades de la organización que genera</w:t>
      </w:r>
      <w:r>
        <w:rPr>
          <w:rFonts w:ascii="Arial" w:hAnsi="Arial" w:cs="Arial"/>
        </w:rPr>
        <w:t>n</w:t>
      </w:r>
      <w:r w:rsidRPr="00835B89">
        <w:rPr>
          <w:rFonts w:ascii="Arial" w:hAnsi="Arial" w:cs="Arial"/>
        </w:rPr>
        <w:t xml:space="preserve"> los mayores ingresos.</w:t>
      </w:r>
      <w:r w:rsidR="004131C4">
        <w:rPr>
          <w:rFonts w:ascii="Arial" w:hAnsi="Arial" w:cs="Arial"/>
        </w:rPr>
        <w:t xml:space="preserve"> </w:t>
      </w:r>
      <w:r w:rsidR="004131C4" w:rsidRPr="00B04D6C">
        <w:rPr>
          <w:rFonts w:ascii="Arial" w:hAnsi="Arial" w:cs="Arial"/>
          <w:b/>
          <w:bCs/>
        </w:rPr>
        <w:t>Indicadores:</w:t>
      </w:r>
    </w:p>
    <w:p w14:paraId="2789C4E0" w14:textId="46CC81F3"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Empresa con capacidad distintiva, pero no ha logrado sus objetivos.</w:t>
      </w:r>
    </w:p>
    <w:p w14:paraId="6B52941F" w14:textId="3FD4F37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Competidor débil en la industria.</w:t>
      </w:r>
    </w:p>
    <w:p w14:paraId="5A0965CB" w14:textId="2C3245ED"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Ineficiencias, escasa rentabilidad, baja moral y presión de accionistas.</w:t>
      </w:r>
    </w:p>
    <w:p w14:paraId="3592F264" w14:textId="776B8968"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Fallo en aprovechar oportunidades y superar debilidades internas.</w:t>
      </w:r>
    </w:p>
    <w:p w14:paraId="4BAFEEF4" w14:textId="2A919E2F" w:rsidR="004131C4" w:rsidRPr="00835B89" w:rsidRDefault="004131C4" w:rsidP="004131C4">
      <w:pPr>
        <w:numPr>
          <w:ilvl w:val="2"/>
          <w:numId w:val="21"/>
        </w:numPr>
        <w:spacing w:after="0" w:line="278" w:lineRule="auto"/>
        <w:rPr>
          <w:rFonts w:ascii="Arial" w:hAnsi="Arial" w:cs="Arial"/>
        </w:rPr>
      </w:pPr>
      <w:r w:rsidRPr="004131C4">
        <w:rPr>
          <w:rFonts w:ascii="Arial" w:hAnsi="Arial" w:cs="Arial"/>
        </w:rPr>
        <w:t>Crecimiento rápido que requiere reorganización interna.</w:t>
      </w:r>
    </w:p>
    <w:p w14:paraId="58D7AF4C" w14:textId="77777777" w:rsidR="004131C4" w:rsidRDefault="00CF2C2A" w:rsidP="004131C4">
      <w:pPr>
        <w:numPr>
          <w:ilvl w:val="0"/>
          <w:numId w:val="21"/>
        </w:numPr>
        <w:spacing w:after="0" w:line="278" w:lineRule="auto"/>
        <w:rPr>
          <w:rFonts w:ascii="Arial" w:hAnsi="Arial" w:cs="Arial"/>
        </w:rPr>
      </w:pPr>
      <w:r w:rsidRPr="00835B89">
        <w:rPr>
          <w:rFonts w:ascii="Arial" w:hAnsi="Arial" w:cs="Arial"/>
        </w:rPr>
        <w:lastRenderedPageBreak/>
        <w:t>Enajenación de activos: es vender activos no esenciales para la organización.</w:t>
      </w:r>
      <w:r w:rsidR="004131C4">
        <w:rPr>
          <w:rFonts w:ascii="Arial" w:hAnsi="Arial" w:cs="Arial"/>
        </w:rPr>
        <w:t xml:space="preserve"> </w:t>
      </w:r>
      <w:r w:rsidR="004131C4" w:rsidRPr="00B04D6C">
        <w:rPr>
          <w:rFonts w:ascii="Arial" w:hAnsi="Arial" w:cs="Arial"/>
          <w:b/>
          <w:bCs/>
        </w:rPr>
        <w:t>Indicadores:</w:t>
      </w:r>
    </w:p>
    <w:p w14:paraId="0CB50405" w14:textId="2D3156B2"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Recorte de gastos sin éxito.</w:t>
      </w:r>
    </w:p>
    <w:p w14:paraId="1767EF89" w14:textId="00DF30B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necesita más recursos que los disponibles.</w:t>
      </w:r>
    </w:p>
    <w:p w14:paraId="095D2BB2" w14:textId="7BA2A8A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responsable del escaso rendimiento de la empresa.</w:t>
      </w:r>
    </w:p>
    <w:p w14:paraId="566205BC" w14:textId="1694B74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División no se adapta al resto de la empresa.</w:t>
      </w:r>
    </w:p>
    <w:p w14:paraId="0982CE5F" w14:textId="4F8A7931"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Necesidad rápida de gran cantidad de efectivo.</w:t>
      </w:r>
    </w:p>
    <w:p w14:paraId="5F750400" w14:textId="3D552F88" w:rsidR="00CF2C2A" w:rsidRPr="00835B89" w:rsidRDefault="004131C4" w:rsidP="004131C4">
      <w:pPr>
        <w:numPr>
          <w:ilvl w:val="2"/>
          <w:numId w:val="21"/>
        </w:numPr>
        <w:spacing w:after="0" w:line="278" w:lineRule="auto"/>
        <w:rPr>
          <w:rFonts w:ascii="Arial" w:hAnsi="Arial" w:cs="Arial"/>
        </w:rPr>
      </w:pPr>
      <w:r w:rsidRPr="004131C4">
        <w:rPr>
          <w:rFonts w:ascii="Arial" w:hAnsi="Arial" w:cs="Arial"/>
        </w:rPr>
        <w:t>Amenaza de acciones antimonopolio.</w:t>
      </w:r>
      <w:r>
        <w:rPr>
          <w:rFonts w:ascii="Arial" w:hAnsi="Arial" w:cs="Arial"/>
        </w:rPr>
        <w:br/>
      </w:r>
    </w:p>
    <w:p w14:paraId="693D18AA" w14:textId="77777777" w:rsidR="004131C4" w:rsidRDefault="00CF2C2A" w:rsidP="004131C4">
      <w:pPr>
        <w:numPr>
          <w:ilvl w:val="0"/>
          <w:numId w:val="21"/>
        </w:numPr>
        <w:spacing w:after="0" w:line="278" w:lineRule="auto"/>
        <w:rPr>
          <w:rFonts w:ascii="Arial" w:hAnsi="Arial" w:cs="Arial"/>
        </w:rPr>
      </w:pPr>
      <w:r w:rsidRPr="00835B89">
        <w:rPr>
          <w:rFonts w:ascii="Arial" w:hAnsi="Arial" w:cs="Arial"/>
        </w:rPr>
        <w:t xml:space="preserve">Liquidación: es la venta de todos los activos de la organización, sean o no esenciales. Siendo esta la estrategia más extrema que puede llegar a tomar la </w:t>
      </w:r>
      <w:r>
        <w:rPr>
          <w:rFonts w:ascii="Arial" w:hAnsi="Arial" w:cs="Arial"/>
        </w:rPr>
        <w:t>empresa</w:t>
      </w:r>
      <w:r w:rsidRPr="00835B89">
        <w:rPr>
          <w:rFonts w:ascii="Arial" w:hAnsi="Arial" w:cs="Arial"/>
        </w:rPr>
        <w:t>.</w:t>
      </w:r>
      <w:r w:rsidR="004131C4">
        <w:rPr>
          <w:rFonts w:ascii="Arial" w:hAnsi="Arial" w:cs="Arial"/>
        </w:rPr>
        <w:t xml:space="preserve"> </w:t>
      </w:r>
      <w:r w:rsidR="004131C4" w:rsidRPr="00B04D6C">
        <w:rPr>
          <w:rFonts w:ascii="Arial" w:hAnsi="Arial" w:cs="Arial"/>
          <w:b/>
          <w:bCs/>
        </w:rPr>
        <w:t>Indicadores:</w:t>
      </w:r>
    </w:p>
    <w:p w14:paraId="63154313" w14:textId="1A4F24A2"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Recorte de gastos y enajenación no exitosos.</w:t>
      </w:r>
    </w:p>
    <w:p w14:paraId="41BB1F2C" w14:textId="1DEF5F3A"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Alternativa de bancarrota, buscando obtener la mayor cantidad de efectivo.</w:t>
      </w:r>
    </w:p>
    <w:p w14:paraId="27274F44" w14:textId="67D194B0" w:rsidR="00CF2C2A" w:rsidRPr="00835B89" w:rsidRDefault="004131C4" w:rsidP="004131C4">
      <w:pPr>
        <w:numPr>
          <w:ilvl w:val="2"/>
          <w:numId w:val="21"/>
        </w:numPr>
        <w:spacing w:after="0" w:line="278" w:lineRule="auto"/>
        <w:rPr>
          <w:rFonts w:ascii="Arial" w:hAnsi="Arial" w:cs="Arial"/>
        </w:rPr>
      </w:pPr>
      <w:r w:rsidRPr="004131C4">
        <w:rPr>
          <w:rFonts w:ascii="Arial" w:hAnsi="Arial" w:cs="Arial"/>
        </w:rPr>
        <w:t>Reducir al mínimo las pérdidas de los accionistas mediante la venta de activos.</w:t>
      </w:r>
      <w:r>
        <w:rPr>
          <w:rFonts w:ascii="Arial" w:hAnsi="Arial" w:cs="Arial"/>
        </w:rPr>
        <w:br/>
      </w:r>
    </w:p>
    <w:p w14:paraId="2A18A052" w14:textId="0013A560" w:rsidR="00CF2C2A" w:rsidRDefault="00CF2C2A" w:rsidP="00CF2C2A">
      <w:pPr>
        <w:numPr>
          <w:ilvl w:val="0"/>
          <w:numId w:val="21"/>
        </w:numPr>
        <w:spacing w:line="278" w:lineRule="auto"/>
        <w:rPr>
          <w:rFonts w:ascii="Arial" w:hAnsi="Arial" w:cs="Arial"/>
        </w:rPr>
      </w:pPr>
      <w:r w:rsidRPr="00835B89">
        <w:rPr>
          <w:rFonts w:ascii="Arial" w:hAnsi="Arial" w:cs="Arial"/>
        </w:rPr>
        <w:t xml:space="preserve">Alianzas estratégicas: </w:t>
      </w:r>
      <w:r w:rsidRPr="00BB0BA9">
        <w:rPr>
          <w:rFonts w:ascii="Arial" w:hAnsi="Arial" w:cs="Arial"/>
        </w:rPr>
        <w:t>En esta estrategia, la empresa busca asociarse con otras organizaciones para aprovechar sinergias que le permitan superar la crisis y estabilizarse. Sin embargo, en situaciones complicadas, estas alianzas pueden convertirse en absorciones por parte de competidores más fuertes. Las alianzas se realizan con la expectativa de compartir recursos y capacidades, pero pueden ser difíciles de implementar si la empresa ya está en una posición debilitada.</w:t>
      </w:r>
      <w:r w:rsidR="004131C4">
        <w:rPr>
          <w:rFonts w:ascii="Arial" w:hAnsi="Arial" w:cs="Arial"/>
        </w:rPr>
        <w:t xml:space="preserve"> </w:t>
      </w:r>
      <w:r w:rsidR="004131C4" w:rsidRPr="00B04D6C">
        <w:rPr>
          <w:rFonts w:ascii="Arial" w:hAnsi="Arial" w:cs="Arial"/>
          <w:b/>
          <w:bCs/>
        </w:rPr>
        <w:t>Indicadores:</w:t>
      </w:r>
    </w:p>
    <w:p w14:paraId="456F721A" w14:textId="7DB71404"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Alianza entre empresas privadas y públicas para combinar ventajas exclusivas.</w:t>
      </w:r>
    </w:p>
    <w:p w14:paraId="5F791D4B" w14:textId="793D439E"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Alianza doméstica y extranjera para reducir riesgos en un país huésped.</w:t>
      </w:r>
    </w:p>
    <w:p w14:paraId="4465BBE2" w14:textId="4733AC1C"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Complemento de capacidades distintivas entre empresas.</w:t>
      </w:r>
    </w:p>
    <w:p w14:paraId="0DE5ADB0" w14:textId="669112D4"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Proyectos potencialmente rentables que requieren muchos recursos.</w:t>
      </w:r>
    </w:p>
    <w:p w14:paraId="3F44F195" w14:textId="2F4801C3" w:rsidR="004131C4" w:rsidRPr="004131C4" w:rsidRDefault="004131C4" w:rsidP="004131C4">
      <w:pPr>
        <w:numPr>
          <w:ilvl w:val="2"/>
          <w:numId w:val="21"/>
        </w:numPr>
        <w:spacing w:after="0" w:line="278" w:lineRule="auto"/>
        <w:rPr>
          <w:rFonts w:ascii="Arial" w:hAnsi="Arial" w:cs="Arial"/>
        </w:rPr>
      </w:pPr>
      <w:r w:rsidRPr="004131C4">
        <w:rPr>
          <w:rFonts w:ascii="Arial" w:hAnsi="Arial" w:cs="Arial"/>
        </w:rPr>
        <w:t>Empresas pequeñas que necesitan competir con una empresa grande.</w:t>
      </w:r>
    </w:p>
    <w:p w14:paraId="253EF030" w14:textId="13F3EF33" w:rsidR="004131C4" w:rsidRPr="00835B89" w:rsidRDefault="004131C4" w:rsidP="004131C4">
      <w:pPr>
        <w:numPr>
          <w:ilvl w:val="2"/>
          <w:numId w:val="21"/>
        </w:numPr>
        <w:spacing w:after="0" w:line="278" w:lineRule="auto"/>
        <w:rPr>
          <w:rFonts w:ascii="Arial" w:hAnsi="Arial" w:cs="Arial"/>
        </w:rPr>
      </w:pPr>
      <w:r w:rsidRPr="004131C4">
        <w:rPr>
          <w:rFonts w:ascii="Arial" w:hAnsi="Arial" w:cs="Arial"/>
        </w:rPr>
        <w:t>Introducción rápida de nueva tecnología.</w:t>
      </w:r>
    </w:p>
    <w:p w14:paraId="6E3D4965" w14:textId="77777777" w:rsidR="00CF2C2A" w:rsidRDefault="00CF2C2A" w:rsidP="00774CCC">
      <w:pPr>
        <w:rPr>
          <w:rFonts w:ascii="Aptos" w:eastAsia="Times New Roman" w:hAnsi="Aptos" w:cs="Times New Roman"/>
          <w:b/>
          <w:bCs/>
          <w:color w:val="000000"/>
          <w:kern w:val="0"/>
          <w:lang w:eastAsia="es-AR"/>
          <w14:ligatures w14:val="none"/>
        </w:rPr>
      </w:pPr>
    </w:p>
    <w:p w14:paraId="6D99F455" w14:textId="4E438691" w:rsidR="00B04D6C" w:rsidRPr="0052383A" w:rsidRDefault="00B04D6C" w:rsidP="00774CCC">
      <w:pPr>
        <w:rPr>
          <w:rFonts w:ascii="Aptos" w:eastAsia="Times New Roman" w:hAnsi="Aptos" w:cs="Times New Roman"/>
          <w:b/>
          <w:bCs/>
          <w:color w:val="000000"/>
          <w:kern w:val="0"/>
          <w:lang w:eastAsia="es-AR"/>
          <w14:ligatures w14:val="none"/>
        </w:rPr>
      </w:pPr>
      <w:r w:rsidRPr="00B04D6C">
        <w:rPr>
          <w:rFonts w:ascii="Aptos" w:eastAsia="Times New Roman" w:hAnsi="Aptos" w:cs="Times New Roman"/>
          <w:b/>
          <w:bCs/>
          <w:color w:val="000000"/>
          <w:kern w:val="0"/>
          <w:lang w:eastAsia="es-AR"/>
          <w14:ligatures w14:val="none"/>
        </w:rPr>
        <w:t>Estos indicadores ayudan a identificar el momento adecuado para implementar cada estrategia según las condiciones de la empresa y su entorno competitivo.</w:t>
      </w:r>
    </w:p>
    <w:sectPr w:rsidR="00B04D6C" w:rsidRPr="0052383A">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9342B" w14:textId="77777777" w:rsidR="00404C3B" w:rsidRDefault="00404C3B" w:rsidP="006C76AB">
      <w:pPr>
        <w:spacing w:after="0" w:line="240" w:lineRule="auto"/>
      </w:pPr>
      <w:r>
        <w:separator/>
      </w:r>
    </w:p>
  </w:endnote>
  <w:endnote w:type="continuationSeparator" w:id="0">
    <w:p w14:paraId="2E54E44C" w14:textId="77777777" w:rsidR="00404C3B" w:rsidRDefault="00404C3B" w:rsidP="006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C07CC" w14:textId="77777777" w:rsidR="006C76AB" w:rsidRPr="006C76AB" w:rsidRDefault="006C76AB">
    <w:pPr>
      <w:pStyle w:val="Piedepgina"/>
      <w:jc w:val="center"/>
      <w:rPr>
        <w:caps/>
        <w:color w:val="000000" w:themeColor="text1"/>
      </w:rPr>
    </w:pPr>
    <w:r w:rsidRPr="006C76AB">
      <w:rPr>
        <w:caps/>
        <w:color w:val="000000" w:themeColor="text1"/>
      </w:rPr>
      <w:fldChar w:fldCharType="begin"/>
    </w:r>
    <w:r w:rsidRPr="006C76AB">
      <w:rPr>
        <w:caps/>
        <w:color w:val="000000" w:themeColor="text1"/>
      </w:rPr>
      <w:instrText>PAGE   \* MERGEFORMAT</w:instrText>
    </w:r>
    <w:r w:rsidRPr="006C76AB">
      <w:rPr>
        <w:caps/>
        <w:color w:val="000000" w:themeColor="text1"/>
      </w:rPr>
      <w:fldChar w:fldCharType="separate"/>
    </w:r>
    <w:r w:rsidRPr="006C76AB">
      <w:rPr>
        <w:caps/>
        <w:color w:val="000000" w:themeColor="text1"/>
        <w:lang w:val="es-ES"/>
      </w:rPr>
      <w:t>2</w:t>
    </w:r>
    <w:r w:rsidRPr="006C76AB">
      <w:rPr>
        <w:caps/>
        <w:color w:val="000000" w:themeColor="text1"/>
      </w:rPr>
      <w:fldChar w:fldCharType="end"/>
    </w:r>
  </w:p>
  <w:p w14:paraId="59B05DAB" w14:textId="77777777" w:rsidR="006C76AB" w:rsidRDefault="006C76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1A586" w14:textId="77777777" w:rsidR="00404C3B" w:rsidRDefault="00404C3B" w:rsidP="006C76AB">
      <w:pPr>
        <w:spacing w:after="0" w:line="240" w:lineRule="auto"/>
      </w:pPr>
      <w:r>
        <w:separator/>
      </w:r>
    </w:p>
  </w:footnote>
  <w:footnote w:type="continuationSeparator" w:id="0">
    <w:p w14:paraId="281589EB" w14:textId="77777777" w:rsidR="00404C3B" w:rsidRDefault="00404C3B" w:rsidP="006C7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4192"/>
    <w:multiLevelType w:val="hybridMultilevel"/>
    <w:tmpl w:val="186E717C"/>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16BEE"/>
    <w:multiLevelType w:val="multilevel"/>
    <w:tmpl w:val="C2E8E5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845362B"/>
    <w:multiLevelType w:val="multilevel"/>
    <w:tmpl w:val="9B0239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A4134D8"/>
    <w:multiLevelType w:val="hybridMultilevel"/>
    <w:tmpl w:val="25B02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8B3C75"/>
    <w:multiLevelType w:val="multilevel"/>
    <w:tmpl w:val="165E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D0FFC"/>
    <w:multiLevelType w:val="multilevel"/>
    <w:tmpl w:val="18B2A3C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B4EC7"/>
    <w:multiLevelType w:val="hybridMultilevel"/>
    <w:tmpl w:val="905486BE"/>
    <w:lvl w:ilvl="0" w:tplc="9142167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1A07519"/>
    <w:multiLevelType w:val="hybridMultilevel"/>
    <w:tmpl w:val="48F67C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7E5F37"/>
    <w:multiLevelType w:val="multilevel"/>
    <w:tmpl w:val="FA3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75931"/>
    <w:multiLevelType w:val="hybridMultilevel"/>
    <w:tmpl w:val="C16CDE80"/>
    <w:lvl w:ilvl="0" w:tplc="171A9ED2">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A4373E"/>
    <w:multiLevelType w:val="multilevel"/>
    <w:tmpl w:val="219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72861"/>
    <w:multiLevelType w:val="hybridMultilevel"/>
    <w:tmpl w:val="5F92BA08"/>
    <w:lvl w:ilvl="0" w:tplc="171A9ED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A421981"/>
    <w:multiLevelType w:val="multilevel"/>
    <w:tmpl w:val="3B5CA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90B34"/>
    <w:multiLevelType w:val="hybridMultilevel"/>
    <w:tmpl w:val="0D3E5AC6"/>
    <w:lvl w:ilvl="0" w:tplc="9BC69C62">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2096A64"/>
    <w:multiLevelType w:val="hybridMultilevel"/>
    <w:tmpl w:val="AE4ADC2E"/>
    <w:lvl w:ilvl="0" w:tplc="707259CE">
      <w:numFmt w:val="bullet"/>
      <w:lvlText w:val="-"/>
      <w:lvlJc w:val="left"/>
      <w:pPr>
        <w:ind w:left="360" w:hanging="360"/>
      </w:pPr>
      <w:rPr>
        <w:rFonts w:ascii="Aptos" w:eastAsiaTheme="minorHAnsi" w:hAnsi="Aptos" w:cstheme="minorBidi"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6668008C"/>
    <w:multiLevelType w:val="hybridMultilevel"/>
    <w:tmpl w:val="3DB01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183425"/>
    <w:multiLevelType w:val="multilevel"/>
    <w:tmpl w:val="3B5CA2F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7746BE3"/>
    <w:multiLevelType w:val="multilevel"/>
    <w:tmpl w:val="67C2D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97E3B"/>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0571D"/>
    <w:multiLevelType w:val="multilevel"/>
    <w:tmpl w:val="8D601CF4"/>
    <w:lvl w:ilvl="0">
      <w:start w:val="1"/>
      <w:numFmt w:val="lowerLetter"/>
      <w:lvlText w:val="%1)"/>
      <w:lvlJc w:val="left"/>
      <w:pPr>
        <w:tabs>
          <w:tab w:val="num" w:pos="1068"/>
        </w:tabs>
        <w:ind w:left="1068" w:hanging="360"/>
      </w:pPr>
      <w:rPr>
        <w:rFonts w:ascii="Arial" w:eastAsiaTheme="minorHAnsi" w:hAnsi="Arial" w:cs="Arial"/>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7DF62715"/>
    <w:multiLevelType w:val="multilevel"/>
    <w:tmpl w:val="64BAB5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380DB3"/>
    <w:multiLevelType w:val="multilevel"/>
    <w:tmpl w:val="E53E3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eastAsiaTheme="minorHAnsi"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768764">
    <w:abstractNumId w:val="19"/>
  </w:num>
  <w:num w:numId="2" w16cid:durableId="30156176">
    <w:abstractNumId w:val="8"/>
  </w:num>
  <w:num w:numId="3" w16cid:durableId="998581798">
    <w:abstractNumId w:val="10"/>
  </w:num>
  <w:num w:numId="4" w16cid:durableId="75058101">
    <w:abstractNumId w:val="4"/>
  </w:num>
  <w:num w:numId="5" w16cid:durableId="1214730130">
    <w:abstractNumId w:val="2"/>
  </w:num>
  <w:num w:numId="6" w16cid:durableId="944965198">
    <w:abstractNumId w:val="12"/>
  </w:num>
  <w:num w:numId="7" w16cid:durableId="29763425">
    <w:abstractNumId w:val="1"/>
  </w:num>
  <w:num w:numId="8" w16cid:durableId="1275794852">
    <w:abstractNumId w:val="21"/>
  </w:num>
  <w:num w:numId="9" w16cid:durableId="1491748795">
    <w:abstractNumId w:val="5"/>
  </w:num>
  <w:num w:numId="10" w16cid:durableId="2136218730">
    <w:abstractNumId w:val="18"/>
  </w:num>
  <w:num w:numId="11" w16cid:durableId="922497378">
    <w:abstractNumId w:val="6"/>
  </w:num>
  <w:num w:numId="12" w16cid:durableId="1794134123">
    <w:abstractNumId w:val="17"/>
  </w:num>
  <w:num w:numId="13" w16cid:durableId="105471590">
    <w:abstractNumId w:val="14"/>
  </w:num>
  <w:num w:numId="14" w16cid:durableId="964971342">
    <w:abstractNumId w:val="3"/>
  </w:num>
  <w:num w:numId="15" w16cid:durableId="1319263257">
    <w:abstractNumId w:val="15"/>
  </w:num>
  <w:num w:numId="16" w16cid:durableId="169683813">
    <w:abstractNumId w:val="11"/>
  </w:num>
  <w:num w:numId="17" w16cid:durableId="1282882120">
    <w:abstractNumId w:val="0"/>
  </w:num>
  <w:num w:numId="18" w16cid:durableId="2055687712">
    <w:abstractNumId w:val="9"/>
  </w:num>
  <w:num w:numId="19" w16cid:durableId="487404524">
    <w:abstractNumId w:val="7"/>
  </w:num>
  <w:num w:numId="20" w16cid:durableId="969937150">
    <w:abstractNumId w:val="16"/>
  </w:num>
  <w:num w:numId="21" w16cid:durableId="1460144767">
    <w:abstractNumId w:val="13"/>
  </w:num>
  <w:num w:numId="22" w16cid:durableId="4027994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CB"/>
    <w:rsid w:val="000872A2"/>
    <w:rsid w:val="0009058E"/>
    <w:rsid w:val="00117429"/>
    <w:rsid w:val="00122ACB"/>
    <w:rsid w:val="001B0B3E"/>
    <w:rsid w:val="00224117"/>
    <w:rsid w:val="0030157F"/>
    <w:rsid w:val="00302A2F"/>
    <w:rsid w:val="003C7A6B"/>
    <w:rsid w:val="00404C3B"/>
    <w:rsid w:val="004131C4"/>
    <w:rsid w:val="00457D7C"/>
    <w:rsid w:val="00476BE7"/>
    <w:rsid w:val="004C2B7A"/>
    <w:rsid w:val="004F0688"/>
    <w:rsid w:val="0052383A"/>
    <w:rsid w:val="00594BC9"/>
    <w:rsid w:val="00595511"/>
    <w:rsid w:val="005A2FA3"/>
    <w:rsid w:val="0065191E"/>
    <w:rsid w:val="006C76AB"/>
    <w:rsid w:val="0074376D"/>
    <w:rsid w:val="0074552E"/>
    <w:rsid w:val="00774CCC"/>
    <w:rsid w:val="007B4672"/>
    <w:rsid w:val="00827B50"/>
    <w:rsid w:val="00843386"/>
    <w:rsid w:val="008759C5"/>
    <w:rsid w:val="00961486"/>
    <w:rsid w:val="009662E4"/>
    <w:rsid w:val="00B031D5"/>
    <w:rsid w:val="00B04D6C"/>
    <w:rsid w:val="00B958E1"/>
    <w:rsid w:val="00BB2611"/>
    <w:rsid w:val="00C606AB"/>
    <w:rsid w:val="00CE6C2B"/>
    <w:rsid w:val="00CF2C2A"/>
    <w:rsid w:val="00D40104"/>
    <w:rsid w:val="00D41E24"/>
    <w:rsid w:val="00DE59F4"/>
    <w:rsid w:val="00E92A11"/>
    <w:rsid w:val="00ED2CC1"/>
    <w:rsid w:val="00F1435C"/>
    <w:rsid w:val="00F30EF0"/>
    <w:rsid w:val="00F64A90"/>
    <w:rsid w:val="00F73694"/>
    <w:rsid w:val="00FF6A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8EA4"/>
  <w15:chartTrackingRefBased/>
  <w15:docId w15:val="{27513E46-E0BC-42F0-9F29-60169B9B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2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76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6AB"/>
  </w:style>
  <w:style w:type="paragraph" w:styleId="Piedepgina">
    <w:name w:val="footer"/>
    <w:basedOn w:val="Normal"/>
    <w:link w:val="PiedepginaCar"/>
    <w:uiPriority w:val="99"/>
    <w:unhideWhenUsed/>
    <w:rsid w:val="006C76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6AB"/>
  </w:style>
  <w:style w:type="paragraph" w:styleId="Prrafodelista">
    <w:name w:val="List Paragraph"/>
    <w:basedOn w:val="Normal"/>
    <w:uiPriority w:val="34"/>
    <w:qFormat/>
    <w:rsid w:val="00F64A90"/>
    <w:pPr>
      <w:ind w:left="720"/>
      <w:contextualSpacing/>
    </w:pPr>
  </w:style>
  <w:style w:type="character" w:styleId="Hipervnculo">
    <w:name w:val="Hyperlink"/>
    <w:basedOn w:val="Fuentedeprrafopredeter"/>
    <w:uiPriority w:val="99"/>
    <w:unhideWhenUsed/>
    <w:rsid w:val="00594BC9"/>
    <w:rPr>
      <w:color w:val="0563C1" w:themeColor="hyperlink"/>
      <w:u w:val="single"/>
    </w:rPr>
  </w:style>
  <w:style w:type="character" w:styleId="Mencinsinresolver">
    <w:name w:val="Unresolved Mention"/>
    <w:basedOn w:val="Fuentedeprrafopredeter"/>
    <w:uiPriority w:val="99"/>
    <w:semiHidden/>
    <w:unhideWhenUsed/>
    <w:rsid w:val="00594BC9"/>
    <w:rPr>
      <w:color w:val="605E5C"/>
      <w:shd w:val="clear" w:color="auto" w:fill="E1DFDD"/>
    </w:rPr>
  </w:style>
  <w:style w:type="character" w:customStyle="1" w:styleId="fontstyle01">
    <w:name w:val="fontstyle01"/>
    <w:basedOn w:val="Fuentedeprrafopredeter"/>
    <w:rsid w:val="000872A2"/>
    <w:rPr>
      <w:rFonts w:ascii="Aptos" w:hAnsi="Aptos" w:hint="default"/>
      <w:b/>
      <w:bCs/>
      <w:i w:val="0"/>
      <w:iCs w:val="0"/>
      <w:color w:val="000000"/>
      <w:sz w:val="22"/>
      <w:szCs w:val="22"/>
    </w:rPr>
  </w:style>
  <w:style w:type="character" w:customStyle="1" w:styleId="fontstyle21">
    <w:name w:val="fontstyle21"/>
    <w:basedOn w:val="Fuentedeprrafopredeter"/>
    <w:rsid w:val="000872A2"/>
    <w:rPr>
      <w:rFonts w:ascii="Aptos" w:hAnsi="Aptos" w:hint="default"/>
      <w:b w:val="0"/>
      <w:bCs w:val="0"/>
      <w:i w:val="0"/>
      <w:iCs w:val="0"/>
      <w:color w:val="000000"/>
      <w:sz w:val="22"/>
      <w:szCs w:val="22"/>
    </w:rPr>
  </w:style>
  <w:style w:type="table" w:styleId="Tablaconcuadrcula">
    <w:name w:val="Table Grid"/>
    <w:basedOn w:val="Tablanormal"/>
    <w:uiPriority w:val="39"/>
    <w:rsid w:val="00843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7640">
      <w:bodyDiv w:val="1"/>
      <w:marLeft w:val="0"/>
      <w:marRight w:val="0"/>
      <w:marTop w:val="0"/>
      <w:marBottom w:val="0"/>
      <w:divBdr>
        <w:top w:val="none" w:sz="0" w:space="0" w:color="auto"/>
        <w:left w:val="none" w:sz="0" w:space="0" w:color="auto"/>
        <w:bottom w:val="none" w:sz="0" w:space="0" w:color="auto"/>
        <w:right w:val="none" w:sz="0" w:space="0" w:color="auto"/>
      </w:divBdr>
    </w:div>
    <w:div w:id="45571989">
      <w:bodyDiv w:val="1"/>
      <w:marLeft w:val="0"/>
      <w:marRight w:val="0"/>
      <w:marTop w:val="0"/>
      <w:marBottom w:val="0"/>
      <w:divBdr>
        <w:top w:val="none" w:sz="0" w:space="0" w:color="auto"/>
        <w:left w:val="none" w:sz="0" w:space="0" w:color="auto"/>
        <w:bottom w:val="none" w:sz="0" w:space="0" w:color="auto"/>
        <w:right w:val="none" w:sz="0" w:space="0" w:color="auto"/>
      </w:divBdr>
    </w:div>
    <w:div w:id="54861313">
      <w:bodyDiv w:val="1"/>
      <w:marLeft w:val="0"/>
      <w:marRight w:val="0"/>
      <w:marTop w:val="0"/>
      <w:marBottom w:val="0"/>
      <w:divBdr>
        <w:top w:val="none" w:sz="0" w:space="0" w:color="auto"/>
        <w:left w:val="none" w:sz="0" w:space="0" w:color="auto"/>
        <w:bottom w:val="none" w:sz="0" w:space="0" w:color="auto"/>
        <w:right w:val="none" w:sz="0" w:space="0" w:color="auto"/>
      </w:divBdr>
    </w:div>
    <w:div w:id="77555271">
      <w:bodyDiv w:val="1"/>
      <w:marLeft w:val="0"/>
      <w:marRight w:val="0"/>
      <w:marTop w:val="0"/>
      <w:marBottom w:val="0"/>
      <w:divBdr>
        <w:top w:val="none" w:sz="0" w:space="0" w:color="auto"/>
        <w:left w:val="none" w:sz="0" w:space="0" w:color="auto"/>
        <w:bottom w:val="none" w:sz="0" w:space="0" w:color="auto"/>
        <w:right w:val="none" w:sz="0" w:space="0" w:color="auto"/>
      </w:divBdr>
    </w:div>
    <w:div w:id="79643424">
      <w:bodyDiv w:val="1"/>
      <w:marLeft w:val="0"/>
      <w:marRight w:val="0"/>
      <w:marTop w:val="0"/>
      <w:marBottom w:val="0"/>
      <w:divBdr>
        <w:top w:val="none" w:sz="0" w:space="0" w:color="auto"/>
        <w:left w:val="none" w:sz="0" w:space="0" w:color="auto"/>
        <w:bottom w:val="none" w:sz="0" w:space="0" w:color="auto"/>
        <w:right w:val="none" w:sz="0" w:space="0" w:color="auto"/>
      </w:divBdr>
    </w:div>
    <w:div w:id="93013699">
      <w:bodyDiv w:val="1"/>
      <w:marLeft w:val="0"/>
      <w:marRight w:val="0"/>
      <w:marTop w:val="0"/>
      <w:marBottom w:val="0"/>
      <w:divBdr>
        <w:top w:val="none" w:sz="0" w:space="0" w:color="auto"/>
        <w:left w:val="none" w:sz="0" w:space="0" w:color="auto"/>
        <w:bottom w:val="none" w:sz="0" w:space="0" w:color="auto"/>
        <w:right w:val="none" w:sz="0" w:space="0" w:color="auto"/>
      </w:divBdr>
    </w:div>
    <w:div w:id="99028800">
      <w:bodyDiv w:val="1"/>
      <w:marLeft w:val="0"/>
      <w:marRight w:val="0"/>
      <w:marTop w:val="0"/>
      <w:marBottom w:val="0"/>
      <w:divBdr>
        <w:top w:val="none" w:sz="0" w:space="0" w:color="auto"/>
        <w:left w:val="none" w:sz="0" w:space="0" w:color="auto"/>
        <w:bottom w:val="none" w:sz="0" w:space="0" w:color="auto"/>
        <w:right w:val="none" w:sz="0" w:space="0" w:color="auto"/>
      </w:divBdr>
    </w:div>
    <w:div w:id="116988930">
      <w:bodyDiv w:val="1"/>
      <w:marLeft w:val="0"/>
      <w:marRight w:val="0"/>
      <w:marTop w:val="0"/>
      <w:marBottom w:val="0"/>
      <w:divBdr>
        <w:top w:val="none" w:sz="0" w:space="0" w:color="auto"/>
        <w:left w:val="none" w:sz="0" w:space="0" w:color="auto"/>
        <w:bottom w:val="none" w:sz="0" w:space="0" w:color="auto"/>
        <w:right w:val="none" w:sz="0" w:space="0" w:color="auto"/>
      </w:divBdr>
    </w:div>
    <w:div w:id="140317634">
      <w:bodyDiv w:val="1"/>
      <w:marLeft w:val="0"/>
      <w:marRight w:val="0"/>
      <w:marTop w:val="0"/>
      <w:marBottom w:val="0"/>
      <w:divBdr>
        <w:top w:val="none" w:sz="0" w:space="0" w:color="auto"/>
        <w:left w:val="none" w:sz="0" w:space="0" w:color="auto"/>
        <w:bottom w:val="none" w:sz="0" w:space="0" w:color="auto"/>
        <w:right w:val="none" w:sz="0" w:space="0" w:color="auto"/>
      </w:divBdr>
    </w:div>
    <w:div w:id="185559021">
      <w:bodyDiv w:val="1"/>
      <w:marLeft w:val="0"/>
      <w:marRight w:val="0"/>
      <w:marTop w:val="0"/>
      <w:marBottom w:val="0"/>
      <w:divBdr>
        <w:top w:val="none" w:sz="0" w:space="0" w:color="auto"/>
        <w:left w:val="none" w:sz="0" w:space="0" w:color="auto"/>
        <w:bottom w:val="none" w:sz="0" w:space="0" w:color="auto"/>
        <w:right w:val="none" w:sz="0" w:space="0" w:color="auto"/>
      </w:divBdr>
    </w:div>
    <w:div w:id="222722035">
      <w:bodyDiv w:val="1"/>
      <w:marLeft w:val="0"/>
      <w:marRight w:val="0"/>
      <w:marTop w:val="0"/>
      <w:marBottom w:val="0"/>
      <w:divBdr>
        <w:top w:val="none" w:sz="0" w:space="0" w:color="auto"/>
        <w:left w:val="none" w:sz="0" w:space="0" w:color="auto"/>
        <w:bottom w:val="none" w:sz="0" w:space="0" w:color="auto"/>
        <w:right w:val="none" w:sz="0" w:space="0" w:color="auto"/>
      </w:divBdr>
    </w:div>
    <w:div w:id="222758880">
      <w:bodyDiv w:val="1"/>
      <w:marLeft w:val="0"/>
      <w:marRight w:val="0"/>
      <w:marTop w:val="0"/>
      <w:marBottom w:val="0"/>
      <w:divBdr>
        <w:top w:val="none" w:sz="0" w:space="0" w:color="auto"/>
        <w:left w:val="none" w:sz="0" w:space="0" w:color="auto"/>
        <w:bottom w:val="none" w:sz="0" w:space="0" w:color="auto"/>
        <w:right w:val="none" w:sz="0" w:space="0" w:color="auto"/>
      </w:divBdr>
    </w:div>
    <w:div w:id="239802218">
      <w:bodyDiv w:val="1"/>
      <w:marLeft w:val="0"/>
      <w:marRight w:val="0"/>
      <w:marTop w:val="0"/>
      <w:marBottom w:val="0"/>
      <w:divBdr>
        <w:top w:val="none" w:sz="0" w:space="0" w:color="auto"/>
        <w:left w:val="none" w:sz="0" w:space="0" w:color="auto"/>
        <w:bottom w:val="none" w:sz="0" w:space="0" w:color="auto"/>
        <w:right w:val="none" w:sz="0" w:space="0" w:color="auto"/>
      </w:divBdr>
    </w:div>
    <w:div w:id="344941937">
      <w:bodyDiv w:val="1"/>
      <w:marLeft w:val="0"/>
      <w:marRight w:val="0"/>
      <w:marTop w:val="0"/>
      <w:marBottom w:val="0"/>
      <w:divBdr>
        <w:top w:val="none" w:sz="0" w:space="0" w:color="auto"/>
        <w:left w:val="none" w:sz="0" w:space="0" w:color="auto"/>
        <w:bottom w:val="none" w:sz="0" w:space="0" w:color="auto"/>
        <w:right w:val="none" w:sz="0" w:space="0" w:color="auto"/>
      </w:divBdr>
    </w:div>
    <w:div w:id="357048116">
      <w:bodyDiv w:val="1"/>
      <w:marLeft w:val="0"/>
      <w:marRight w:val="0"/>
      <w:marTop w:val="0"/>
      <w:marBottom w:val="0"/>
      <w:divBdr>
        <w:top w:val="none" w:sz="0" w:space="0" w:color="auto"/>
        <w:left w:val="none" w:sz="0" w:space="0" w:color="auto"/>
        <w:bottom w:val="none" w:sz="0" w:space="0" w:color="auto"/>
        <w:right w:val="none" w:sz="0" w:space="0" w:color="auto"/>
      </w:divBdr>
    </w:div>
    <w:div w:id="394861662">
      <w:bodyDiv w:val="1"/>
      <w:marLeft w:val="0"/>
      <w:marRight w:val="0"/>
      <w:marTop w:val="0"/>
      <w:marBottom w:val="0"/>
      <w:divBdr>
        <w:top w:val="none" w:sz="0" w:space="0" w:color="auto"/>
        <w:left w:val="none" w:sz="0" w:space="0" w:color="auto"/>
        <w:bottom w:val="none" w:sz="0" w:space="0" w:color="auto"/>
        <w:right w:val="none" w:sz="0" w:space="0" w:color="auto"/>
      </w:divBdr>
    </w:div>
    <w:div w:id="401022311">
      <w:bodyDiv w:val="1"/>
      <w:marLeft w:val="0"/>
      <w:marRight w:val="0"/>
      <w:marTop w:val="0"/>
      <w:marBottom w:val="0"/>
      <w:divBdr>
        <w:top w:val="none" w:sz="0" w:space="0" w:color="auto"/>
        <w:left w:val="none" w:sz="0" w:space="0" w:color="auto"/>
        <w:bottom w:val="none" w:sz="0" w:space="0" w:color="auto"/>
        <w:right w:val="none" w:sz="0" w:space="0" w:color="auto"/>
      </w:divBdr>
    </w:div>
    <w:div w:id="410781115">
      <w:bodyDiv w:val="1"/>
      <w:marLeft w:val="0"/>
      <w:marRight w:val="0"/>
      <w:marTop w:val="0"/>
      <w:marBottom w:val="0"/>
      <w:divBdr>
        <w:top w:val="none" w:sz="0" w:space="0" w:color="auto"/>
        <w:left w:val="none" w:sz="0" w:space="0" w:color="auto"/>
        <w:bottom w:val="none" w:sz="0" w:space="0" w:color="auto"/>
        <w:right w:val="none" w:sz="0" w:space="0" w:color="auto"/>
      </w:divBdr>
    </w:div>
    <w:div w:id="414910071">
      <w:bodyDiv w:val="1"/>
      <w:marLeft w:val="0"/>
      <w:marRight w:val="0"/>
      <w:marTop w:val="0"/>
      <w:marBottom w:val="0"/>
      <w:divBdr>
        <w:top w:val="none" w:sz="0" w:space="0" w:color="auto"/>
        <w:left w:val="none" w:sz="0" w:space="0" w:color="auto"/>
        <w:bottom w:val="none" w:sz="0" w:space="0" w:color="auto"/>
        <w:right w:val="none" w:sz="0" w:space="0" w:color="auto"/>
      </w:divBdr>
    </w:div>
    <w:div w:id="423960667">
      <w:bodyDiv w:val="1"/>
      <w:marLeft w:val="0"/>
      <w:marRight w:val="0"/>
      <w:marTop w:val="0"/>
      <w:marBottom w:val="0"/>
      <w:divBdr>
        <w:top w:val="none" w:sz="0" w:space="0" w:color="auto"/>
        <w:left w:val="none" w:sz="0" w:space="0" w:color="auto"/>
        <w:bottom w:val="none" w:sz="0" w:space="0" w:color="auto"/>
        <w:right w:val="none" w:sz="0" w:space="0" w:color="auto"/>
      </w:divBdr>
    </w:div>
    <w:div w:id="437482897">
      <w:bodyDiv w:val="1"/>
      <w:marLeft w:val="0"/>
      <w:marRight w:val="0"/>
      <w:marTop w:val="0"/>
      <w:marBottom w:val="0"/>
      <w:divBdr>
        <w:top w:val="none" w:sz="0" w:space="0" w:color="auto"/>
        <w:left w:val="none" w:sz="0" w:space="0" w:color="auto"/>
        <w:bottom w:val="none" w:sz="0" w:space="0" w:color="auto"/>
        <w:right w:val="none" w:sz="0" w:space="0" w:color="auto"/>
      </w:divBdr>
    </w:div>
    <w:div w:id="438335027">
      <w:bodyDiv w:val="1"/>
      <w:marLeft w:val="0"/>
      <w:marRight w:val="0"/>
      <w:marTop w:val="0"/>
      <w:marBottom w:val="0"/>
      <w:divBdr>
        <w:top w:val="none" w:sz="0" w:space="0" w:color="auto"/>
        <w:left w:val="none" w:sz="0" w:space="0" w:color="auto"/>
        <w:bottom w:val="none" w:sz="0" w:space="0" w:color="auto"/>
        <w:right w:val="none" w:sz="0" w:space="0" w:color="auto"/>
      </w:divBdr>
    </w:div>
    <w:div w:id="443303319">
      <w:bodyDiv w:val="1"/>
      <w:marLeft w:val="0"/>
      <w:marRight w:val="0"/>
      <w:marTop w:val="0"/>
      <w:marBottom w:val="0"/>
      <w:divBdr>
        <w:top w:val="none" w:sz="0" w:space="0" w:color="auto"/>
        <w:left w:val="none" w:sz="0" w:space="0" w:color="auto"/>
        <w:bottom w:val="none" w:sz="0" w:space="0" w:color="auto"/>
        <w:right w:val="none" w:sz="0" w:space="0" w:color="auto"/>
      </w:divBdr>
    </w:div>
    <w:div w:id="466512052">
      <w:bodyDiv w:val="1"/>
      <w:marLeft w:val="0"/>
      <w:marRight w:val="0"/>
      <w:marTop w:val="0"/>
      <w:marBottom w:val="0"/>
      <w:divBdr>
        <w:top w:val="none" w:sz="0" w:space="0" w:color="auto"/>
        <w:left w:val="none" w:sz="0" w:space="0" w:color="auto"/>
        <w:bottom w:val="none" w:sz="0" w:space="0" w:color="auto"/>
        <w:right w:val="none" w:sz="0" w:space="0" w:color="auto"/>
      </w:divBdr>
    </w:div>
    <w:div w:id="471025892">
      <w:bodyDiv w:val="1"/>
      <w:marLeft w:val="0"/>
      <w:marRight w:val="0"/>
      <w:marTop w:val="0"/>
      <w:marBottom w:val="0"/>
      <w:divBdr>
        <w:top w:val="none" w:sz="0" w:space="0" w:color="auto"/>
        <w:left w:val="none" w:sz="0" w:space="0" w:color="auto"/>
        <w:bottom w:val="none" w:sz="0" w:space="0" w:color="auto"/>
        <w:right w:val="none" w:sz="0" w:space="0" w:color="auto"/>
      </w:divBdr>
    </w:div>
    <w:div w:id="501042716">
      <w:bodyDiv w:val="1"/>
      <w:marLeft w:val="0"/>
      <w:marRight w:val="0"/>
      <w:marTop w:val="0"/>
      <w:marBottom w:val="0"/>
      <w:divBdr>
        <w:top w:val="none" w:sz="0" w:space="0" w:color="auto"/>
        <w:left w:val="none" w:sz="0" w:space="0" w:color="auto"/>
        <w:bottom w:val="none" w:sz="0" w:space="0" w:color="auto"/>
        <w:right w:val="none" w:sz="0" w:space="0" w:color="auto"/>
      </w:divBdr>
    </w:div>
    <w:div w:id="512959946">
      <w:bodyDiv w:val="1"/>
      <w:marLeft w:val="0"/>
      <w:marRight w:val="0"/>
      <w:marTop w:val="0"/>
      <w:marBottom w:val="0"/>
      <w:divBdr>
        <w:top w:val="none" w:sz="0" w:space="0" w:color="auto"/>
        <w:left w:val="none" w:sz="0" w:space="0" w:color="auto"/>
        <w:bottom w:val="none" w:sz="0" w:space="0" w:color="auto"/>
        <w:right w:val="none" w:sz="0" w:space="0" w:color="auto"/>
      </w:divBdr>
    </w:div>
    <w:div w:id="523986132">
      <w:bodyDiv w:val="1"/>
      <w:marLeft w:val="0"/>
      <w:marRight w:val="0"/>
      <w:marTop w:val="0"/>
      <w:marBottom w:val="0"/>
      <w:divBdr>
        <w:top w:val="none" w:sz="0" w:space="0" w:color="auto"/>
        <w:left w:val="none" w:sz="0" w:space="0" w:color="auto"/>
        <w:bottom w:val="none" w:sz="0" w:space="0" w:color="auto"/>
        <w:right w:val="none" w:sz="0" w:space="0" w:color="auto"/>
      </w:divBdr>
    </w:div>
    <w:div w:id="532965346">
      <w:bodyDiv w:val="1"/>
      <w:marLeft w:val="0"/>
      <w:marRight w:val="0"/>
      <w:marTop w:val="0"/>
      <w:marBottom w:val="0"/>
      <w:divBdr>
        <w:top w:val="none" w:sz="0" w:space="0" w:color="auto"/>
        <w:left w:val="none" w:sz="0" w:space="0" w:color="auto"/>
        <w:bottom w:val="none" w:sz="0" w:space="0" w:color="auto"/>
        <w:right w:val="none" w:sz="0" w:space="0" w:color="auto"/>
      </w:divBdr>
    </w:div>
    <w:div w:id="603419043">
      <w:bodyDiv w:val="1"/>
      <w:marLeft w:val="0"/>
      <w:marRight w:val="0"/>
      <w:marTop w:val="0"/>
      <w:marBottom w:val="0"/>
      <w:divBdr>
        <w:top w:val="none" w:sz="0" w:space="0" w:color="auto"/>
        <w:left w:val="none" w:sz="0" w:space="0" w:color="auto"/>
        <w:bottom w:val="none" w:sz="0" w:space="0" w:color="auto"/>
        <w:right w:val="none" w:sz="0" w:space="0" w:color="auto"/>
      </w:divBdr>
    </w:div>
    <w:div w:id="619609604">
      <w:bodyDiv w:val="1"/>
      <w:marLeft w:val="0"/>
      <w:marRight w:val="0"/>
      <w:marTop w:val="0"/>
      <w:marBottom w:val="0"/>
      <w:divBdr>
        <w:top w:val="none" w:sz="0" w:space="0" w:color="auto"/>
        <w:left w:val="none" w:sz="0" w:space="0" w:color="auto"/>
        <w:bottom w:val="none" w:sz="0" w:space="0" w:color="auto"/>
        <w:right w:val="none" w:sz="0" w:space="0" w:color="auto"/>
      </w:divBdr>
    </w:div>
    <w:div w:id="765885301">
      <w:bodyDiv w:val="1"/>
      <w:marLeft w:val="0"/>
      <w:marRight w:val="0"/>
      <w:marTop w:val="0"/>
      <w:marBottom w:val="0"/>
      <w:divBdr>
        <w:top w:val="none" w:sz="0" w:space="0" w:color="auto"/>
        <w:left w:val="none" w:sz="0" w:space="0" w:color="auto"/>
        <w:bottom w:val="none" w:sz="0" w:space="0" w:color="auto"/>
        <w:right w:val="none" w:sz="0" w:space="0" w:color="auto"/>
      </w:divBdr>
    </w:div>
    <w:div w:id="775178001">
      <w:bodyDiv w:val="1"/>
      <w:marLeft w:val="0"/>
      <w:marRight w:val="0"/>
      <w:marTop w:val="0"/>
      <w:marBottom w:val="0"/>
      <w:divBdr>
        <w:top w:val="none" w:sz="0" w:space="0" w:color="auto"/>
        <w:left w:val="none" w:sz="0" w:space="0" w:color="auto"/>
        <w:bottom w:val="none" w:sz="0" w:space="0" w:color="auto"/>
        <w:right w:val="none" w:sz="0" w:space="0" w:color="auto"/>
      </w:divBdr>
    </w:div>
    <w:div w:id="803236987">
      <w:bodyDiv w:val="1"/>
      <w:marLeft w:val="0"/>
      <w:marRight w:val="0"/>
      <w:marTop w:val="0"/>
      <w:marBottom w:val="0"/>
      <w:divBdr>
        <w:top w:val="none" w:sz="0" w:space="0" w:color="auto"/>
        <w:left w:val="none" w:sz="0" w:space="0" w:color="auto"/>
        <w:bottom w:val="none" w:sz="0" w:space="0" w:color="auto"/>
        <w:right w:val="none" w:sz="0" w:space="0" w:color="auto"/>
      </w:divBdr>
    </w:div>
    <w:div w:id="838078053">
      <w:bodyDiv w:val="1"/>
      <w:marLeft w:val="0"/>
      <w:marRight w:val="0"/>
      <w:marTop w:val="0"/>
      <w:marBottom w:val="0"/>
      <w:divBdr>
        <w:top w:val="none" w:sz="0" w:space="0" w:color="auto"/>
        <w:left w:val="none" w:sz="0" w:space="0" w:color="auto"/>
        <w:bottom w:val="none" w:sz="0" w:space="0" w:color="auto"/>
        <w:right w:val="none" w:sz="0" w:space="0" w:color="auto"/>
      </w:divBdr>
    </w:div>
    <w:div w:id="851141745">
      <w:bodyDiv w:val="1"/>
      <w:marLeft w:val="0"/>
      <w:marRight w:val="0"/>
      <w:marTop w:val="0"/>
      <w:marBottom w:val="0"/>
      <w:divBdr>
        <w:top w:val="none" w:sz="0" w:space="0" w:color="auto"/>
        <w:left w:val="none" w:sz="0" w:space="0" w:color="auto"/>
        <w:bottom w:val="none" w:sz="0" w:space="0" w:color="auto"/>
        <w:right w:val="none" w:sz="0" w:space="0" w:color="auto"/>
      </w:divBdr>
    </w:div>
    <w:div w:id="868491243">
      <w:bodyDiv w:val="1"/>
      <w:marLeft w:val="0"/>
      <w:marRight w:val="0"/>
      <w:marTop w:val="0"/>
      <w:marBottom w:val="0"/>
      <w:divBdr>
        <w:top w:val="none" w:sz="0" w:space="0" w:color="auto"/>
        <w:left w:val="none" w:sz="0" w:space="0" w:color="auto"/>
        <w:bottom w:val="none" w:sz="0" w:space="0" w:color="auto"/>
        <w:right w:val="none" w:sz="0" w:space="0" w:color="auto"/>
      </w:divBdr>
    </w:div>
    <w:div w:id="926428203">
      <w:bodyDiv w:val="1"/>
      <w:marLeft w:val="0"/>
      <w:marRight w:val="0"/>
      <w:marTop w:val="0"/>
      <w:marBottom w:val="0"/>
      <w:divBdr>
        <w:top w:val="none" w:sz="0" w:space="0" w:color="auto"/>
        <w:left w:val="none" w:sz="0" w:space="0" w:color="auto"/>
        <w:bottom w:val="none" w:sz="0" w:space="0" w:color="auto"/>
        <w:right w:val="none" w:sz="0" w:space="0" w:color="auto"/>
      </w:divBdr>
    </w:div>
    <w:div w:id="995231399">
      <w:bodyDiv w:val="1"/>
      <w:marLeft w:val="0"/>
      <w:marRight w:val="0"/>
      <w:marTop w:val="0"/>
      <w:marBottom w:val="0"/>
      <w:divBdr>
        <w:top w:val="none" w:sz="0" w:space="0" w:color="auto"/>
        <w:left w:val="none" w:sz="0" w:space="0" w:color="auto"/>
        <w:bottom w:val="none" w:sz="0" w:space="0" w:color="auto"/>
        <w:right w:val="none" w:sz="0" w:space="0" w:color="auto"/>
      </w:divBdr>
    </w:div>
    <w:div w:id="995301013">
      <w:bodyDiv w:val="1"/>
      <w:marLeft w:val="0"/>
      <w:marRight w:val="0"/>
      <w:marTop w:val="0"/>
      <w:marBottom w:val="0"/>
      <w:divBdr>
        <w:top w:val="none" w:sz="0" w:space="0" w:color="auto"/>
        <w:left w:val="none" w:sz="0" w:space="0" w:color="auto"/>
        <w:bottom w:val="none" w:sz="0" w:space="0" w:color="auto"/>
        <w:right w:val="none" w:sz="0" w:space="0" w:color="auto"/>
      </w:divBdr>
    </w:div>
    <w:div w:id="1002201696">
      <w:bodyDiv w:val="1"/>
      <w:marLeft w:val="0"/>
      <w:marRight w:val="0"/>
      <w:marTop w:val="0"/>
      <w:marBottom w:val="0"/>
      <w:divBdr>
        <w:top w:val="none" w:sz="0" w:space="0" w:color="auto"/>
        <w:left w:val="none" w:sz="0" w:space="0" w:color="auto"/>
        <w:bottom w:val="none" w:sz="0" w:space="0" w:color="auto"/>
        <w:right w:val="none" w:sz="0" w:space="0" w:color="auto"/>
      </w:divBdr>
    </w:div>
    <w:div w:id="1004165725">
      <w:bodyDiv w:val="1"/>
      <w:marLeft w:val="0"/>
      <w:marRight w:val="0"/>
      <w:marTop w:val="0"/>
      <w:marBottom w:val="0"/>
      <w:divBdr>
        <w:top w:val="none" w:sz="0" w:space="0" w:color="auto"/>
        <w:left w:val="none" w:sz="0" w:space="0" w:color="auto"/>
        <w:bottom w:val="none" w:sz="0" w:space="0" w:color="auto"/>
        <w:right w:val="none" w:sz="0" w:space="0" w:color="auto"/>
      </w:divBdr>
    </w:div>
    <w:div w:id="1020663267">
      <w:bodyDiv w:val="1"/>
      <w:marLeft w:val="0"/>
      <w:marRight w:val="0"/>
      <w:marTop w:val="0"/>
      <w:marBottom w:val="0"/>
      <w:divBdr>
        <w:top w:val="none" w:sz="0" w:space="0" w:color="auto"/>
        <w:left w:val="none" w:sz="0" w:space="0" w:color="auto"/>
        <w:bottom w:val="none" w:sz="0" w:space="0" w:color="auto"/>
        <w:right w:val="none" w:sz="0" w:space="0" w:color="auto"/>
      </w:divBdr>
    </w:div>
    <w:div w:id="1052654450">
      <w:bodyDiv w:val="1"/>
      <w:marLeft w:val="0"/>
      <w:marRight w:val="0"/>
      <w:marTop w:val="0"/>
      <w:marBottom w:val="0"/>
      <w:divBdr>
        <w:top w:val="none" w:sz="0" w:space="0" w:color="auto"/>
        <w:left w:val="none" w:sz="0" w:space="0" w:color="auto"/>
        <w:bottom w:val="none" w:sz="0" w:space="0" w:color="auto"/>
        <w:right w:val="none" w:sz="0" w:space="0" w:color="auto"/>
      </w:divBdr>
    </w:div>
    <w:div w:id="1059740998">
      <w:bodyDiv w:val="1"/>
      <w:marLeft w:val="0"/>
      <w:marRight w:val="0"/>
      <w:marTop w:val="0"/>
      <w:marBottom w:val="0"/>
      <w:divBdr>
        <w:top w:val="none" w:sz="0" w:space="0" w:color="auto"/>
        <w:left w:val="none" w:sz="0" w:space="0" w:color="auto"/>
        <w:bottom w:val="none" w:sz="0" w:space="0" w:color="auto"/>
        <w:right w:val="none" w:sz="0" w:space="0" w:color="auto"/>
      </w:divBdr>
    </w:div>
    <w:div w:id="1059786816">
      <w:bodyDiv w:val="1"/>
      <w:marLeft w:val="0"/>
      <w:marRight w:val="0"/>
      <w:marTop w:val="0"/>
      <w:marBottom w:val="0"/>
      <w:divBdr>
        <w:top w:val="none" w:sz="0" w:space="0" w:color="auto"/>
        <w:left w:val="none" w:sz="0" w:space="0" w:color="auto"/>
        <w:bottom w:val="none" w:sz="0" w:space="0" w:color="auto"/>
        <w:right w:val="none" w:sz="0" w:space="0" w:color="auto"/>
      </w:divBdr>
    </w:div>
    <w:div w:id="1079062413">
      <w:bodyDiv w:val="1"/>
      <w:marLeft w:val="0"/>
      <w:marRight w:val="0"/>
      <w:marTop w:val="0"/>
      <w:marBottom w:val="0"/>
      <w:divBdr>
        <w:top w:val="none" w:sz="0" w:space="0" w:color="auto"/>
        <w:left w:val="none" w:sz="0" w:space="0" w:color="auto"/>
        <w:bottom w:val="none" w:sz="0" w:space="0" w:color="auto"/>
        <w:right w:val="none" w:sz="0" w:space="0" w:color="auto"/>
      </w:divBdr>
    </w:div>
    <w:div w:id="1098716923">
      <w:bodyDiv w:val="1"/>
      <w:marLeft w:val="0"/>
      <w:marRight w:val="0"/>
      <w:marTop w:val="0"/>
      <w:marBottom w:val="0"/>
      <w:divBdr>
        <w:top w:val="none" w:sz="0" w:space="0" w:color="auto"/>
        <w:left w:val="none" w:sz="0" w:space="0" w:color="auto"/>
        <w:bottom w:val="none" w:sz="0" w:space="0" w:color="auto"/>
        <w:right w:val="none" w:sz="0" w:space="0" w:color="auto"/>
      </w:divBdr>
    </w:div>
    <w:div w:id="1103719450">
      <w:bodyDiv w:val="1"/>
      <w:marLeft w:val="0"/>
      <w:marRight w:val="0"/>
      <w:marTop w:val="0"/>
      <w:marBottom w:val="0"/>
      <w:divBdr>
        <w:top w:val="none" w:sz="0" w:space="0" w:color="auto"/>
        <w:left w:val="none" w:sz="0" w:space="0" w:color="auto"/>
        <w:bottom w:val="none" w:sz="0" w:space="0" w:color="auto"/>
        <w:right w:val="none" w:sz="0" w:space="0" w:color="auto"/>
      </w:divBdr>
    </w:div>
    <w:div w:id="1117330626">
      <w:bodyDiv w:val="1"/>
      <w:marLeft w:val="0"/>
      <w:marRight w:val="0"/>
      <w:marTop w:val="0"/>
      <w:marBottom w:val="0"/>
      <w:divBdr>
        <w:top w:val="none" w:sz="0" w:space="0" w:color="auto"/>
        <w:left w:val="none" w:sz="0" w:space="0" w:color="auto"/>
        <w:bottom w:val="none" w:sz="0" w:space="0" w:color="auto"/>
        <w:right w:val="none" w:sz="0" w:space="0" w:color="auto"/>
      </w:divBdr>
    </w:div>
    <w:div w:id="1128357912">
      <w:bodyDiv w:val="1"/>
      <w:marLeft w:val="0"/>
      <w:marRight w:val="0"/>
      <w:marTop w:val="0"/>
      <w:marBottom w:val="0"/>
      <w:divBdr>
        <w:top w:val="none" w:sz="0" w:space="0" w:color="auto"/>
        <w:left w:val="none" w:sz="0" w:space="0" w:color="auto"/>
        <w:bottom w:val="none" w:sz="0" w:space="0" w:color="auto"/>
        <w:right w:val="none" w:sz="0" w:space="0" w:color="auto"/>
      </w:divBdr>
    </w:div>
    <w:div w:id="1130173811">
      <w:bodyDiv w:val="1"/>
      <w:marLeft w:val="0"/>
      <w:marRight w:val="0"/>
      <w:marTop w:val="0"/>
      <w:marBottom w:val="0"/>
      <w:divBdr>
        <w:top w:val="none" w:sz="0" w:space="0" w:color="auto"/>
        <w:left w:val="none" w:sz="0" w:space="0" w:color="auto"/>
        <w:bottom w:val="none" w:sz="0" w:space="0" w:color="auto"/>
        <w:right w:val="none" w:sz="0" w:space="0" w:color="auto"/>
      </w:divBdr>
    </w:div>
    <w:div w:id="1134102758">
      <w:bodyDiv w:val="1"/>
      <w:marLeft w:val="0"/>
      <w:marRight w:val="0"/>
      <w:marTop w:val="0"/>
      <w:marBottom w:val="0"/>
      <w:divBdr>
        <w:top w:val="none" w:sz="0" w:space="0" w:color="auto"/>
        <w:left w:val="none" w:sz="0" w:space="0" w:color="auto"/>
        <w:bottom w:val="none" w:sz="0" w:space="0" w:color="auto"/>
        <w:right w:val="none" w:sz="0" w:space="0" w:color="auto"/>
      </w:divBdr>
    </w:div>
    <w:div w:id="1168983784">
      <w:bodyDiv w:val="1"/>
      <w:marLeft w:val="0"/>
      <w:marRight w:val="0"/>
      <w:marTop w:val="0"/>
      <w:marBottom w:val="0"/>
      <w:divBdr>
        <w:top w:val="none" w:sz="0" w:space="0" w:color="auto"/>
        <w:left w:val="none" w:sz="0" w:space="0" w:color="auto"/>
        <w:bottom w:val="none" w:sz="0" w:space="0" w:color="auto"/>
        <w:right w:val="none" w:sz="0" w:space="0" w:color="auto"/>
      </w:divBdr>
    </w:div>
    <w:div w:id="1169906319">
      <w:bodyDiv w:val="1"/>
      <w:marLeft w:val="0"/>
      <w:marRight w:val="0"/>
      <w:marTop w:val="0"/>
      <w:marBottom w:val="0"/>
      <w:divBdr>
        <w:top w:val="none" w:sz="0" w:space="0" w:color="auto"/>
        <w:left w:val="none" w:sz="0" w:space="0" w:color="auto"/>
        <w:bottom w:val="none" w:sz="0" w:space="0" w:color="auto"/>
        <w:right w:val="none" w:sz="0" w:space="0" w:color="auto"/>
      </w:divBdr>
    </w:div>
    <w:div w:id="1174957687">
      <w:bodyDiv w:val="1"/>
      <w:marLeft w:val="0"/>
      <w:marRight w:val="0"/>
      <w:marTop w:val="0"/>
      <w:marBottom w:val="0"/>
      <w:divBdr>
        <w:top w:val="none" w:sz="0" w:space="0" w:color="auto"/>
        <w:left w:val="none" w:sz="0" w:space="0" w:color="auto"/>
        <w:bottom w:val="none" w:sz="0" w:space="0" w:color="auto"/>
        <w:right w:val="none" w:sz="0" w:space="0" w:color="auto"/>
      </w:divBdr>
    </w:div>
    <w:div w:id="1206527073">
      <w:bodyDiv w:val="1"/>
      <w:marLeft w:val="0"/>
      <w:marRight w:val="0"/>
      <w:marTop w:val="0"/>
      <w:marBottom w:val="0"/>
      <w:divBdr>
        <w:top w:val="none" w:sz="0" w:space="0" w:color="auto"/>
        <w:left w:val="none" w:sz="0" w:space="0" w:color="auto"/>
        <w:bottom w:val="none" w:sz="0" w:space="0" w:color="auto"/>
        <w:right w:val="none" w:sz="0" w:space="0" w:color="auto"/>
      </w:divBdr>
    </w:div>
    <w:div w:id="1233810498">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247223042">
      <w:bodyDiv w:val="1"/>
      <w:marLeft w:val="0"/>
      <w:marRight w:val="0"/>
      <w:marTop w:val="0"/>
      <w:marBottom w:val="0"/>
      <w:divBdr>
        <w:top w:val="none" w:sz="0" w:space="0" w:color="auto"/>
        <w:left w:val="none" w:sz="0" w:space="0" w:color="auto"/>
        <w:bottom w:val="none" w:sz="0" w:space="0" w:color="auto"/>
        <w:right w:val="none" w:sz="0" w:space="0" w:color="auto"/>
      </w:divBdr>
    </w:div>
    <w:div w:id="1273319825">
      <w:bodyDiv w:val="1"/>
      <w:marLeft w:val="0"/>
      <w:marRight w:val="0"/>
      <w:marTop w:val="0"/>
      <w:marBottom w:val="0"/>
      <w:divBdr>
        <w:top w:val="none" w:sz="0" w:space="0" w:color="auto"/>
        <w:left w:val="none" w:sz="0" w:space="0" w:color="auto"/>
        <w:bottom w:val="none" w:sz="0" w:space="0" w:color="auto"/>
        <w:right w:val="none" w:sz="0" w:space="0" w:color="auto"/>
      </w:divBdr>
    </w:div>
    <w:div w:id="1307735844">
      <w:bodyDiv w:val="1"/>
      <w:marLeft w:val="0"/>
      <w:marRight w:val="0"/>
      <w:marTop w:val="0"/>
      <w:marBottom w:val="0"/>
      <w:divBdr>
        <w:top w:val="none" w:sz="0" w:space="0" w:color="auto"/>
        <w:left w:val="none" w:sz="0" w:space="0" w:color="auto"/>
        <w:bottom w:val="none" w:sz="0" w:space="0" w:color="auto"/>
        <w:right w:val="none" w:sz="0" w:space="0" w:color="auto"/>
      </w:divBdr>
    </w:div>
    <w:div w:id="1351640707">
      <w:bodyDiv w:val="1"/>
      <w:marLeft w:val="0"/>
      <w:marRight w:val="0"/>
      <w:marTop w:val="0"/>
      <w:marBottom w:val="0"/>
      <w:divBdr>
        <w:top w:val="none" w:sz="0" w:space="0" w:color="auto"/>
        <w:left w:val="none" w:sz="0" w:space="0" w:color="auto"/>
        <w:bottom w:val="none" w:sz="0" w:space="0" w:color="auto"/>
        <w:right w:val="none" w:sz="0" w:space="0" w:color="auto"/>
      </w:divBdr>
    </w:div>
    <w:div w:id="1387608741">
      <w:bodyDiv w:val="1"/>
      <w:marLeft w:val="0"/>
      <w:marRight w:val="0"/>
      <w:marTop w:val="0"/>
      <w:marBottom w:val="0"/>
      <w:divBdr>
        <w:top w:val="none" w:sz="0" w:space="0" w:color="auto"/>
        <w:left w:val="none" w:sz="0" w:space="0" w:color="auto"/>
        <w:bottom w:val="none" w:sz="0" w:space="0" w:color="auto"/>
        <w:right w:val="none" w:sz="0" w:space="0" w:color="auto"/>
      </w:divBdr>
    </w:div>
    <w:div w:id="1388187166">
      <w:bodyDiv w:val="1"/>
      <w:marLeft w:val="0"/>
      <w:marRight w:val="0"/>
      <w:marTop w:val="0"/>
      <w:marBottom w:val="0"/>
      <w:divBdr>
        <w:top w:val="none" w:sz="0" w:space="0" w:color="auto"/>
        <w:left w:val="none" w:sz="0" w:space="0" w:color="auto"/>
        <w:bottom w:val="none" w:sz="0" w:space="0" w:color="auto"/>
        <w:right w:val="none" w:sz="0" w:space="0" w:color="auto"/>
      </w:divBdr>
    </w:div>
    <w:div w:id="1388383821">
      <w:bodyDiv w:val="1"/>
      <w:marLeft w:val="0"/>
      <w:marRight w:val="0"/>
      <w:marTop w:val="0"/>
      <w:marBottom w:val="0"/>
      <w:divBdr>
        <w:top w:val="none" w:sz="0" w:space="0" w:color="auto"/>
        <w:left w:val="none" w:sz="0" w:space="0" w:color="auto"/>
        <w:bottom w:val="none" w:sz="0" w:space="0" w:color="auto"/>
        <w:right w:val="none" w:sz="0" w:space="0" w:color="auto"/>
      </w:divBdr>
    </w:div>
    <w:div w:id="1452046679">
      <w:bodyDiv w:val="1"/>
      <w:marLeft w:val="0"/>
      <w:marRight w:val="0"/>
      <w:marTop w:val="0"/>
      <w:marBottom w:val="0"/>
      <w:divBdr>
        <w:top w:val="none" w:sz="0" w:space="0" w:color="auto"/>
        <w:left w:val="none" w:sz="0" w:space="0" w:color="auto"/>
        <w:bottom w:val="none" w:sz="0" w:space="0" w:color="auto"/>
        <w:right w:val="none" w:sz="0" w:space="0" w:color="auto"/>
      </w:divBdr>
    </w:div>
    <w:div w:id="1456753950">
      <w:bodyDiv w:val="1"/>
      <w:marLeft w:val="0"/>
      <w:marRight w:val="0"/>
      <w:marTop w:val="0"/>
      <w:marBottom w:val="0"/>
      <w:divBdr>
        <w:top w:val="none" w:sz="0" w:space="0" w:color="auto"/>
        <w:left w:val="none" w:sz="0" w:space="0" w:color="auto"/>
        <w:bottom w:val="none" w:sz="0" w:space="0" w:color="auto"/>
        <w:right w:val="none" w:sz="0" w:space="0" w:color="auto"/>
      </w:divBdr>
    </w:div>
    <w:div w:id="1478230427">
      <w:bodyDiv w:val="1"/>
      <w:marLeft w:val="0"/>
      <w:marRight w:val="0"/>
      <w:marTop w:val="0"/>
      <w:marBottom w:val="0"/>
      <w:divBdr>
        <w:top w:val="none" w:sz="0" w:space="0" w:color="auto"/>
        <w:left w:val="none" w:sz="0" w:space="0" w:color="auto"/>
        <w:bottom w:val="none" w:sz="0" w:space="0" w:color="auto"/>
        <w:right w:val="none" w:sz="0" w:space="0" w:color="auto"/>
      </w:divBdr>
    </w:div>
    <w:div w:id="1502350677">
      <w:bodyDiv w:val="1"/>
      <w:marLeft w:val="0"/>
      <w:marRight w:val="0"/>
      <w:marTop w:val="0"/>
      <w:marBottom w:val="0"/>
      <w:divBdr>
        <w:top w:val="none" w:sz="0" w:space="0" w:color="auto"/>
        <w:left w:val="none" w:sz="0" w:space="0" w:color="auto"/>
        <w:bottom w:val="none" w:sz="0" w:space="0" w:color="auto"/>
        <w:right w:val="none" w:sz="0" w:space="0" w:color="auto"/>
      </w:divBdr>
    </w:div>
    <w:div w:id="1511095503">
      <w:bodyDiv w:val="1"/>
      <w:marLeft w:val="0"/>
      <w:marRight w:val="0"/>
      <w:marTop w:val="0"/>
      <w:marBottom w:val="0"/>
      <w:divBdr>
        <w:top w:val="none" w:sz="0" w:space="0" w:color="auto"/>
        <w:left w:val="none" w:sz="0" w:space="0" w:color="auto"/>
        <w:bottom w:val="none" w:sz="0" w:space="0" w:color="auto"/>
        <w:right w:val="none" w:sz="0" w:space="0" w:color="auto"/>
      </w:divBdr>
    </w:div>
    <w:div w:id="1568490904">
      <w:bodyDiv w:val="1"/>
      <w:marLeft w:val="0"/>
      <w:marRight w:val="0"/>
      <w:marTop w:val="0"/>
      <w:marBottom w:val="0"/>
      <w:divBdr>
        <w:top w:val="none" w:sz="0" w:space="0" w:color="auto"/>
        <w:left w:val="none" w:sz="0" w:space="0" w:color="auto"/>
        <w:bottom w:val="none" w:sz="0" w:space="0" w:color="auto"/>
        <w:right w:val="none" w:sz="0" w:space="0" w:color="auto"/>
      </w:divBdr>
    </w:div>
    <w:div w:id="1609661460">
      <w:bodyDiv w:val="1"/>
      <w:marLeft w:val="0"/>
      <w:marRight w:val="0"/>
      <w:marTop w:val="0"/>
      <w:marBottom w:val="0"/>
      <w:divBdr>
        <w:top w:val="none" w:sz="0" w:space="0" w:color="auto"/>
        <w:left w:val="none" w:sz="0" w:space="0" w:color="auto"/>
        <w:bottom w:val="none" w:sz="0" w:space="0" w:color="auto"/>
        <w:right w:val="none" w:sz="0" w:space="0" w:color="auto"/>
      </w:divBdr>
    </w:div>
    <w:div w:id="1640846071">
      <w:bodyDiv w:val="1"/>
      <w:marLeft w:val="0"/>
      <w:marRight w:val="0"/>
      <w:marTop w:val="0"/>
      <w:marBottom w:val="0"/>
      <w:divBdr>
        <w:top w:val="none" w:sz="0" w:space="0" w:color="auto"/>
        <w:left w:val="none" w:sz="0" w:space="0" w:color="auto"/>
        <w:bottom w:val="none" w:sz="0" w:space="0" w:color="auto"/>
        <w:right w:val="none" w:sz="0" w:space="0" w:color="auto"/>
      </w:divBdr>
    </w:div>
    <w:div w:id="1644970737">
      <w:bodyDiv w:val="1"/>
      <w:marLeft w:val="0"/>
      <w:marRight w:val="0"/>
      <w:marTop w:val="0"/>
      <w:marBottom w:val="0"/>
      <w:divBdr>
        <w:top w:val="none" w:sz="0" w:space="0" w:color="auto"/>
        <w:left w:val="none" w:sz="0" w:space="0" w:color="auto"/>
        <w:bottom w:val="none" w:sz="0" w:space="0" w:color="auto"/>
        <w:right w:val="none" w:sz="0" w:space="0" w:color="auto"/>
      </w:divBdr>
    </w:div>
    <w:div w:id="1649093667">
      <w:bodyDiv w:val="1"/>
      <w:marLeft w:val="0"/>
      <w:marRight w:val="0"/>
      <w:marTop w:val="0"/>
      <w:marBottom w:val="0"/>
      <w:divBdr>
        <w:top w:val="none" w:sz="0" w:space="0" w:color="auto"/>
        <w:left w:val="none" w:sz="0" w:space="0" w:color="auto"/>
        <w:bottom w:val="none" w:sz="0" w:space="0" w:color="auto"/>
        <w:right w:val="none" w:sz="0" w:space="0" w:color="auto"/>
      </w:divBdr>
    </w:div>
    <w:div w:id="1701515274">
      <w:bodyDiv w:val="1"/>
      <w:marLeft w:val="0"/>
      <w:marRight w:val="0"/>
      <w:marTop w:val="0"/>
      <w:marBottom w:val="0"/>
      <w:divBdr>
        <w:top w:val="none" w:sz="0" w:space="0" w:color="auto"/>
        <w:left w:val="none" w:sz="0" w:space="0" w:color="auto"/>
        <w:bottom w:val="none" w:sz="0" w:space="0" w:color="auto"/>
        <w:right w:val="none" w:sz="0" w:space="0" w:color="auto"/>
      </w:divBdr>
    </w:div>
    <w:div w:id="1727411190">
      <w:bodyDiv w:val="1"/>
      <w:marLeft w:val="0"/>
      <w:marRight w:val="0"/>
      <w:marTop w:val="0"/>
      <w:marBottom w:val="0"/>
      <w:divBdr>
        <w:top w:val="none" w:sz="0" w:space="0" w:color="auto"/>
        <w:left w:val="none" w:sz="0" w:space="0" w:color="auto"/>
        <w:bottom w:val="none" w:sz="0" w:space="0" w:color="auto"/>
        <w:right w:val="none" w:sz="0" w:space="0" w:color="auto"/>
      </w:divBdr>
    </w:div>
    <w:div w:id="1824588701">
      <w:bodyDiv w:val="1"/>
      <w:marLeft w:val="0"/>
      <w:marRight w:val="0"/>
      <w:marTop w:val="0"/>
      <w:marBottom w:val="0"/>
      <w:divBdr>
        <w:top w:val="none" w:sz="0" w:space="0" w:color="auto"/>
        <w:left w:val="none" w:sz="0" w:space="0" w:color="auto"/>
        <w:bottom w:val="none" w:sz="0" w:space="0" w:color="auto"/>
        <w:right w:val="none" w:sz="0" w:space="0" w:color="auto"/>
      </w:divBdr>
    </w:div>
    <w:div w:id="1835875340">
      <w:bodyDiv w:val="1"/>
      <w:marLeft w:val="0"/>
      <w:marRight w:val="0"/>
      <w:marTop w:val="0"/>
      <w:marBottom w:val="0"/>
      <w:divBdr>
        <w:top w:val="none" w:sz="0" w:space="0" w:color="auto"/>
        <w:left w:val="none" w:sz="0" w:space="0" w:color="auto"/>
        <w:bottom w:val="none" w:sz="0" w:space="0" w:color="auto"/>
        <w:right w:val="none" w:sz="0" w:space="0" w:color="auto"/>
      </w:divBdr>
    </w:div>
    <w:div w:id="1872957269">
      <w:bodyDiv w:val="1"/>
      <w:marLeft w:val="0"/>
      <w:marRight w:val="0"/>
      <w:marTop w:val="0"/>
      <w:marBottom w:val="0"/>
      <w:divBdr>
        <w:top w:val="none" w:sz="0" w:space="0" w:color="auto"/>
        <w:left w:val="none" w:sz="0" w:space="0" w:color="auto"/>
        <w:bottom w:val="none" w:sz="0" w:space="0" w:color="auto"/>
        <w:right w:val="none" w:sz="0" w:space="0" w:color="auto"/>
      </w:divBdr>
    </w:div>
    <w:div w:id="1882744076">
      <w:bodyDiv w:val="1"/>
      <w:marLeft w:val="0"/>
      <w:marRight w:val="0"/>
      <w:marTop w:val="0"/>
      <w:marBottom w:val="0"/>
      <w:divBdr>
        <w:top w:val="none" w:sz="0" w:space="0" w:color="auto"/>
        <w:left w:val="none" w:sz="0" w:space="0" w:color="auto"/>
        <w:bottom w:val="none" w:sz="0" w:space="0" w:color="auto"/>
        <w:right w:val="none" w:sz="0" w:space="0" w:color="auto"/>
      </w:divBdr>
    </w:div>
    <w:div w:id="1889418256">
      <w:bodyDiv w:val="1"/>
      <w:marLeft w:val="0"/>
      <w:marRight w:val="0"/>
      <w:marTop w:val="0"/>
      <w:marBottom w:val="0"/>
      <w:divBdr>
        <w:top w:val="none" w:sz="0" w:space="0" w:color="auto"/>
        <w:left w:val="none" w:sz="0" w:space="0" w:color="auto"/>
        <w:bottom w:val="none" w:sz="0" w:space="0" w:color="auto"/>
        <w:right w:val="none" w:sz="0" w:space="0" w:color="auto"/>
      </w:divBdr>
    </w:div>
    <w:div w:id="1894995882">
      <w:bodyDiv w:val="1"/>
      <w:marLeft w:val="0"/>
      <w:marRight w:val="0"/>
      <w:marTop w:val="0"/>
      <w:marBottom w:val="0"/>
      <w:divBdr>
        <w:top w:val="none" w:sz="0" w:space="0" w:color="auto"/>
        <w:left w:val="none" w:sz="0" w:space="0" w:color="auto"/>
        <w:bottom w:val="none" w:sz="0" w:space="0" w:color="auto"/>
        <w:right w:val="none" w:sz="0" w:space="0" w:color="auto"/>
      </w:divBdr>
    </w:div>
    <w:div w:id="1900821850">
      <w:bodyDiv w:val="1"/>
      <w:marLeft w:val="0"/>
      <w:marRight w:val="0"/>
      <w:marTop w:val="0"/>
      <w:marBottom w:val="0"/>
      <w:divBdr>
        <w:top w:val="none" w:sz="0" w:space="0" w:color="auto"/>
        <w:left w:val="none" w:sz="0" w:space="0" w:color="auto"/>
        <w:bottom w:val="none" w:sz="0" w:space="0" w:color="auto"/>
        <w:right w:val="none" w:sz="0" w:space="0" w:color="auto"/>
      </w:divBdr>
    </w:div>
    <w:div w:id="1937444715">
      <w:bodyDiv w:val="1"/>
      <w:marLeft w:val="0"/>
      <w:marRight w:val="0"/>
      <w:marTop w:val="0"/>
      <w:marBottom w:val="0"/>
      <w:divBdr>
        <w:top w:val="none" w:sz="0" w:space="0" w:color="auto"/>
        <w:left w:val="none" w:sz="0" w:space="0" w:color="auto"/>
        <w:bottom w:val="none" w:sz="0" w:space="0" w:color="auto"/>
        <w:right w:val="none" w:sz="0" w:space="0" w:color="auto"/>
      </w:divBdr>
    </w:div>
    <w:div w:id="1953634514">
      <w:bodyDiv w:val="1"/>
      <w:marLeft w:val="0"/>
      <w:marRight w:val="0"/>
      <w:marTop w:val="0"/>
      <w:marBottom w:val="0"/>
      <w:divBdr>
        <w:top w:val="none" w:sz="0" w:space="0" w:color="auto"/>
        <w:left w:val="none" w:sz="0" w:space="0" w:color="auto"/>
        <w:bottom w:val="none" w:sz="0" w:space="0" w:color="auto"/>
        <w:right w:val="none" w:sz="0" w:space="0" w:color="auto"/>
      </w:divBdr>
    </w:div>
    <w:div w:id="1986739063">
      <w:bodyDiv w:val="1"/>
      <w:marLeft w:val="0"/>
      <w:marRight w:val="0"/>
      <w:marTop w:val="0"/>
      <w:marBottom w:val="0"/>
      <w:divBdr>
        <w:top w:val="none" w:sz="0" w:space="0" w:color="auto"/>
        <w:left w:val="none" w:sz="0" w:space="0" w:color="auto"/>
        <w:bottom w:val="none" w:sz="0" w:space="0" w:color="auto"/>
        <w:right w:val="none" w:sz="0" w:space="0" w:color="auto"/>
      </w:divBdr>
    </w:div>
    <w:div w:id="1987860090">
      <w:bodyDiv w:val="1"/>
      <w:marLeft w:val="0"/>
      <w:marRight w:val="0"/>
      <w:marTop w:val="0"/>
      <w:marBottom w:val="0"/>
      <w:divBdr>
        <w:top w:val="none" w:sz="0" w:space="0" w:color="auto"/>
        <w:left w:val="none" w:sz="0" w:space="0" w:color="auto"/>
        <w:bottom w:val="none" w:sz="0" w:space="0" w:color="auto"/>
        <w:right w:val="none" w:sz="0" w:space="0" w:color="auto"/>
      </w:divBdr>
    </w:div>
    <w:div w:id="2008747335">
      <w:bodyDiv w:val="1"/>
      <w:marLeft w:val="0"/>
      <w:marRight w:val="0"/>
      <w:marTop w:val="0"/>
      <w:marBottom w:val="0"/>
      <w:divBdr>
        <w:top w:val="none" w:sz="0" w:space="0" w:color="auto"/>
        <w:left w:val="none" w:sz="0" w:space="0" w:color="auto"/>
        <w:bottom w:val="none" w:sz="0" w:space="0" w:color="auto"/>
        <w:right w:val="none" w:sz="0" w:space="0" w:color="auto"/>
      </w:divBdr>
    </w:div>
    <w:div w:id="2031566356">
      <w:bodyDiv w:val="1"/>
      <w:marLeft w:val="0"/>
      <w:marRight w:val="0"/>
      <w:marTop w:val="0"/>
      <w:marBottom w:val="0"/>
      <w:divBdr>
        <w:top w:val="none" w:sz="0" w:space="0" w:color="auto"/>
        <w:left w:val="none" w:sz="0" w:space="0" w:color="auto"/>
        <w:bottom w:val="none" w:sz="0" w:space="0" w:color="auto"/>
        <w:right w:val="none" w:sz="0" w:space="0" w:color="auto"/>
      </w:divBdr>
    </w:div>
    <w:div w:id="2047899634">
      <w:bodyDiv w:val="1"/>
      <w:marLeft w:val="0"/>
      <w:marRight w:val="0"/>
      <w:marTop w:val="0"/>
      <w:marBottom w:val="0"/>
      <w:divBdr>
        <w:top w:val="none" w:sz="0" w:space="0" w:color="auto"/>
        <w:left w:val="none" w:sz="0" w:space="0" w:color="auto"/>
        <w:bottom w:val="none" w:sz="0" w:space="0" w:color="auto"/>
        <w:right w:val="none" w:sz="0" w:space="0" w:color="auto"/>
      </w:divBdr>
    </w:div>
    <w:div w:id="2089884654">
      <w:bodyDiv w:val="1"/>
      <w:marLeft w:val="0"/>
      <w:marRight w:val="0"/>
      <w:marTop w:val="0"/>
      <w:marBottom w:val="0"/>
      <w:divBdr>
        <w:top w:val="none" w:sz="0" w:space="0" w:color="auto"/>
        <w:left w:val="none" w:sz="0" w:space="0" w:color="auto"/>
        <w:bottom w:val="none" w:sz="0" w:space="0" w:color="auto"/>
        <w:right w:val="none" w:sz="0" w:space="0" w:color="auto"/>
      </w:divBdr>
    </w:div>
    <w:div w:id="21379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QUYobYL2V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QUYobYL2V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uBKLtAiLP4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5637</Words>
  <Characters>31006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26</cp:revision>
  <dcterms:created xsi:type="dcterms:W3CDTF">2024-10-06T22:36:00Z</dcterms:created>
  <dcterms:modified xsi:type="dcterms:W3CDTF">2024-10-07T14:46:00Z</dcterms:modified>
</cp:coreProperties>
</file>