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3">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4">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5">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Proyecto GROTECH</w:t>
      </w:r>
    </w:p>
    <w:p w:rsidR="00000000" w:rsidDel="00000000" w:rsidP="00000000" w:rsidRDefault="00000000" w:rsidRPr="00000000" w14:paraId="00000006">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0"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w:t>
      </w:r>
    </w:p>
    <w:p w:rsidR="00000000" w:rsidDel="00000000" w:rsidP="00000000" w:rsidRDefault="00000000" w:rsidRPr="00000000" w14:paraId="00000008">
      <w:pPr>
        <w:widowControl w:val="0"/>
        <w:numPr>
          <w:ilvl w:val="0"/>
          <w:numId w:val="14"/>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9">
      <w:pPr>
        <w:widowControl w:val="0"/>
        <w:numPr>
          <w:ilvl w:val="0"/>
          <w:numId w:val="14"/>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A">
      <w:pPr>
        <w:widowControl w:val="0"/>
        <w:numPr>
          <w:ilvl w:val="0"/>
          <w:numId w:val="14"/>
        </w:numPr>
        <w:spacing w:after="0" w:afterAutospacing="0" w:before="0" w:beforeAutospacing="0" w:line="240" w:lineRule="auto"/>
        <w:ind w:left="720" w:right="-40.8661417322827" w:hanging="360"/>
        <w:rPr>
          <w:sz w:val="28.079999923706055"/>
          <w:szCs w:val="28.079999923706055"/>
        </w:rPr>
      </w:pPr>
      <w:r w:rsidDel="00000000" w:rsidR="00000000" w:rsidRPr="00000000">
        <w:rPr>
          <w:sz w:val="28.079999923706055"/>
          <w:szCs w:val="28.079999923706055"/>
          <w:rtl w:val="0"/>
        </w:rPr>
        <w:t xml:space="preserve">Castaño, Luisa - COL</w:t>
      </w:r>
    </w:p>
    <w:p w:rsidR="00000000" w:rsidDel="00000000" w:rsidP="00000000" w:rsidRDefault="00000000" w:rsidRPr="00000000" w14:paraId="0000000B">
      <w:pPr>
        <w:widowControl w:val="0"/>
        <w:numPr>
          <w:ilvl w:val="0"/>
          <w:numId w:val="14"/>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Granada, Crhistian - COL</w:t>
      </w:r>
    </w:p>
    <w:p w:rsidR="00000000" w:rsidDel="00000000" w:rsidP="00000000" w:rsidRDefault="00000000" w:rsidRPr="00000000" w14:paraId="0000000C">
      <w:pPr>
        <w:widowControl w:val="0"/>
        <w:numPr>
          <w:ilvl w:val="0"/>
          <w:numId w:val="14"/>
        </w:numPr>
        <w:spacing w:after="0" w:afterAutospacing="0" w:before="0" w:beforeAutospacing="0" w:line="240" w:lineRule="auto"/>
        <w:ind w:left="720" w:right="-40.8661417322827" w:hanging="360"/>
        <w:rPr>
          <w:sz w:val="28.079999923706055"/>
          <w:szCs w:val="28.079999923706055"/>
        </w:rPr>
      </w:pPr>
      <w:r w:rsidDel="00000000" w:rsidR="00000000" w:rsidRPr="00000000">
        <w:rPr>
          <w:sz w:val="28.079999923706055"/>
          <w:szCs w:val="28.079999923706055"/>
          <w:rtl w:val="0"/>
        </w:rPr>
        <w:t xml:space="preserve">Pérez, Alejandro - COL</w:t>
      </w:r>
    </w:p>
    <w:p w:rsidR="00000000" w:rsidDel="00000000" w:rsidP="00000000" w:rsidRDefault="00000000" w:rsidRPr="00000000" w14:paraId="0000000D">
      <w:pPr>
        <w:widowControl w:val="0"/>
        <w:numPr>
          <w:ilvl w:val="0"/>
          <w:numId w:val="14"/>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Ruiz, Juan - COL</w:t>
      </w:r>
    </w:p>
    <w:p w:rsidR="00000000" w:rsidDel="00000000" w:rsidP="00000000" w:rsidRDefault="00000000" w:rsidRPr="00000000" w14:paraId="0000000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 Argentina</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svikz2g3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ubry60oz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Certificaciones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f6nckyvi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 Colombia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Operativa</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Económica-Financiera</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bn2drjv5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fijos y variables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atzshvrn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de ingresos y egresos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g8jbf9a1q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financieros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upasgm6i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trabajo (EDT)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mugqsgo1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Actividades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7">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39">
      <w:pPr>
        <w:spacing w:after="240" w:before="240" w:lineRule="auto"/>
        <w:ind w:left="0" w:firstLine="720.0000000000001"/>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Pero además necesita que sea posible implementar en la ciudad de Medellín, Colombia donde el cliente tiene pensado mudarse en un futuro.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A">
      <w:pPr>
        <w:spacing w:after="240" w:before="240" w:lineRule="auto"/>
        <w:ind w:left="0" w:firstLine="720.0000000000001"/>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3B">
      <w:pPr>
        <w:spacing w:after="240" w:before="240" w:lineRule="auto"/>
        <w:ind w:left="0" w:firstLine="720.0000000000001"/>
        <w:jc w:val="both"/>
        <w:rPr/>
      </w:pPr>
      <w:r w:rsidDel="00000000" w:rsidR="00000000" w:rsidRPr="00000000">
        <w:rPr>
          <w:rtl w:val="0"/>
        </w:rPr>
        <w:t xml:space="preserve">Por otro lado, el cliente enfrenta el reto de mantener las plantas en condiciones ambientales óptimas, ya que tanto en Rosario como en Medellín,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C">
      <w:pPr>
        <w:spacing w:after="240" w:before="240" w:lineRule="auto"/>
        <w:ind w:left="0" w:firstLine="720.0000000000001"/>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3D">
      <w:pPr>
        <w:spacing w:after="240" w:before="240" w:lineRule="auto"/>
        <w:ind w:left="0" w:firstLine="720.0000000000001"/>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 tanto en ciudades de Argentina como de Colombia.</w:t>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41">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42">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43">
      <w:pPr>
        <w:spacing w:after="240" w:before="240" w:lineRule="auto"/>
        <w:ind w:left="0" w:firstLine="720.0000000000001"/>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tanto en Rosario, Argentina, como en Medellín, Colombia. El sistema será desarrollado en un plazo de 6 meses con un costo total de </w:t>
      </w:r>
      <w:commentRangeStart w:id="0"/>
      <w:r w:rsidDel="00000000" w:rsidR="00000000" w:rsidRPr="00000000">
        <w:rPr>
          <w:rtl w:val="0"/>
        </w:rPr>
        <w:t xml:space="preserve">$35.000 dólares</w:t>
      </w:r>
      <w:commentRangeEnd w:id="0"/>
      <w:r w:rsidDel="00000000" w:rsidR="00000000" w:rsidRPr="00000000">
        <w:commentReference w:id="0"/>
      </w:r>
      <w:r w:rsidDel="00000000" w:rsidR="00000000" w:rsidRPr="00000000">
        <w:rPr>
          <w:rtl w:val="0"/>
        </w:rPr>
        <w:t xml:space="preserve">. El proyecto incluye la instalación del módulo y una aplicación móvil intuitiva, que permitirá al cliente gestionar el huerto y realizar un seguimiento de los cultivos en ambas ciudades, garantizando la autonomía del sistema sin requerir conocimientos previos en jardinería.</w:t>
      </w:r>
    </w:p>
    <w:p w:rsidR="00000000" w:rsidDel="00000000" w:rsidP="00000000" w:rsidRDefault="00000000" w:rsidRPr="00000000" w14:paraId="00000044">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45">
      <w:pPr>
        <w:numPr>
          <w:ilvl w:val="0"/>
          <w:numId w:val="10"/>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6">
      <w:pPr>
        <w:numPr>
          <w:ilvl w:val="1"/>
          <w:numId w:val="10"/>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7">
      <w:pPr>
        <w:numPr>
          <w:ilvl w:val="1"/>
          <w:numId w:val="10"/>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8">
      <w:pPr>
        <w:numPr>
          <w:ilvl w:val="0"/>
          <w:numId w:val="10"/>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9">
      <w:pPr>
        <w:numPr>
          <w:ilvl w:val="1"/>
          <w:numId w:val="10"/>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A">
      <w:pPr>
        <w:numPr>
          <w:ilvl w:val="1"/>
          <w:numId w:val="10"/>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B">
      <w:pPr>
        <w:numPr>
          <w:ilvl w:val="0"/>
          <w:numId w:val="10"/>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C">
      <w:pPr>
        <w:numPr>
          <w:ilvl w:val="1"/>
          <w:numId w:val="10"/>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D">
      <w:pPr>
        <w:numPr>
          <w:ilvl w:val="1"/>
          <w:numId w:val="10"/>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4E">
      <w:pPr>
        <w:pStyle w:val="Heading3"/>
        <w:spacing w:after="240" w:before="240" w:lineRule="auto"/>
        <w:rPr/>
      </w:pPr>
      <w:bookmarkStart w:colFirst="0" w:colLast="0" w:name="_zhvrbmk5j7e2" w:id="5"/>
      <w:bookmarkEnd w:id="5"/>
      <w:r w:rsidDel="00000000" w:rsidR="00000000" w:rsidRPr="00000000">
        <w:rPr>
          <w:rtl w:val="0"/>
        </w:rPr>
        <w:t xml:space="preserve">Momentos Importantes</w:t>
      </w:r>
    </w:p>
    <w:p w:rsidR="00000000" w:rsidDel="00000000" w:rsidP="00000000" w:rsidRDefault="00000000" w:rsidRPr="00000000" w14:paraId="0000004F">
      <w:pPr>
        <w:numPr>
          <w:ilvl w:val="0"/>
          <w:numId w:val="4"/>
        </w:numPr>
        <w:spacing w:after="0" w:afterAutospacing="0" w:before="240" w:lineRule="auto"/>
        <w:ind w:left="720" w:hanging="360"/>
        <w:jc w:val="both"/>
        <w:rPr/>
      </w:pPr>
      <w:r w:rsidDel="00000000" w:rsidR="00000000" w:rsidRPr="00000000">
        <w:rPr>
          <w:b w:val="1"/>
          <w:rtl w:val="0"/>
        </w:rPr>
        <w:t xml:space="preserve">Confección del documento Definición del Enfoque del Proyecto</w:t>
      </w:r>
      <w:r w:rsidDel="00000000" w:rsidR="00000000" w:rsidRPr="00000000">
        <w:rPr>
          <w:rtl w:val="0"/>
        </w:rPr>
        <w:t xml:space="preserve">: 1 de abril de 2025.</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pPr>
      <w:r w:rsidDel="00000000" w:rsidR="00000000" w:rsidRPr="00000000">
        <w:rPr>
          <w:b w:val="1"/>
          <w:rtl w:val="0"/>
        </w:rPr>
        <w:t xml:space="preserve">Finalización de la fase de Diseño y Planificación del proyecto</w:t>
      </w:r>
      <w:r w:rsidDel="00000000" w:rsidR="00000000" w:rsidRPr="00000000">
        <w:rPr>
          <w:rtl w:val="0"/>
        </w:rPr>
        <w:t xml:space="preserve">: 17 de abril de 2025.</w:t>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pPr>
      <w:r w:rsidDel="00000000" w:rsidR="00000000" w:rsidRPr="00000000">
        <w:rPr>
          <w:b w:val="1"/>
          <w:rtl w:val="0"/>
        </w:rPr>
        <w:t xml:space="preserve">Finalización de la fase de Selección de Materiales y Construcción de la Estructura</w:t>
      </w:r>
      <w:r w:rsidDel="00000000" w:rsidR="00000000" w:rsidRPr="00000000">
        <w:rPr>
          <w:rtl w:val="0"/>
        </w:rPr>
        <w:t xml:space="preserve">: 18 de abril a 14 de mayo de 2025.</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pPr>
      <w:r w:rsidDel="00000000" w:rsidR="00000000" w:rsidRPr="00000000">
        <w:rPr>
          <w:b w:val="1"/>
          <w:rtl w:val="0"/>
        </w:rPr>
        <w:t xml:space="preserve">Finalización del Desarrollo de la Aplicación Móvil para monitoreo y control</w:t>
      </w:r>
      <w:r w:rsidDel="00000000" w:rsidR="00000000" w:rsidRPr="00000000">
        <w:rPr>
          <w:rtl w:val="0"/>
        </w:rPr>
        <w:t xml:space="preserve">: 23 de junio de 2025.</w:t>
      </w:r>
    </w:p>
    <w:p w:rsidR="00000000" w:rsidDel="00000000" w:rsidP="00000000" w:rsidRDefault="00000000" w:rsidRPr="00000000" w14:paraId="00000053">
      <w:pPr>
        <w:numPr>
          <w:ilvl w:val="0"/>
          <w:numId w:val="4"/>
        </w:numPr>
        <w:spacing w:after="0" w:afterAutospacing="0" w:before="0" w:beforeAutospacing="0" w:lineRule="auto"/>
        <w:ind w:left="720" w:hanging="360"/>
        <w:jc w:val="both"/>
        <w:rPr/>
      </w:pPr>
      <w:r w:rsidDel="00000000" w:rsidR="00000000" w:rsidRPr="00000000">
        <w:rPr>
          <w:b w:val="1"/>
          <w:rtl w:val="0"/>
        </w:rPr>
        <w:t xml:space="preserve">Finalización de las Pruebas de Integración y Configuración de Sistemas</w:t>
      </w:r>
      <w:r w:rsidDel="00000000" w:rsidR="00000000" w:rsidRPr="00000000">
        <w:rPr>
          <w:rtl w:val="0"/>
        </w:rPr>
        <w:t xml:space="preserve">: 19 de junio de 2025.</w:t>
      </w:r>
    </w:p>
    <w:p w:rsidR="00000000" w:rsidDel="00000000" w:rsidP="00000000" w:rsidRDefault="00000000" w:rsidRPr="00000000" w14:paraId="00000054">
      <w:pPr>
        <w:numPr>
          <w:ilvl w:val="0"/>
          <w:numId w:val="4"/>
        </w:numPr>
        <w:spacing w:after="0" w:afterAutospacing="0" w:before="0" w:beforeAutospacing="0" w:lineRule="auto"/>
        <w:ind w:left="720" w:hanging="360"/>
        <w:jc w:val="both"/>
        <w:rPr/>
      </w:pPr>
      <w:r w:rsidDel="00000000" w:rsidR="00000000" w:rsidRPr="00000000">
        <w:rPr>
          <w:b w:val="1"/>
          <w:rtl w:val="0"/>
        </w:rPr>
        <w:t xml:space="preserve">Confección de Manuales y Verificación de Cumplimiento de Normativas</w:t>
      </w:r>
      <w:r w:rsidDel="00000000" w:rsidR="00000000" w:rsidRPr="00000000">
        <w:rPr>
          <w:rtl w:val="0"/>
        </w:rPr>
        <w:t xml:space="preserve">: 15 de julio de 2025.</w:t>
      </w:r>
    </w:p>
    <w:p w:rsidR="00000000" w:rsidDel="00000000" w:rsidP="00000000" w:rsidRDefault="00000000" w:rsidRPr="00000000" w14:paraId="00000055">
      <w:pPr>
        <w:numPr>
          <w:ilvl w:val="0"/>
          <w:numId w:val="4"/>
        </w:numPr>
        <w:spacing w:after="240" w:before="0" w:beforeAutospacing="0" w:lineRule="auto"/>
        <w:ind w:left="720" w:hanging="360"/>
        <w:jc w:val="both"/>
        <w:rPr/>
      </w:pPr>
      <w:r w:rsidDel="00000000" w:rsidR="00000000" w:rsidRPr="00000000">
        <w:rPr>
          <w:b w:val="1"/>
          <w:rtl w:val="0"/>
        </w:rPr>
        <w:t xml:space="preserve">Obtención de Certificaciones e Instalación del sistema en el Espacio del Cliente y orientación de uso</w:t>
      </w:r>
      <w:r w:rsidDel="00000000" w:rsidR="00000000" w:rsidRPr="00000000">
        <w:rPr>
          <w:rtl w:val="0"/>
        </w:rPr>
        <w:t xml:space="preserve">: 30 de julio de 2025.</w:t>
      </w:r>
    </w:p>
    <w:p w:rsidR="00000000" w:rsidDel="00000000" w:rsidP="00000000" w:rsidRDefault="00000000" w:rsidRPr="00000000" w14:paraId="00000056">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57">
      <w:pPr>
        <w:numPr>
          <w:ilvl w:val="0"/>
          <w:numId w:val="11"/>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8">
      <w:pPr>
        <w:numPr>
          <w:ilvl w:val="0"/>
          <w:numId w:val="11"/>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9">
      <w:pPr>
        <w:numPr>
          <w:ilvl w:val="0"/>
          <w:numId w:val="11"/>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A">
      <w:pPr>
        <w:numPr>
          <w:ilvl w:val="0"/>
          <w:numId w:val="11"/>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B">
      <w:pPr>
        <w:numPr>
          <w:ilvl w:val="0"/>
          <w:numId w:val="11"/>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C">
      <w:pPr>
        <w:numPr>
          <w:ilvl w:val="0"/>
          <w:numId w:val="11"/>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5E">
      <w:pPr>
        <w:numPr>
          <w:ilvl w:val="0"/>
          <w:numId w:val="11"/>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5F">
      <w:pPr>
        <w:numPr>
          <w:ilvl w:val="0"/>
          <w:numId w:val="11"/>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60">
      <w:pPr>
        <w:numPr>
          <w:ilvl w:val="0"/>
          <w:numId w:val="11"/>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1">
      <w:pPr>
        <w:numPr>
          <w:ilvl w:val="0"/>
          <w:numId w:val="11"/>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2">
      <w:pPr>
        <w:numPr>
          <w:ilvl w:val="0"/>
          <w:numId w:val="11"/>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3">
      <w:pPr>
        <w:numPr>
          <w:ilvl w:val="0"/>
          <w:numId w:val="11"/>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4">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65">
      <w:pPr>
        <w:numPr>
          <w:ilvl w:val="0"/>
          <w:numId w:val="6"/>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6">
      <w:pPr>
        <w:numPr>
          <w:ilvl w:val="0"/>
          <w:numId w:val="6"/>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7">
      <w:pPr>
        <w:numPr>
          <w:ilvl w:val="0"/>
          <w:numId w:val="6"/>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8">
      <w:pPr>
        <w:numPr>
          <w:ilvl w:val="0"/>
          <w:numId w:val="6"/>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9">
      <w:pPr>
        <w:numPr>
          <w:ilvl w:val="0"/>
          <w:numId w:val="6"/>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A">
      <w:pPr>
        <w:numPr>
          <w:ilvl w:val="0"/>
          <w:numId w:val="6"/>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6C">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D">
      <w:pPr>
        <w:pStyle w:val="Heading1"/>
        <w:jc w:val="center"/>
        <w:rPr/>
      </w:pPr>
      <w:bookmarkStart w:colFirst="0" w:colLast="0" w:name="_bcucpddesg86" w:id="9"/>
      <w:bookmarkEnd w:id="9"/>
      <w:r w:rsidDel="00000000" w:rsidR="00000000" w:rsidRPr="00000000">
        <w:rPr>
          <w:rtl w:val="0"/>
        </w:rPr>
        <w:t xml:space="preserve">Ventajas y Riesgos</w:t>
      </w:r>
      <w:r w:rsidDel="00000000" w:rsidR="00000000" w:rsidRPr="00000000">
        <w:rPr>
          <w:rtl w:val="0"/>
        </w:rPr>
      </w:r>
    </w:p>
    <w:p w:rsidR="00000000" w:rsidDel="00000000" w:rsidP="00000000" w:rsidRDefault="00000000" w:rsidRPr="00000000" w14:paraId="0000006E">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6F">
      <w:pPr>
        <w:numPr>
          <w:ilvl w:val="0"/>
          <w:numId w:val="21"/>
        </w:numPr>
        <w:spacing w:after="0" w:afterAutospacing="0" w:before="240" w:lineRule="auto"/>
        <w:ind w:left="720" w:hanging="360"/>
        <w:jc w:val="both"/>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70">
      <w:pPr>
        <w:numPr>
          <w:ilvl w:val="0"/>
          <w:numId w:val="21"/>
        </w:numPr>
        <w:spacing w:after="0" w:afterAutospacing="0" w:before="0" w:beforeAutospacing="0" w:lineRule="auto"/>
        <w:ind w:left="720" w:hanging="360"/>
        <w:jc w:val="both"/>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71">
      <w:pPr>
        <w:numPr>
          <w:ilvl w:val="0"/>
          <w:numId w:val="21"/>
        </w:numPr>
        <w:spacing w:after="0" w:afterAutospacing="0" w:before="0" w:beforeAutospacing="0" w:lineRule="auto"/>
        <w:ind w:left="720" w:hanging="360"/>
        <w:jc w:val="both"/>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2">
      <w:pPr>
        <w:numPr>
          <w:ilvl w:val="0"/>
          <w:numId w:val="21"/>
        </w:numPr>
        <w:spacing w:after="0" w:afterAutospacing="0" w:before="0" w:beforeAutospacing="0" w:lineRule="auto"/>
        <w:ind w:left="720" w:hanging="360"/>
        <w:jc w:val="both"/>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ambas ciudades.</w:t>
      </w:r>
    </w:p>
    <w:p w:rsidR="00000000" w:rsidDel="00000000" w:rsidP="00000000" w:rsidRDefault="00000000" w:rsidRPr="00000000" w14:paraId="00000073">
      <w:pPr>
        <w:numPr>
          <w:ilvl w:val="0"/>
          <w:numId w:val="21"/>
        </w:numPr>
        <w:spacing w:after="0" w:afterAutospacing="0" w:before="0" w:beforeAutospacing="0" w:lineRule="auto"/>
        <w:ind w:left="720" w:hanging="360"/>
        <w:jc w:val="both"/>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74">
      <w:pPr>
        <w:numPr>
          <w:ilvl w:val="0"/>
          <w:numId w:val="21"/>
        </w:numPr>
        <w:spacing w:after="0" w:afterAutospacing="0" w:before="0" w:beforeAutospacing="0" w:lineRule="auto"/>
        <w:ind w:left="720" w:hanging="360"/>
        <w:jc w:val="both"/>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75">
      <w:pPr>
        <w:numPr>
          <w:ilvl w:val="0"/>
          <w:numId w:val="21"/>
        </w:numPr>
        <w:spacing w:after="240" w:before="0" w:beforeAutospacing="0" w:lineRule="auto"/>
        <w:ind w:left="720" w:hanging="360"/>
        <w:jc w:val="both"/>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en ambas ciudades, respetando las regulaciones de seguridad y sostenibilidad aplicables tanto en Argentina como en Colombia.</w:t>
      </w:r>
      <w:r w:rsidDel="00000000" w:rsidR="00000000" w:rsidRPr="00000000">
        <w:rPr>
          <w:rtl w:val="0"/>
        </w:rPr>
      </w:r>
    </w:p>
    <w:p w:rsidR="00000000" w:rsidDel="00000000" w:rsidP="00000000" w:rsidRDefault="00000000" w:rsidRPr="00000000" w14:paraId="00000076">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7">
      <w:pPr>
        <w:widowControl w:val="0"/>
        <w:numPr>
          <w:ilvl w:val="0"/>
          <w:numId w:val="18"/>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8">
      <w:pPr>
        <w:numPr>
          <w:ilvl w:val="0"/>
          <w:numId w:val="18"/>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9">
      <w:pPr>
        <w:widowControl w:val="0"/>
        <w:numPr>
          <w:ilvl w:val="0"/>
          <w:numId w:val="18"/>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A">
      <w:pPr>
        <w:widowControl w:val="0"/>
        <w:numPr>
          <w:ilvl w:val="0"/>
          <w:numId w:val="18"/>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B">
      <w:pPr>
        <w:numPr>
          <w:ilvl w:val="0"/>
          <w:numId w:val="18"/>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7C">
      <w:pPr>
        <w:widowControl w:val="0"/>
        <w:numPr>
          <w:ilvl w:val="0"/>
          <w:numId w:val="18"/>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7D">
      <w:pPr>
        <w:numPr>
          <w:ilvl w:val="0"/>
          <w:numId w:val="18"/>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7E">
      <w:pPr>
        <w:numPr>
          <w:ilvl w:val="0"/>
          <w:numId w:val="18"/>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7F">
      <w:pPr>
        <w:numPr>
          <w:ilvl w:val="0"/>
          <w:numId w:val="18"/>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80">
      <w:pPr>
        <w:widowControl w:val="0"/>
        <w:numPr>
          <w:ilvl w:val="0"/>
          <w:numId w:val="18"/>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1">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1"/>
        <w:tblW w:w="118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95"/>
        <w:tblGridChange w:id="0">
          <w:tblGrid>
            <w:gridCol w:w="630"/>
            <w:gridCol w:w="1500"/>
            <w:gridCol w:w="525"/>
            <w:gridCol w:w="540"/>
            <w:gridCol w:w="585"/>
            <w:gridCol w:w="630"/>
            <w:gridCol w:w="1185"/>
            <w:gridCol w:w="930"/>
            <w:gridCol w:w="3060"/>
            <w:gridCol w:w="1155"/>
            <w:gridCol w:w="1095"/>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1"/>
            <w:commentRangeStart w:id="2"/>
            <w:r w:rsidDel="00000000" w:rsidR="00000000" w:rsidRPr="00000000">
              <w:rPr>
                <w:b w:val="1"/>
                <w:rtl w:val="0"/>
              </w:rPr>
              <w:t xml:space="preserve">Momento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3"/>
            <w:commentRangeStart w:id="4"/>
            <w:r w:rsidDel="00000000" w:rsidR="00000000" w:rsidRPr="00000000">
              <w:rPr>
                <w:b w:val="1"/>
                <w:rtl w:val="0"/>
              </w:rPr>
              <w:t xml:space="preserve">Responsable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de 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r>
    </w:tbl>
    <w:p w:rsidR="00000000" w:rsidDel="00000000" w:rsidP="00000000" w:rsidRDefault="00000000" w:rsidRPr="00000000" w14:paraId="000000F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9">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40">
      <w:pPr>
        <w:pStyle w:val="Heading1"/>
        <w:spacing w:before="0" w:lineRule="auto"/>
        <w:jc w:val="center"/>
        <w:rPr>
          <w:sz w:val="28"/>
          <w:szCs w:val="28"/>
        </w:rPr>
      </w:pPr>
      <w:bookmarkStart w:colFirst="0" w:colLast="0" w:name="_a8dhfv9zq26a" w:id="13"/>
      <w:bookmarkEnd w:id="13"/>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1">
      <w:pPr>
        <w:pStyle w:val="Heading2"/>
        <w:spacing w:after="240" w:before="240" w:lineRule="auto"/>
        <w:jc w:val="both"/>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42">
      <w:pPr>
        <w:spacing w:after="240" w:before="240" w:lineRule="auto"/>
        <w:ind w:left="0" w:firstLine="720.0000000000001"/>
        <w:jc w:val="both"/>
        <w:rPr/>
      </w:pPr>
      <w:r w:rsidDel="00000000" w:rsidR="00000000" w:rsidRPr="00000000">
        <w:rPr>
          <w:rtl w:val="0"/>
        </w:rPr>
        <w:t xml:space="preserve">Implementación de una versión básica del módulo de cultivo automatizado que ofrece solo las funciones esenciales para el monitoreo y control de las condiciones de cultivo. A continuación, se detallan sus características principales:</w:t>
      </w:r>
    </w:p>
    <w:p w:rsidR="00000000" w:rsidDel="00000000" w:rsidP="00000000" w:rsidRDefault="00000000" w:rsidRPr="00000000" w14:paraId="00000143">
      <w:pPr>
        <w:numPr>
          <w:ilvl w:val="0"/>
          <w:numId w:val="1"/>
        </w:numPr>
        <w:spacing w:after="0" w:afterAutospacing="0" w:before="240" w:lineRule="auto"/>
        <w:ind w:left="720" w:hanging="360"/>
        <w:jc w:val="both"/>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4">
      <w:pPr>
        <w:numPr>
          <w:ilvl w:val="0"/>
          <w:numId w:val="1"/>
        </w:numPr>
        <w:spacing w:after="0" w:afterAutospacing="0" w:before="0" w:beforeAutospacing="0" w:lineRule="auto"/>
        <w:ind w:left="720" w:hanging="360"/>
        <w:jc w:val="both"/>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5">
      <w:pPr>
        <w:numPr>
          <w:ilvl w:val="0"/>
          <w:numId w:val="1"/>
        </w:numPr>
        <w:spacing w:after="0" w:afterAutospacing="0" w:before="0" w:beforeAutospacing="0" w:lineRule="auto"/>
        <w:ind w:left="720" w:hanging="360"/>
        <w:jc w:val="both"/>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6">
      <w:pPr>
        <w:numPr>
          <w:ilvl w:val="0"/>
          <w:numId w:val="1"/>
        </w:numPr>
        <w:spacing w:after="0" w:afterAutospacing="0" w:before="0" w:beforeAutospacing="0" w:lineRule="auto"/>
        <w:ind w:left="720" w:hanging="360"/>
        <w:jc w:val="both"/>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7">
      <w:pPr>
        <w:numPr>
          <w:ilvl w:val="0"/>
          <w:numId w:val="1"/>
        </w:numPr>
        <w:spacing w:after="0" w:afterAutospacing="0" w:before="0" w:beforeAutospacing="0" w:lineRule="auto"/>
        <w:ind w:left="720" w:hanging="360"/>
        <w:jc w:val="both"/>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8">
      <w:pPr>
        <w:numPr>
          <w:ilvl w:val="0"/>
          <w:numId w:val="1"/>
        </w:numPr>
        <w:spacing w:after="240" w:before="0" w:beforeAutospacing="0" w:lineRule="auto"/>
        <w:ind w:left="720" w:hanging="360"/>
        <w:jc w:val="both"/>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9">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esta opción es de </w:t>
      </w:r>
      <w:r w:rsidDel="00000000" w:rsidR="00000000" w:rsidRPr="00000000">
        <w:rPr>
          <w:b w:val="1"/>
          <w:rtl w:val="0"/>
        </w:rPr>
        <w:t xml:space="preserve">$4,000 USD</w:t>
      </w:r>
      <w:r w:rsidDel="00000000" w:rsidR="00000000" w:rsidRPr="00000000">
        <w:rPr>
          <w:rtl w:val="0"/>
        </w:rPr>
        <w:t xml:space="preserve">, cubriendo los costos de los componentes esenciales y la implementación de las funciones básicas.</w:t>
      </w:r>
      <w:r w:rsidDel="00000000" w:rsidR="00000000" w:rsidRPr="00000000">
        <w:rPr>
          <w:rtl w:val="0"/>
        </w:rPr>
      </w:r>
    </w:p>
    <w:p w:rsidR="00000000" w:rsidDel="00000000" w:rsidP="00000000" w:rsidRDefault="00000000" w:rsidRPr="00000000" w14:paraId="0000014A">
      <w:pPr>
        <w:pStyle w:val="Heading2"/>
        <w:spacing w:after="240" w:before="240" w:lineRule="auto"/>
        <w:jc w:val="both"/>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4B">
      <w:pPr>
        <w:spacing w:after="240" w:before="240" w:lineRule="auto"/>
        <w:ind w:left="0" w:firstLine="720.0000000000001"/>
        <w:jc w:val="both"/>
        <w:rPr/>
      </w:pPr>
      <w:r w:rsidDel="00000000" w:rsidR="00000000" w:rsidRPr="00000000">
        <w:rPr>
          <w:rtl w:val="0"/>
        </w:rPr>
        <w:t xml:space="preserve">Esta será la opción elegida para el presente proyecto. El módulo de cultivo automatizado estará diseñado para ofrecer un equilibrio entre funcionalidad avanzada y facilidad de uso, con tecnología que asegura el monitoreo y control de las condiciones de cultivo de forma precisa y eficiente. A continuación, se detallan sus características principales:</w:t>
      </w:r>
    </w:p>
    <w:p w:rsidR="00000000" w:rsidDel="00000000" w:rsidP="00000000" w:rsidRDefault="00000000" w:rsidRPr="00000000" w14:paraId="0000014C">
      <w:pPr>
        <w:numPr>
          <w:ilvl w:val="0"/>
          <w:numId w:val="8"/>
        </w:numPr>
        <w:spacing w:after="0" w:afterAutospacing="0" w:before="240" w:lineRule="auto"/>
        <w:ind w:left="720" w:hanging="360"/>
        <w:jc w:val="both"/>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4D">
      <w:pPr>
        <w:numPr>
          <w:ilvl w:val="0"/>
          <w:numId w:val="8"/>
        </w:numPr>
        <w:spacing w:after="0" w:afterAutospacing="0" w:before="0" w:beforeAutospacing="0" w:lineRule="auto"/>
        <w:ind w:left="720" w:hanging="360"/>
        <w:jc w:val="both"/>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4E">
      <w:pPr>
        <w:numPr>
          <w:ilvl w:val="0"/>
          <w:numId w:val="8"/>
        </w:numPr>
        <w:spacing w:after="0" w:afterAutospacing="0" w:before="0" w:beforeAutospacing="0" w:lineRule="auto"/>
        <w:ind w:left="720" w:hanging="360"/>
        <w:jc w:val="both"/>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4F">
      <w:pPr>
        <w:numPr>
          <w:ilvl w:val="0"/>
          <w:numId w:val="8"/>
        </w:numPr>
        <w:spacing w:after="0" w:afterAutospacing="0" w:before="0" w:beforeAutospacing="0" w:lineRule="auto"/>
        <w:ind w:left="720" w:hanging="360"/>
        <w:jc w:val="both"/>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50">
      <w:pPr>
        <w:numPr>
          <w:ilvl w:val="0"/>
          <w:numId w:val="8"/>
        </w:numPr>
        <w:spacing w:after="0" w:afterAutospacing="0" w:before="0" w:beforeAutospacing="0" w:lineRule="auto"/>
        <w:ind w:left="720" w:hanging="360"/>
        <w:jc w:val="both"/>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1">
      <w:pPr>
        <w:numPr>
          <w:ilvl w:val="0"/>
          <w:numId w:val="8"/>
        </w:numPr>
        <w:spacing w:after="0" w:afterAutospacing="0" w:before="0" w:beforeAutospacing="0" w:lineRule="auto"/>
        <w:ind w:left="720" w:hanging="360"/>
        <w:jc w:val="both"/>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2">
      <w:pPr>
        <w:numPr>
          <w:ilvl w:val="0"/>
          <w:numId w:val="8"/>
        </w:numPr>
        <w:spacing w:after="240" w:before="0" w:beforeAutospacing="0" w:lineRule="auto"/>
        <w:ind w:left="720" w:hanging="360"/>
        <w:jc w:val="both"/>
      </w:pPr>
      <w:r w:rsidDel="00000000" w:rsidR="00000000" w:rsidRPr="00000000">
        <w:rPr>
          <w:rtl w:val="0"/>
        </w:rPr>
        <w:t xml:space="preserve">La </w:t>
      </w:r>
      <w:r w:rsidDel="00000000" w:rsidR="00000000" w:rsidRPr="00000000">
        <w:rPr>
          <w:b w:val="1"/>
          <w:rtl w:val="0"/>
        </w:rPr>
        <w:t xml:space="preserve">Documentación Digital Completa</w:t>
      </w:r>
      <w:r w:rsidDel="00000000" w:rsidR="00000000" w:rsidRPr="00000000">
        <w:rPr>
          <w:rtl w:val="0"/>
        </w:rPr>
        <w:t xml:space="preserve"> incluye una guía de uso detallada y tutoriales que están disponibles en la aplicación móvil, accesibles en cualquier momento para el usuario. </w:t>
      </w:r>
    </w:p>
    <w:p w:rsidR="00000000" w:rsidDel="00000000" w:rsidP="00000000" w:rsidRDefault="00000000" w:rsidRPr="00000000" w14:paraId="00000153">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este proyecto es de $6,000 USD, monto que cubre los costos de desarrollo e implementación de las funcionalidades principales.</w:t>
      </w:r>
    </w:p>
    <w:p w:rsidR="00000000" w:rsidDel="00000000" w:rsidP="00000000" w:rsidRDefault="00000000" w:rsidRPr="00000000" w14:paraId="00000154">
      <w:pPr>
        <w:spacing w:after="240" w:before="240" w:lineRule="auto"/>
        <w:ind w:left="0" w:firstLine="720.0000000000001"/>
        <w:jc w:val="both"/>
        <w:rPr/>
      </w:pPr>
      <w:r w:rsidDel="00000000" w:rsidR="00000000" w:rsidRPr="00000000">
        <w:rPr>
          <w:rtl w:val="0"/>
        </w:rPr>
        <w:t xml:space="preserve">El </w:t>
      </w:r>
      <w:r w:rsidDel="00000000" w:rsidR="00000000" w:rsidRPr="00000000">
        <w:rPr>
          <w:b w:val="1"/>
          <w:rtl w:val="0"/>
        </w:rPr>
        <w:t xml:space="preserve">Capital de Sostenimiento</w:t>
      </w:r>
      <w:r w:rsidDel="00000000" w:rsidR="00000000" w:rsidRPr="00000000">
        <w:rPr>
          <w:rtl w:val="0"/>
        </w:rPr>
        <w:t xml:space="preserve"> se estima en $12,200 USD, y está destinado a cubrir los costos operativos y mantenimiento del proyecto durante los primeros seis meses de funcionamiento.</w:t>
      </w:r>
    </w:p>
    <w:p w:rsidR="00000000" w:rsidDel="00000000" w:rsidP="00000000" w:rsidRDefault="00000000" w:rsidRPr="00000000" w14:paraId="00000155">
      <w:pPr>
        <w:spacing w:after="240" w:before="240" w:lineRule="auto"/>
        <w:ind w:left="0" w:firstLine="720.0000000000001"/>
        <w:jc w:val="both"/>
        <w:rPr/>
      </w:pPr>
      <w:r w:rsidDel="00000000" w:rsidR="00000000" w:rsidRPr="00000000">
        <w:rPr>
          <w:rtl w:val="0"/>
        </w:rPr>
        <w:t xml:space="preserve">Para el desarrollo y operación del proyecto GROTECH, hemos decidido financiar tanto la inversión inicial como el capital de sostenimiento con fondos propios de los integrantes del proyecto. Esta decisión nos permite mantener el control total sobre el proyecto y asegurar su continuidad sin depender de financiamiento externo.</w:t>
      </w:r>
      <w:r w:rsidDel="00000000" w:rsidR="00000000" w:rsidRPr="00000000">
        <w:rPr>
          <w:rtl w:val="0"/>
        </w:rPr>
      </w:r>
    </w:p>
    <w:p w:rsidR="00000000" w:rsidDel="00000000" w:rsidP="00000000" w:rsidRDefault="00000000" w:rsidRPr="00000000" w14:paraId="00000156">
      <w:pPr>
        <w:pStyle w:val="Heading2"/>
        <w:spacing w:after="240" w:before="240" w:lineRule="auto"/>
        <w:jc w:val="both"/>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57">
      <w:pPr>
        <w:spacing w:after="240" w:before="240" w:lineRule="auto"/>
        <w:ind w:left="0" w:firstLine="720.0000000000001"/>
        <w:jc w:val="both"/>
        <w:rPr/>
      </w:pPr>
      <w:r w:rsidDel="00000000" w:rsidR="00000000" w:rsidRPr="00000000">
        <w:rPr>
          <w:rtl w:val="0"/>
        </w:rPr>
        <w:t xml:space="preserve">Módulo de cultivo automatizado avanzado con funcionalidades de última generación gracias a la inteligencia artificial, proporcionando una experiencia completamente optimizada y personalizada. A continuación, se detallan sus características principales:</w:t>
      </w:r>
    </w:p>
    <w:p w:rsidR="00000000" w:rsidDel="00000000" w:rsidP="00000000" w:rsidRDefault="00000000" w:rsidRPr="00000000" w14:paraId="00000158">
      <w:pPr>
        <w:numPr>
          <w:ilvl w:val="0"/>
          <w:numId w:val="20"/>
        </w:numPr>
        <w:spacing w:after="0" w:afterAutospacing="0" w:before="240" w:lineRule="auto"/>
        <w:ind w:left="720" w:hanging="360"/>
        <w:jc w:val="both"/>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9">
      <w:pPr>
        <w:numPr>
          <w:ilvl w:val="0"/>
          <w:numId w:val="20"/>
        </w:numPr>
        <w:spacing w:after="0" w:afterAutospacing="0" w:before="0" w:beforeAutospacing="0" w:lineRule="auto"/>
        <w:ind w:left="720" w:hanging="360"/>
        <w:jc w:val="both"/>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 anticipando problemas de crecimiento y diagnosticando posibles deficiencias en el módulo</w:t>
      </w:r>
    </w:p>
    <w:p w:rsidR="00000000" w:rsidDel="00000000" w:rsidP="00000000" w:rsidRDefault="00000000" w:rsidRPr="00000000" w14:paraId="0000015A">
      <w:pPr>
        <w:numPr>
          <w:ilvl w:val="0"/>
          <w:numId w:val="20"/>
        </w:numPr>
        <w:spacing w:after="0" w:afterAutospacing="0" w:before="0" w:beforeAutospacing="0" w:lineRule="auto"/>
        <w:ind w:left="720" w:hanging="360"/>
        <w:jc w:val="both"/>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B">
      <w:pPr>
        <w:numPr>
          <w:ilvl w:val="0"/>
          <w:numId w:val="20"/>
        </w:numPr>
        <w:spacing w:after="0" w:afterAutospacing="0" w:before="0" w:beforeAutospacing="0" w:lineRule="auto"/>
        <w:ind w:left="720" w:hanging="360"/>
        <w:jc w:val="both"/>
      </w:pPr>
      <w:r w:rsidDel="00000000" w:rsidR="00000000" w:rsidRPr="00000000">
        <w:rPr>
          <w:b w:val="1"/>
          <w:rtl w:val="0"/>
        </w:rPr>
        <w:t xml:space="preserve">Panel de Control Completo con Métricas Avanzadas</w:t>
      </w:r>
      <w:r w:rsidDel="00000000" w:rsidR="00000000" w:rsidRPr="00000000">
        <w:rPr>
          <w:rtl w:val="0"/>
        </w:rPr>
        <w:t xml:space="preserve">: Dashboard que presenta métricas detalladas como eficiencia de riego y crecimiento de las plantas, facilitando una visión completa del cultivo.</w:t>
      </w:r>
    </w:p>
    <w:p w:rsidR="00000000" w:rsidDel="00000000" w:rsidP="00000000" w:rsidRDefault="00000000" w:rsidRPr="00000000" w14:paraId="0000015C">
      <w:pPr>
        <w:numPr>
          <w:ilvl w:val="0"/>
          <w:numId w:val="20"/>
        </w:numPr>
        <w:spacing w:after="0" w:afterAutospacing="0" w:before="0" w:beforeAutospacing="0" w:lineRule="auto"/>
        <w:ind w:left="720" w:hanging="360"/>
        <w:jc w:val="both"/>
      </w:pPr>
      <w:r w:rsidDel="00000000" w:rsidR="00000000" w:rsidRPr="00000000">
        <w:rPr>
          <w:b w:val="1"/>
          <w:rtl w:val="0"/>
        </w:rPr>
        <w:t xml:space="preserve">Integración con la Nube</w:t>
      </w:r>
      <w:r w:rsidDel="00000000" w:rsidR="00000000" w:rsidRPr="00000000">
        <w:rPr>
          <w:rtl w:val="0"/>
        </w:rPr>
        <w:t xml:space="preserve">: Sincronización en la nube para que el usuario pueda acceder a los datos del cultivo desde cualquier dispositivo.</w:t>
      </w:r>
    </w:p>
    <w:p w:rsidR="00000000" w:rsidDel="00000000" w:rsidP="00000000" w:rsidRDefault="00000000" w:rsidRPr="00000000" w14:paraId="0000015D">
      <w:pPr>
        <w:numPr>
          <w:ilvl w:val="0"/>
          <w:numId w:val="20"/>
        </w:numPr>
        <w:spacing w:after="0" w:afterAutospacing="0" w:before="0" w:beforeAutospacing="0" w:lineRule="auto"/>
        <w:ind w:left="720" w:hanging="360"/>
        <w:jc w:val="both"/>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alta capacidad para garantizar la operación continua.</w:t>
      </w:r>
    </w:p>
    <w:p w:rsidR="00000000" w:rsidDel="00000000" w:rsidP="00000000" w:rsidRDefault="00000000" w:rsidRPr="00000000" w14:paraId="0000015E">
      <w:pPr>
        <w:numPr>
          <w:ilvl w:val="0"/>
          <w:numId w:val="20"/>
        </w:numPr>
        <w:spacing w:after="0" w:afterAutospacing="0" w:before="0" w:beforeAutospacing="0" w:lineRule="auto"/>
        <w:ind w:left="720" w:hanging="360"/>
        <w:jc w:val="both"/>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de software automáticas, y el usuario cuenta con soporte 24/7 con chat en vivo.</w:t>
      </w:r>
    </w:p>
    <w:p w:rsidR="00000000" w:rsidDel="00000000" w:rsidP="00000000" w:rsidRDefault="00000000" w:rsidRPr="00000000" w14:paraId="0000015F">
      <w:pPr>
        <w:numPr>
          <w:ilvl w:val="0"/>
          <w:numId w:val="20"/>
        </w:numPr>
        <w:spacing w:after="240" w:before="0" w:beforeAutospacing="0" w:lineRule="auto"/>
        <w:ind w:left="720" w:hanging="360"/>
        <w:jc w:val="both"/>
      </w:pPr>
      <w:r w:rsidDel="00000000" w:rsidR="00000000" w:rsidRPr="00000000">
        <w:rPr>
          <w:b w:val="1"/>
          <w:rtl w:val="0"/>
        </w:rPr>
        <w:t xml:space="preserve">Documentación y Asistencia Inteligente</w:t>
      </w:r>
      <w:r w:rsidDel="00000000" w:rsidR="00000000" w:rsidRPr="00000000">
        <w:rPr>
          <w:rtl w:val="0"/>
        </w:rPr>
        <w:t xml:space="preserve">: Guías de uso accesibles desde la aplicación y un asistente de IA que responde preguntas y brinda ayuda en tiempo real.</w:t>
      </w:r>
    </w:p>
    <w:p w:rsidR="00000000" w:rsidDel="00000000" w:rsidP="00000000" w:rsidRDefault="00000000" w:rsidRPr="00000000" w14:paraId="00000160">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esta opción es de </w:t>
      </w:r>
      <w:r w:rsidDel="00000000" w:rsidR="00000000" w:rsidRPr="00000000">
        <w:rPr>
          <w:b w:val="1"/>
          <w:rtl w:val="0"/>
        </w:rPr>
        <w:t xml:space="preserve">$15,000 USD</w:t>
      </w:r>
      <w:r w:rsidDel="00000000" w:rsidR="00000000" w:rsidRPr="00000000">
        <w:rPr>
          <w:rtl w:val="0"/>
        </w:rPr>
        <w:t xml:space="preserve">, cubriendo los costos de desarrollo e implementación de las tecnologías avanzadas y los sistemas automatizados.</w:t>
      </w:r>
    </w:p>
    <w:p w:rsidR="00000000" w:rsidDel="00000000" w:rsidP="00000000" w:rsidRDefault="00000000" w:rsidRPr="00000000" w14:paraId="00000161">
      <w:pPr>
        <w:pStyle w:val="Heading1"/>
        <w:keepNext w:val="0"/>
        <w:keepLines w:val="0"/>
        <w:jc w:val="center"/>
        <w:rPr/>
      </w:pPr>
      <w:bookmarkStart w:colFirst="0" w:colLast="0" w:name="_ewl0lkoqqbc8" w:id="17"/>
      <w:bookmarkEnd w:id="17"/>
      <w:r w:rsidDel="00000000" w:rsidR="00000000" w:rsidRPr="00000000">
        <w:rPr>
          <w:rtl w:val="0"/>
        </w:rPr>
        <w:t xml:space="preserve">Análisis de Factibilidades</w:t>
      </w:r>
      <w:r w:rsidDel="00000000" w:rsidR="00000000" w:rsidRPr="00000000">
        <w:rPr>
          <w:rtl w:val="0"/>
        </w:rPr>
      </w:r>
    </w:p>
    <w:p w:rsidR="00000000" w:rsidDel="00000000" w:rsidP="00000000" w:rsidRDefault="00000000" w:rsidRPr="00000000" w14:paraId="00000162">
      <w:pPr>
        <w:pStyle w:val="Heading2"/>
        <w:jc w:val="both"/>
        <w:rPr/>
      </w:pPr>
      <w:bookmarkStart w:colFirst="0" w:colLast="0" w:name="_kr71hin3wlr2" w:id="18"/>
      <w:bookmarkEnd w:id="18"/>
      <w:r w:rsidDel="00000000" w:rsidR="00000000" w:rsidRPr="00000000">
        <w:rPr>
          <w:rtl w:val="0"/>
        </w:rPr>
        <w:t xml:space="preserve">Factibilidad Legal Argentina</w:t>
      </w:r>
    </w:p>
    <w:p w:rsidR="00000000" w:rsidDel="00000000" w:rsidP="00000000" w:rsidRDefault="00000000" w:rsidRPr="00000000" w14:paraId="00000163">
      <w:pPr>
        <w:pStyle w:val="Heading3"/>
        <w:spacing w:after="200" w:before="240" w:lineRule="auto"/>
        <w:rPr/>
      </w:pPr>
      <w:bookmarkStart w:colFirst="0" w:colLast="0" w:name="_wjr7qnv021a9" w:id="19"/>
      <w:bookmarkEnd w:id="19"/>
      <w:r w:rsidDel="00000000" w:rsidR="00000000" w:rsidRPr="00000000">
        <w:rPr>
          <w:rtl w:val="0"/>
        </w:rPr>
        <w:t xml:space="preserve">Normativas Ambientales</w:t>
      </w:r>
    </w:p>
    <w:p w:rsidR="00000000" w:rsidDel="00000000" w:rsidP="00000000" w:rsidRDefault="00000000" w:rsidRPr="00000000" w14:paraId="00000164">
      <w:pPr>
        <w:spacing w:after="200" w:before="240" w:lineRule="auto"/>
        <w:ind w:left="0" w:firstLine="720.0000000000001"/>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5">
      <w:pPr>
        <w:numPr>
          <w:ilvl w:val="0"/>
          <w:numId w:val="9"/>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6">
      <w:pPr>
        <w:numPr>
          <w:ilvl w:val="1"/>
          <w:numId w:val="9"/>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7">
      <w:pPr>
        <w:numPr>
          <w:ilvl w:val="0"/>
          <w:numId w:val="9"/>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68">
      <w:pPr>
        <w:numPr>
          <w:ilvl w:val="1"/>
          <w:numId w:val="9"/>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69">
      <w:pPr>
        <w:numPr>
          <w:ilvl w:val="1"/>
          <w:numId w:val="9"/>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6A">
      <w:pPr>
        <w:numPr>
          <w:ilvl w:val="0"/>
          <w:numId w:val="9"/>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6B">
      <w:pPr>
        <w:numPr>
          <w:ilvl w:val="1"/>
          <w:numId w:val="9"/>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6C">
      <w:pPr>
        <w:numPr>
          <w:ilvl w:val="0"/>
          <w:numId w:val="9"/>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6D">
      <w:pPr>
        <w:numPr>
          <w:ilvl w:val="1"/>
          <w:numId w:val="9"/>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6E">
      <w:pPr>
        <w:numPr>
          <w:ilvl w:val="1"/>
          <w:numId w:val="9"/>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6F">
      <w:pPr>
        <w:pStyle w:val="Heading3"/>
        <w:spacing w:after="240" w:before="240" w:lineRule="auto"/>
        <w:rPr/>
      </w:pPr>
      <w:bookmarkStart w:colFirst="0" w:colLast="0" w:name="_swsvikz2g3ru" w:id="20"/>
      <w:bookmarkEnd w:id="20"/>
      <w:r w:rsidDel="00000000" w:rsidR="00000000" w:rsidRPr="00000000">
        <w:rPr>
          <w:rtl w:val="0"/>
        </w:rPr>
        <w:t xml:space="preserve">Protección de Datos Personales</w:t>
      </w:r>
    </w:p>
    <w:p w:rsidR="00000000" w:rsidDel="00000000" w:rsidP="00000000" w:rsidRDefault="00000000" w:rsidRPr="00000000" w14:paraId="00000170">
      <w:pPr>
        <w:spacing w:after="240" w:before="240" w:lineRule="auto"/>
        <w:ind w:left="0" w:firstLine="720.0000000000001"/>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1">
      <w:pPr>
        <w:numPr>
          <w:ilvl w:val="0"/>
          <w:numId w:val="17"/>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2">
      <w:pPr>
        <w:pStyle w:val="Heading3"/>
        <w:spacing w:after="240" w:before="240" w:lineRule="auto"/>
        <w:rPr/>
      </w:pPr>
      <w:bookmarkStart w:colFirst="0" w:colLast="0" w:name="_1iubry60ozvj" w:id="21"/>
      <w:bookmarkEnd w:id="21"/>
      <w:r w:rsidDel="00000000" w:rsidR="00000000" w:rsidRPr="00000000">
        <w:rPr>
          <w:rtl w:val="0"/>
        </w:rPr>
        <w:t xml:space="preserve">Certificaciones</w:t>
      </w:r>
    </w:p>
    <w:p w:rsidR="00000000" w:rsidDel="00000000" w:rsidP="00000000" w:rsidRDefault="00000000" w:rsidRPr="00000000" w14:paraId="00000173">
      <w:pPr>
        <w:spacing w:after="240" w:before="240" w:lineRule="auto"/>
        <w:ind w:left="0" w:firstLine="720.0000000000001"/>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4">
      <w:pPr>
        <w:numPr>
          <w:ilvl w:val="0"/>
          <w:numId w:val="2"/>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5">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6">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7">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78">
      <w:pPr>
        <w:numPr>
          <w:ilvl w:val="0"/>
          <w:numId w:val="2"/>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p>
    <w:p w:rsidR="00000000" w:rsidDel="00000000" w:rsidP="00000000" w:rsidRDefault="00000000" w:rsidRPr="00000000" w14:paraId="00000179">
      <w:pPr>
        <w:pStyle w:val="Heading2"/>
        <w:jc w:val="both"/>
        <w:rPr>
          <w:sz w:val="24"/>
          <w:szCs w:val="24"/>
        </w:rPr>
      </w:pPr>
      <w:bookmarkStart w:colFirst="0" w:colLast="0" w:name="_c3yisypve8hj" w:id="22"/>
      <w:bookmarkEnd w:id="22"/>
      <w:r w:rsidDel="00000000" w:rsidR="00000000" w:rsidRPr="00000000">
        <w:rPr>
          <w:rtl w:val="0"/>
        </w:rPr>
      </w:r>
    </w:p>
    <w:p w:rsidR="00000000" w:rsidDel="00000000" w:rsidP="00000000" w:rsidRDefault="00000000" w:rsidRPr="00000000" w14:paraId="0000017A">
      <w:pPr>
        <w:pStyle w:val="Heading2"/>
        <w:jc w:val="both"/>
        <w:rPr>
          <w:sz w:val="24"/>
          <w:szCs w:val="24"/>
        </w:rPr>
      </w:pPr>
      <w:bookmarkStart w:colFirst="0" w:colLast="0" w:name="_agf6nckyvi1a" w:id="23"/>
      <w:bookmarkEnd w:id="23"/>
      <w:r w:rsidDel="00000000" w:rsidR="00000000" w:rsidRPr="00000000">
        <w:rPr>
          <w:sz w:val="24"/>
          <w:szCs w:val="24"/>
          <w:rtl w:val="0"/>
        </w:rPr>
        <w:t xml:space="preserve">Factibilidad Legal Colombia</w:t>
      </w: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ind w:left="0" w:firstLine="720.0000000000001"/>
        <w:jc w:val="both"/>
        <w:rPr>
          <w:sz w:val="26"/>
          <w:szCs w:val="26"/>
        </w:rPr>
      </w:pPr>
      <w:r w:rsidDel="00000000" w:rsidR="00000000" w:rsidRPr="00000000">
        <w:rPr>
          <w:rtl w:val="0"/>
        </w:rPr>
        <w:t xml:space="preserve">Para ampliar el análisis de la viabilidad legal del proyecto GROTECH en Colombia, se presentan adaptaciones basadas en el contexto específico del país y las normas de protección de datos personales:</w:t>
      </w:r>
      <w:r w:rsidDel="00000000" w:rsidR="00000000" w:rsidRPr="00000000">
        <w:rPr>
          <w:rtl w:val="0"/>
        </w:rPr>
      </w:r>
    </w:p>
    <w:p w:rsidR="00000000" w:rsidDel="00000000" w:rsidP="00000000" w:rsidRDefault="00000000" w:rsidRPr="00000000" w14:paraId="0000017D">
      <w:pPr>
        <w:spacing w:after="240" w:before="240" w:lineRule="auto"/>
        <w:ind w:left="0" w:firstLine="0"/>
        <w:jc w:val="both"/>
        <w:rPr>
          <w:b w:val="1"/>
        </w:rPr>
      </w:pPr>
      <w:r w:rsidDel="00000000" w:rsidR="00000000" w:rsidRPr="00000000">
        <w:rPr>
          <w:b w:val="1"/>
          <w:rtl w:val="0"/>
        </w:rPr>
        <w:t xml:space="preserve">Normativas Ambientales:</w:t>
      </w:r>
    </w:p>
    <w:p w:rsidR="00000000" w:rsidDel="00000000" w:rsidP="00000000" w:rsidRDefault="00000000" w:rsidRPr="00000000" w14:paraId="0000017E">
      <w:pPr>
        <w:numPr>
          <w:ilvl w:val="0"/>
          <w:numId w:val="19"/>
        </w:numPr>
        <w:spacing w:after="0" w:afterAutospacing="0" w:before="240" w:lineRule="auto"/>
        <w:ind w:left="720" w:hanging="360"/>
        <w:jc w:val="both"/>
        <w:rPr>
          <w:u w:val="none"/>
        </w:rPr>
      </w:pPr>
      <w:r w:rsidDel="00000000" w:rsidR="00000000" w:rsidRPr="00000000">
        <w:rPr>
          <w:b w:val="1"/>
          <w:rtl w:val="0"/>
        </w:rPr>
        <w:t xml:space="preserve">Impacto Ambiental:</w:t>
      </w:r>
      <w:r w:rsidDel="00000000" w:rsidR="00000000" w:rsidRPr="00000000">
        <w:rPr>
          <w:rtl w:val="0"/>
        </w:rPr>
        <w:t xml:space="preserve"> En Colombia, los proyectos de tipo ambiental deben cumplir con la Ley 99 de 1993, que crea el Ministerio del Medio Ambiente y establece la necesidad de evaluaciones de impacto ambiental para nuevos proyectos. Además, el Decreto 1076 de 2015 regula la protección de los recursos naturales y las licencias ambientales, que podrían ser necesarias en el caso de implementar el módulo en zonas urbanas sensibles.</w:t>
      </w:r>
    </w:p>
    <w:p w:rsidR="00000000" w:rsidDel="00000000" w:rsidP="00000000" w:rsidRDefault="00000000" w:rsidRPr="00000000" w14:paraId="0000017F">
      <w:pPr>
        <w:numPr>
          <w:ilvl w:val="0"/>
          <w:numId w:val="19"/>
        </w:numPr>
        <w:spacing w:after="0" w:afterAutospacing="0" w:before="0" w:beforeAutospacing="0" w:lineRule="auto"/>
        <w:ind w:left="720" w:hanging="360"/>
        <w:jc w:val="both"/>
        <w:rPr>
          <w:u w:val="none"/>
        </w:rPr>
      </w:pPr>
      <w:r w:rsidDel="00000000" w:rsidR="00000000" w:rsidRPr="00000000">
        <w:rPr>
          <w:b w:val="1"/>
          <w:rtl w:val="0"/>
        </w:rPr>
        <w:t xml:space="preserve">Agua:</w:t>
      </w:r>
      <w:r w:rsidDel="00000000" w:rsidR="00000000" w:rsidRPr="00000000">
        <w:rPr>
          <w:rtl w:val="0"/>
        </w:rPr>
        <w:t xml:space="preserve"> La Ley 373 de 1997 sobre el uso eficiente y ahorro de agua establece la importancia de medidas para el consumo responsable del agua. Es relevante para el sistema de riego automatizado de GROTECH, que debe garantizar el uso adecuado del recurso hídrico.</w:t>
      </w:r>
    </w:p>
    <w:p w:rsidR="00000000" w:rsidDel="00000000" w:rsidP="00000000" w:rsidRDefault="00000000" w:rsidRPr="00000000" w14:paraId="00000180">
      <w:pPr>
        <w:numPr>
          <w:ilvl w:val="0"/>
          <w:numId w:val="19"/>
        </w:numPr>
        <w:spacing w:after="240" w:before="0" w:beforeAutospacing="0" w:lineRule="auto"/>
        <w:ind w:left="720" w:hanging="360"/>
        <w:jc w:val="both"/>
        <w:rPr>
          <w:u w:val="none"/>
        </w:rPr>
      </w:pPr>
      <w:r w:rsidDel="00000000" w:rsidR="00000000" w:rsidRPr="00000000">
        <w:rPr>
          <w:b w:val="1"/>
          <w:rtl w:val="0"/>
        </w:rPr>
        <w:t xml:space="preserve">Residuos Electrónicos:</w:t>
      </w:r>
      <w:r w:rsidDel="00000000" w:rsidR="00000000" w:rsidRPr="00000000">
        <w:rPr>
          <w:rtl w:val="0"/>
        </w:rPr>
        <w:t xml:space="preserve"> La Resolución 1511 de 2010 y la Política Nacional para la Gestión de Residuos de Aparatos Eléctricos y Electrónicos (RAEE) estipulan el manejo y disposición adecuada de equipos electrónicos. Esto es aplicable a los componentes electrónicos de GROTECH al final de su vida útil, exigiendo prácticas de reciclaje y gestión adecuada de residuos.</w:t>
      </w:r>
    </w:p>
    <w:p w:rsidR="00000000" w:rsidDel="00000000" w:rsidP="00000000" w:rsidRDefault="00000000" w:rsidRPr="00000000" w14:paraId="0000018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2">
      <w:pPr>
        <w:spacing w:after="240" w:before="240" w:lineRule="auto"/>
        <w:ind w:left="0" w:firstLine="0"/>
        <w:jc w:val="both"/>
        <w:rPr>
          <w:b w:val="1"/>
        </w:rPr>
      </w:pPr>
      <w:r w:rsidDel="00000000" w:rsidR="00000000" w:rsidRPr="00000000">
        <w:rPr>
          <w:b w:val="1"/>
          <w:rtl w:val="0"/>
        </w:rPr>
        <w:t xml:space="preserve">Protección de Datos Personales:</w:t>
      </w:r>
    </w:p>
    <w:p w:rsidR="00000000" w:rsidDel="00000000" w:rsidP="00000000" w:rsidRDefault="00000000" w:rsidRPr="00000000" w14:paraId="00000183">
      <w:pPr>
        <w:numPr>
          <w:ilvl w:val="0"/>
          <w:numId w:val="15"/>
        </w:numPr>
        <w:spacing w:after="240" w:before="240" w:lineRule="auto"/>
        <w:ind w:left="720" w:hanging="360"/>
        <w:jc w:val="both"/>
        <w:rPr>
          <w:u w:val="none"/>
        </w:rPr>
      </w:pPr>
      <w:r w:rsidDel="00000000" w:rsidR="00000000" w:rsidRPr="00000000">
        <w:rPr>
          <w:b w:val="1"/>
          <w:rtl w:val="0"/>
        </w:rPr>
        <w:t xml:space="preserve">Ley 1581 de 2012:</w:t>
      </w:r>
      <w:r w:rsidDel="00000000" w:rsidR="00000000" w:rsidRPr="00000000">
        <w:rPr>
          <w:rtl w:val="0"/>
        </w:rPr>
        <w:t xml:space="preserve"> Conocida como la Ley de Protección de Datos Personales en Colombia, regula el manejo seguro y ético de la información de los usuarios, similar a la Ley 25.326 en Argentina. La aplicación móvil del sistema debe cumplir con esta normativa, asegurando la privacidad y protección de los datos de los usuarios en Colombia, con el fin de evitar el uso indebido de la información personal.</w:t>
      </w:r>
    </w:p>
    <w:p w:rsidR="00000000" w:rsidDel="00000000" w:rsidP="00000000" w:rsidRDefault="00000000" w:rsidRPr="00000000" w14:paraId="00000184">
      <w:pPr>
        <w:spacing w:after="240" w:before="240" w:lineRule="auto"/>
        <w:ind w:left="0" w:firstLine="0"/>
        <w:jc w:val="both"/>
        <w:rPr>
          <w:b w:val="1"/>
        </w:rPr>
      </w:pPr>
      <w:r w:rsidDel="00000000" w:rsidR="00000000" w:rsidRPr="00000000">
        <w:rPr>
          <w:b w:val="1"/>
          <w:rtl w:val="0"/>
        </w:rPr>
        <w:t xml:space="preserve">Certificaciones:</w:t>
      </w:r>
    </w:p>
    <w:p w:rsidR="00000000" w:rsidDel="00000000" w:rsidP="00000000" w:rsidRDefault="00000000" w:rsidRPr="00000000" w14:paraId="00000185">
      <w:pPr>
        <w:numPr>
          <w:ilvl w:val="0"/>
          <w:numId w:val="3"/>
        </w:numPr>
        <w:spacing w:after="0" w:afterAutospacing="0" w:before="240" w:lineRule="auto"/>
        <w:ind w:left="720" w:hanging="360"/>
        <w:jc w:val="both"/>
        <w:rPr>
          <w:u w:val="none"/>
        </w:rPr>
      </w:pPr>
      <w:r w:rsidDel="00000000" w:rsidR="00000000" w:rsidRPr="00000000">
        <w:rPr>
          <w:b w:val="1"/>
          <w:rtl w:val="0"/>
        </w:rPr>
        <w:t xml:space="preserve">Certificación de Seguridad Eléctrica:</w:t>
      </w:r>
      <w:r w:rsidDel="00000000" w:rsidR="00000000" w:rsidRPr="00000000">
        <w:rPr>
          <w:rtl w:val="0"/>
        </w:rPr>
        <w:t xml:space="preserve"> La aplicación de normas de seguridad eléctrica es regulada en Colombia a través de RETIE (Reglamento Técnico de Instalaciones Eléctricas). Es fundamental que el módulo cumpla con estos estándares para asegurar un funcionamiento seguro en el contexto colombiano.</w:t>
      </w:r>
    </w:p>
    <w:p w:rsidR="00000000" w:rsidDel="00000000" w:rsidP="00000000" w:rsidRDefault="00000000" w:rsidRPr="00000000" w14:paraId="00000186">
      <w:pPr>
        <w:numPr>
          <w:ilvl w:val="0"/>
          <w:numId w:val="3"/>
        </w:numPr>
        <w:spacing w:after="240" w:before="0" w:beforeAutospacing="0" w:lineRule="auto"/>
        <w:ind w:left="720" w:hanging="360"/>
        <w:jc w:val="both"/>
        <w:rPr>
          <w:u w:val="none"/>
        </w:rPr>
      </w:pPr>
      <w:r w:rsidDel="00000000" w:rsidR="00000000" w:rsidRPr="00000000">
        <w:rPr>
          <w:b w:val="1"/>
          <w:rtl w:val="0"/>
        </w:rPr>
        <w:t xml:space="preserve">Certificación de Compatibilidad Electromagnética (EMC):</w:t>
      </w:r>
      <w:r w:rsidDel="00000000" w:rsidR="00000000" w:rsidRPr="00000000">
        <w:rPr>
          <w:rtl w:val="0"/>
        </w:rPr>
        <w:t xml:space="preserve"> Se requiere una certificación de compatibilidad electromagnética, que previene interferencias en el entorno y garantiza el cumplimiento con las normativas locales e internacionales en cuanto a dispositivos eléctricos.</w:t>
      </w:r>
      <w:r w:rsidDel="00000000" w:rsidR="00000000" w:rsidRPr="00000000">
        <w:rPr>
          <w:rtl w:val="0"/>
        </w:rPr>
      </w:r>
    </w:p>
    <w:p w:rsidR="00000000" w:rsidDel="00000000" w:rsidP="00000000" w:rsidRDefault="00000000" w:rsidRPr="00000000" w14:paraId="00000187">
      <w:pPr>
        <w:pStyle w:val="Heading2"/>
        <w:jc w:val="both"/>
        <w:rPr/>
      </w:pPr>
      <w:bookmarkStart w:colFirst="0" w:colLast="0" w:name="_u1x5au7ea8jw" w:id="24"/>
      <w:bookmarkEnd w:id="24"/>
      <w:r w:rsidDel="00000000" w:rsidR="00000000" w:rsidRPr="00000000">
        <w:rPr>
          <w:rtl w:val="0"/>
        </w:rPr>
        <w:t xml:space="preserve">Factibilidad Técnica</w:t>
      </w:r>
    </w:p>
    <w:p w:rsidR="00000000" w:rsidDel="00000000" w:rsidP="00000000" w:rsidRDefault="00000000" w:rsidRPr="00000000" w14:paraId="00000188">
      <w:pPr>
        <w:numPr>
          <w:ilvl w:val="0"/>
          <w:numId w:val="7"/>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9">
      <w:pPr>
        <w:numPr>
          <w:ilvl w:val="0"/>
          <w:numId w:val="7"/>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A">
      <w:pPr>
        <w:numPr>
          <w:ilvl w:val="0"/>
          <w:numId w:val="7"/>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B">
      <w:pPr>
        <w:numPr>
          <w:ilvl w:val="0"/>
          <w:numId w:val="5"/>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C">
      <w:pPr>
        <w:numPr>
          <w:ilvl w:val="0"/>
          <w:numId w:val="5"/>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D">
      <w:pPr>
        <w:numPr>
          <w:ilvl w:val="0"/>
          <w:numId w:val="5"/>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E">
      <w:pPr>
        <w:numPr>
          <w:ilvl w:val="0"/>
          <w:numId w:val="5"/>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F">
      <w:pPr>
        <w:numPr>
          <w:ilvl w:val="0"/>
          <w:numId w:val="7"/>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90">
      <w:pPr>
        <w:pStyle w:val="Heading2"/>
        <w:jc w:val="both"/>
        <w:rPr/>
      </w:pPr>
      <w:bookmarkStart w:colFirst="0" w:colLast="0" w:name="_bli0wenc9uzb" w:id="25"/>
      <w:bookmarkEnd w:id="25"/>
      <w:r w:rsidDel="00000000" w:rsidR="00000000" w:rsidRPr="00000000">
        <w:rPr>
          <w:rtl w:val="0"/>
        </w:rPr>
        <w:t xml:space="preserve">Factibilidad Operativa</w:t>
      </w:r>
    </w:p>
    <w:p w:rsidR="00000000" w:rsidDel="00000000" w:rsidP="00000000" w:rsidRDefault="00000000" w:rsidRPr="00000000" w14:paraId="00000191">
      <w:pPr>
        <w:numPr>
          <w:ilvl w:val="0"/>
          <w:numId w:val="12"/>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92">
      <w:pPr>
        <w:numPr>
          <w:ilvl w:val="0"/>
          <w:numId w:val="12"/>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93">
      <w:pPr>
        <w:numPr>
          <w:ilvl w:val="1"/>
          <w:numId w:val="12"/>
        </w:numPr>
        <w:spacing w:after="0" w:afterAutospacing="0" w:before="0" w:beforeAutospacing="0" w:lineRule="auto"/>
        <w:ind w:left="1440" w:hanging="360"/>
        <w:jc w:val="both"/>
        <w:rPr>
          <w:b w:val="1"/>
          <w:u w:val="none"/>
        </w:rPr>
      </w:pPr>
      <w:r w:rsidDel="00000000" w:rsidR="00000000" w:rsidRPr="00000000">
        <w:rPr>
          <w:b w:val="1"/>
          <w:rtl w:val="0"/>
        </w:rPr>
        <w:t xml:space="preserve">Recursos Humanos:</w:t>
      </w:r>
    </w:p>
    <w:p w:rsidR="00000000" w:rsidDel="00000000" w:rsidP="00000000" w:rsidRDefault="00000000" w:rsidRPr="00000000" w14:paraId="00000194">
      <w:pPr>
        <w:numPr>
          <w:ilvl w:val="0"/>
          <w:numId w:val="13"/>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Líder de Proyecto</w:t>
      </w:r>
      <w:r w:rsidDel="00000000" w:rsidR="00000000" w:rsidRPr="00000000">
        <w:rPr>
          <w:rtl w:val="0"/>
        </w:rPr>
        <w:t xml:space="preserve"> (Nicolás Di Domenico), este equipo incluye a los desarrolladores </w:t>
      </w:r>
      <w:r w:rsidDel="00000000" w:rsidR="00000000" w:rsidRPr="00000000">
        <w:rPr>
          <w:b w:val="1"/>
          <w:rtl w:val="0"/>
        </w:rPr>
        <w:t xml:space="preserve">Dev A</w:t>
      </w:r>
      <w:r w:rsidDel="00000000" w:rsidR="00000000" w:rsidRPr="00000000">
        <w:rPr>
          <w:rtl w:val="0"/>
        </w:rPr>
        <w:t xml:space="preserve"> (Agustín Álbonico) y </w:t>
      </w:r>
      <w:r w:rsidDel="00000000" w:rsidR="00000000" w:rsidRPr="00000000">
        <w:rPr>
          <w:b w:val="1"/>
          <w:rtl w:val="0"/>
        </w:rPr>
        <w:t xml:space="preserve">Dev B</w:t>
      </w:r>
      <w:r w:rsidDel="00000000" w:rsidR="00000000" w:rsidRPr="00000000">
        <w:rPr>
          <w:rtl w:val="0"/>
        </w:rPr>
        <w:t xml:space="preserve"> (Christian Granada), quienes se encargan del diseño y programación de la aplicación móvil y de la integración con el sistema de control del módulo. Desarrollan funcionalidades para iOS y Android, asegurando una experiencia de usuario intuitiva y autónoma. </w:t>
      </w:r>
      <w:r w:rsidDel="00000000" w:rsidR="00000000" w:rsidRPr="00000000">
        <w:rPr>
          <w:b w:val="1"/>
          <w:rtl w:val="0"/>
        </w:rPr>
        <w:t xml:space="preserve">QA</w:t>
      </w:r>
      <w:r w:rsidDel="00000000" w:rsidR="00000000" w:rsidRPr="00000000">
        <w:rPr>
          <w:rtl w:val="0"/>
        </w:rPr>
        <w:t xml:space="preserve"> (Luisa Castaño) es responsable de la calidad, realizando pruebas generales y de compatibilidad para garantizar el buen funcionamiento de la aplicación.</w:t>
      </w:r>
    </w:p>
    <w:p w:rsidR="00000000" w:rsidDel="00000000" w:rsidP="00000000" w:rsidRDefault="00000000" w:rsidRPr="00000000" w14:paraId="00000195">
      <w:pPr>
        <w:numPr>
          <w:ilvl w:val="0"/>
          <w:numId w:val="13"/>
        </w:numPr>
        <w:spacing w:after="0" w:afterAutospacing="0" w:before="0" w:beforeAutospacing="0" w:lineRule="auto"/>
        <w:ind w:left="2160" w:hanging="360"/>
        <w:jc w:val="both"/>
      </w:pPr>
      <w:r w:rsidDel="00000000" w:rsidR="00000000" w:rsidRPr="00000000">
        <w:rPr>
          <w:b w:val="1"/>
          <w:rtl w:val="0"/>
        </w:rPr>
        <w:t xml:space="preserve">Equipo de Desarrollo del Módulo de Cultivo Automatizado</w:t>
      </w:r>
      <w:r w:rsidDel="00000000" w:rsidR="00000000" w:rsidRPr="00000000">
        <w:rPr>
          <w:rtl w:val="0"/>
        </w:rPr>
        <w:t xml:space="preserve">: Este equipo está compuesto por el </w:t>
      </w:r>
      <w:r w:rsidDel="00000000" w:rsidR="00000000" w:rsidRPr="00000000">
        <w:rPr>
          <w:b w:val="1"/>
          <w:rtl w:val="0"/>
        </w:rPr>
        <w:t xml:space="preserve">Encargado de Compras</w:t>
      </w:r>
      <w:r w:rsidDel="00000000" w:rsidR="00000000" w:rsidRPr="00000000">
        <w:rPr>
          <w:rtl w:val="0"/>
        </w:rPr>
        <w:t xml:space="preserve"> (Juan Ruiz) y el </w:t>
      </w:r>
      <w:r w:rsidDel="00000000" w:rsidR="00000000" w:rsidRPr="00000000">
        <w:rPr>
          <w:b w:val="1"/>
          <w:rtl w:val="0"/>
        </w:rPr>
        <w:t xml:space="preserve">Técnico</w:t>
      </w:r>
      <w:r w:rsidDel="00000000" w:rsidR="00000000" w:rsidRPr="00000000">
        <w:rPr>
          <w:rtl w:val="0"/>
        </w:rPr>
        <w:t xml:space="preserve"> (Alejandro Pérez). El encargado de compras selecciona y adquiere los materiales necesarios para la construcción del módulo, mientras que el técnico se encarga de la configuración y programación de la unidad de control, así como de la implementación de sistemas de riego y monitoreo. Ambos trabajan en estrecha colaboración para asegurar que los componentes del módulo cumplan con las especificaciones de resistencia y funcionalidad para operar de manera confiable en entornos de cultivo.</w:t>
      </w:r>
    </w:p>
    <w:p w:rsidR="00000000" w:rsidDel="00000000" w:rsidP="00000000" w:rsidRDefault="00000000" w:rsidRPr="00000000" w14:paraId="00000196">
      <w:pPr>
        <w:numPr>
          <w:ilvl w:val="0"/>
          <w:numId w:val="13"/>
        </w:numPr>
        <w:spacing w:after="0" w:afterAutospacing="0" w:before="0" w:beforeAutospacing="0" w:lineRule="auto"/>
        <w:ind w:left="2160" w:hanging="360"/>
        <w:jc w:val="both"/>
      </w:pPr>
      <w:r w:rsidDel="00000000" w:rsidR="00000000" w:rsidRPr="00000000">
        <w:rPr>
          <w:b w:val="1"/>
          <w:rtl w:val="0"/>
        </w:rPr>
        <w:t xml:space="preserve">Equipo de Documentación y Capacitación</w:t>
      </w:r>
      <w:r w:rsidDel="00000000" w:rsidR="00000000" w:rsidRPr="00000000">
        <w:rPr>
          <w:rtl w:val="0"/>
        </w:rPr>
        <w:t xml:space="preserve">: El </w:t>
      </w:r>
      <w:r w:rsidDel="00000000" w:rsidR="00000000" w:rsidRPr="00000000">
        <w:rPr>
          <w:b w:val="1"/>
          <w:rtl w:val="0"/>
        </w:rPr>
        <w:t xml:space="preserve">Especialista en Documentación</w:t>
      </w:r>
      <w:r w:rsidDel="00000000" w:rsidR="00000000" w:rsidRPr="00000000">
        <w:rPr>
          <w:rtl w:val="0"/>
        </w:rPr>
        <w:t xml:space="preserve"> (Alejandro Pérez) es responsable de la confección de manuales de instalación y guías de uso, proporcionando a los clientes toda la información necesaria para utilizar el sistema de manera autónoma. Además, el </w:t>
      </w:r>
      <w:r w:rsidDel="00000000" w:rsidR="00000000" w:rsidRPr="00000000">
        <w:rPr>
          <w:b w:val="1"/>
          <w:rtl w:val="0"/>
        </w:rPr>
        <w:t xml:space="preserve">Líder de Proyecto</w:t>
      </w:r>
      <w:r w:rsidDel="00000000" w:rsidR="00000000" w:rsidRPr="00000000">
        <w:rPr>
          <w:rtl w:val="0"/>
        </w:rPr>
        <w:t xml:space="preserve"> supervisa la verificación de cumplimiento de normativas, asegurando que todas las documentaciones y certificaciones requeridas se encuentren en orden.</w:t>
      </w:r>
    </w:p>
    <w:p w:rsidR="00000000" w:rsidDel="00000000" w:rsidP="00000000" w:rsidRDefault="00000000" w:rsidRPr="00000000" w14:paraId="00000197">
      <w:pPr>
        <w:numPr>
          <w:ilvl w:val="0"/>
          <w:numId w:val="13"/>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Líder de Proyecto</w:t>
      </w:r>
      <w:r w:rsidDel="00000000" w:rsidR="00000000" w:rsidRPr="00000000">
        <w:rPr>
          <w:rtl w:val="0"/>
        </w:rPr>
        <w:t xml:space="preserve"> (Nicolás Di Domenico) supervisa todas las fases del desarrollo e implementación, desde la adquisición de materiales hasta la instalación final. Este rol es clave para asegurar que los plazos y estándares de calidad se cumplan, y para gestionar la comunicación entre los equipos de desarrollo de software, hardware y documentación.</w:t>
      </w:r>
      <w:r w:rsidDel="00000000" w:rsidR="00000000" w:rsidRPr="00000000">
        <w:rPr>
          <w:rtl w:val="0"/>
        </w:rPr>
      </w:r>
    </w:p>
    <w:p w:rsidR="00000000" w:rsidDel="00000000" w:rsidP="00000000" w:rsidRDefault="00000000" w:rsidRPr="00000000" w14:paraId="00000198">
      <w:pPr>
        <w:numPr>
          <w:ilvl w:val="1"/>
          <w:numId w:val="12"/>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9">
      <w:pPr>
        <w:numPr>
          <w:ilvl w:val="0"/>
          <w:numId w:val="12"/>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A">
      <w:pPr>
        <w:numPr>
          <w:ilvl w:val="0"/>
          <w:numId w:val="12"/>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B">
      <w:pPr>
        <w:pStyle w:val="Heading2"/>
        <w:rPr/>
      </w:pPr>
      <w:bookmarkStart w:colFirst="0" w:colLast="0" w:name="_6rssynyubabk" w:id="26"/>
      <w:bookmarkEnd w:id="26"/>
      <w:r w:rsidDel="00000000" w:rsidR="00000000" w:rsidRPr="00000000">
        <w:rPr>
          <w:rtl w:val="0"/>
        </w:rPr>
        <w:t xml:space="preserve">Factibilidad Económica-Financiera</w:t>
      </w:r>
      <w:r w:rsidDel="00000000" w:rsidR="00000000" w:rsidRPr="00000000">
        <w:rPr>
          <w:rtl w:val="0"/>
        </w:rPr>
      </w:r>
    </w:p>
    <w:p w:rsidR="00000000" w:rsidDel="00000000" w:rsidP="00000000" w:rsidRDefault="00000000" w:rsidRPr="00000000" w14:paraId="0000019C">
      <w:pPr>
        <w:spacing w:after="240" w:before="240" w:lineRule="auto"/>
        <w:ind w:left="0" w:firstLine="720.0000000000001"/>
        <w:jc w:val="both"/>
        <w:rPr/>
      </w:pPr>
      <w:r w:rsidDel="00000000" w:rsidR="00000000" w:rsidRPr="00000000">
        <w:rPr>
          <w:rtl w:val="0"/>
        </w:rPr>
        <w:t xml:space="preserve">Hemos decidido optar por la opción de recursos moderados, ya que es la que ofrece mayor valor al cliente y resulta factible tanto técnica como operativamente para nuestro equipo. Para financiar el proyecto, cubriremos todos los gastos con capital propio, abarcando tanto la inversión inicial como los gastos operativos distribuidos a lo largo de los bimestres. Esta estrategia nos permite mantener el control total sobre el proyecto y maximizar la rentabilidad sin depender de financiamiento externo. Los valores monetarios presentados en esta sección están expresados en USD.</w:t>
      </w:r>
    </w:p>
    <w:p w:rsidR="00000000" w:rsidDel="00000000" w:rsidP="00000000" w:rsidRDefault="00000000" w:rsidRPr="00000000" w14:paraId="0000019D">
      <w:pPr>
        <w:spacing w:after="0" w:before="240" w:lineRule="auto"/>
        <w:ind w:left="0" w:firstLine="720.0000000000001"/>
        <w:jc w:val="both"/>
        <w:rPr/>
      </w:pPr>
      <w:r w:rsidDel="00000000" w:rsidR="00000000" w:rsidRPr="00000000">
        <w:rPr>
          <w:rtl w:val="0"/>
        </w:rPr>
        <w:t xml:space="preserve">Los </w:t>
      </w:r>
      <w:r w:rsidDel="00000000" w:rsidR="00000000" w:rsidRPr="00000000">
        <w:rPr>
          <w:rtl w:val="0"/>
        </w:rPr>
        <w:t xml:space="preserve">gastos cubiertos con capital propio son los siguientes:</w:t>
      </w:r>
    </w:p>
    <w:p w:rsidR="00000000" w:rsidDel="00000000" w:rsidP="00000000" w:rsidRDefault="00000000" w:rsidRPr="00000000" w14:paraId="0000019E">
      <w:pPr>
        <w:numPr>
          <w:ilvl w:val="0"/>
          <w:numId w:val="16"/>
        </w:numPr>
        <w:spacing w:after="0" w:afterAutospacing="0" w:before="0" w:lineRule="auto"/>
        <w:ind w:left="1440" w:hanging="360"/>
        <w:jc w:val="both"/>
        <w:rPr/>
      </w:pPr>
      <w:r w:rsidDel="00000000" w:rsidR="00000000" w:rsidRPr="00000000">
        <w:rPr>
          <w:b w:val="1"/>
          <w:rtl w:val="0"/>
        </w:rPr>
        <w:t xml:space="preserve">Inversión Inicial (Mes 0) - $6,000</w:t>
      </w:r>
      <w:r w:rsidDel="00000000" w:rsidR="00000000" w:rsidRPr="00000000">
        <w:rPr>
          <w:rtl w:val="0"/>
        </w:rPr>
        <w:t xml:space="preserve">:</w:t>
      </w:r>
    </w:p>
    <w:p w:rsidR="00000000" w:rsidDel="00000000" w:rsidP="00000000" w:rsidRDefault="00000000" w:rsidRPr="00000000" w14:paraId="0000019F">
      <w:pPr>
        <w:numPr>
          <w:ilvl w:val="1"/>
          <w:numId w:val="16"/>
        </w:numPr>
        <w:spacing w:after="0" w:afterAutospacing="0" w:before="0" w:beforeAutospacing="0" w:lineRule="auto"/>
        <w:ind w:left="2160" w:hanging="360"/>
        <w:jc w:val="both"/>
        <w:rPr/>
      </w:pPr>
      <w:r w:rsidDel="00000000" w:rsidR="00000000" w:rsidRPr="00000000">
        <w:rPr>
          <w:b w:val="1"/>
          <w:rtl w:val="0"/>
        </w:rPr>
        <w:t xml:space="preserve">Costos Fijos</w:t>
      </w:r>
      <w:r w:rsidDel="00000000" w:rsidR="00000000" w:rsidRPr="00000000">
        <w:rPr>
          <w:rtl w:val="0"/>
        </w:rPr>
        <w:t xml:space="preserve">: $1,500, que incluyen el alquiler del espacio de configuración y los gastos administrativos.</w:t>
      </w:r>
    </w:p>
    <w:p w:rsidR="00000000" w:rsidDel="00000000" w:rsidP="00000000" w:rsidRDefault="00000000" w:rsidRPr="00000000" w14:paraId="000001A0">
      <w:pPr>
        <w:numPr>
          <w:ilvl w:val="1"/>
          <w:numId w:val="16"/>
        </w:numPr>
        <w:spacing w:after="0" w:afterAutospacing="0" w:before="0" w:beforeAutospacing="0" w:lineRule="auto"/>
        <w:ind w:left="2160" w:hanging="360"/>
        <w:jc w:val="both"/>
        <w:rPr/>
      </w:pPr>
      <w:r w:rsidDel="00000000" w:rsidR="00000000" w:rsidRPr="00000000">
        <w:rPr>
          <w:b w:val="1"/>
          <w:rtl w:val="0"/>
        </w:rPr>
        <w:t xml:space="preserve">Costos Variables</w:t>
      </w:r>
      <w:r w:rsidDel="00000000" w:rsidR="00000000" w:rsidRPr="00000000">
        <w:rPr>
          <w:rtl w:val="0"/>
        </w:rPr>
        <w:t xml:space="preserve">: $4,500, que cubren la materia prima, insumos y materiales iniciales necesarios para el desarrollo del módulo.</w:t>
      </w:r>
    </w:p>
    <w:p w:rsidR="00000000" w:rsidDel="00000000" w:rsidP="00000000" w:rsidRDefault="00000000" w:rsidRPr="00000000" w14:paraId="000001A1">
      <w:pPr>
        <w:numPr>
          <w:ilvl w:val="0"/>
          <w:numId w:val="16"/>
        </w:numPr>
        <w:spacing w:after="0" w:afterAutospacing="0" w:before="0" w:beforeAutospacing="0" w:lineRule="auto"/>
        <w:ind w:left="1440" w:hanging="360"/>
        <w:jc w:val="both"/>
        <w:rPr/>
      </w:pPr>
      <w:r w:rsidDel="00000000" w:rsidR="00000000" w:rsidRPr="00000000">
        <w:rPr>
          <w:b w:val="1"/>
          <w:rtl w:val="0"/>
        </w:rPr>
        <w:t xml:space="preserve">Costos Operativos y mantenimiento (Meses 1 a 6) - $12,200</w:t>
      </w:r>
      <w:r w:rsidDel="00000000" w:rsidR="00000000" w:rsidRPr="00000000">
        <w:rPr>
          <w:rtl w:val="0"/>
        </w:rPr>
        <w:t xml:space="preserve">:</w:t>
      </w:r>
    </w:p>
    <w:p w:rsidR="00000000" w:rsidDel="00000000" w:rsidP="00000000" w:rsidRDefault="00000000" w:rsidRPr="00000000" w14:paraId="000001A2">
      <w:pPr>
        <w:numPr>
          <w:ilvl w:val="1"/>
          <w:numId w:val="16"/>
        </w:numPr>
        <w:spacing w:after="0" w:afterAutospacing="0" w:before="0" w:beforeAutospacing="0" w:lineRule="auto"/>
        <w:ind w:left="2160" w:hanging="360"/>
        <w:jc w:val="both"/>
        <w:rPr/>
      </w:pPr>
      <w:r w:rsidDel="00000000" w:rsidR="00000000" w:rsidRPr="00000000">
        <w:rPr>
          <w:b w:val="1"/>
          <w:rtl w:val="0"/>
        </w:rPr>
        <w:t xml:space="preserve">Costos Fijos Bimestrales</w:t>
      </w:r>
      <w:r w:rsidDel="00000000" w:rsidR="00000000" w:rsidRPr="00000000">
        <w:rPr>
          <w:rtl w:val="0"/>
        </w:rPr>
        <w:t xml:space="preserve">: Alquileres, servicios generales, impuestos, seguridad social, que ascienden a $3,050 en el primer bimestre, $3,200 en el segundo, y $3,900 en el tercero.</w:t>
      </w:r>
    </w:p>
    <w:p w:rsidR="00000000" w:rsidDel="00000000" w:rsidP="00000000" w:rsidRDefault="00000000" w:rsidRPr="00000000" w14:paraId="000001A3">
      <w:pPr>
        <w:numPr>
          <w:ilvl w:val="1"/>
          <w:numId w:val="16"/>
        </w:numPr>
        <w:spacing w:after="240" w:before="0" w:beforeAutospacing="0" w:lineRule="auto"/>
        <w:ind w:left="2160" w:hanging="360"/>
        <w:jc w:val="both"/>
        <w:rPr/>
      </w:pPr>
      <w:r w:rsidDel="00000000" w:rsidR="00000000" w:rsidRPr="00000000">
        <w:rPr>
          <w:b w:val="1"/>
          <w:rtl w:val="0"/>
        </w:rPr>
        <w:t xml:space="preserve">Costos Variables Bimestrales</w:t>
      </w:r>
      <w:r w:rsidDel="00000000" w:rsidR="00000000" w:rsidRPr="00000000">
        <w:rPr>
          <w:rtl w:val="0"/>
        </w:rPr>
        <w:t xml:space="preserve">: Insumos y otros materiales, que suman $1,150 en el primer bimestre, $750 en el segundo, y $150 en el tercero.</w:t>
      </w:r>
    </w:p>
    <w:p w:rsidR="00000000" w:rsidDel="00000000" w:rsidP="00000000" w:rsidRDefault="00000000" w:rsidRPr="00000000" w14:paraId="000001A4">
      <w:pPr>
        <w:spacing w:after="240" w:before="240" w:lineRule="auto"/>
        <w:ind w:left="0" w:firstLine="720.0000000000001"/>
        <w:jc w:val="both"/>
        <w:rPr/>
      </w:pPr>
      <w:r w:rsidDel="00000000" w:rsidR="00000000" w:rsidRPr="00000000">
        <w:rPr>
          <w:rtl w:val="0"/>
        </w:rPr>
        <w:t xml:space="preserve">Estos costos se proyectan en cada bimestre hasta el sexto mes, cubriendo todos los gastos necesarios para asegurar el desarrollo y la operatividad del proyecto. Al cubrir estos gastos con capital propio, evitamos los costos financieros asociados a préstamos o financiamiento externo, lo que maximiza el retorno del proyecto. Es importante destacar que el proyecto será desarrollado por los propios integrantes que lo conforman, asumiendo cada uno diversos roles, por lo tanto no se tendrá egresos en sueldos, una vez se cobre el módulo se dividirán las ganancias en partes iguales.</w:t>
      </w:r>
      <w:r w:rsidDel="00000000" w:rsidR="00000000" w:rsidRPr="00000000">
        <w:rPr>
          <w:rtl w:val="0"/>
        </w:rPr>
      </w:r>
    </w:p>
    <w:p w:rsidR="00000000" w:rsidDel="00000000" w:rsidP="00000000" w:rsidRDefault="00000000" w:rsidRPr="00000000" w14:paraId="000001A5">
      <w:pPr>
        <w:pStyle w:val="Heading3"/>
        <w:spacing w:after="0" w:lineRule="auto"/>
        <w:rPr/>
      </w:pPr>
      <w:bookmarkStart w:colFirst="0" w:colLast="0" w:name="_iebn2drjv570" w:id="27"/>
      <w:bookmarkEnd w:id="27"/>
      <w:r w:rsidDel="00000000" w:rsidR="00000000" w:rsidRPr="00000000">
        <w:rPr>
          <w:rtl w:val="0"/>
        </w:rPr>
        <w:t xml:space="preserve">Costos fijos y variables </w:t>
      </w:r>
    </w:p>
    <w:p w:rsidR="00000000" w:rsidDel="00000000" w:rsidP="00000000" w:rsidRDefault="00000000" w:rsidRPr="00000000" w14:paraId="000001A6">
      <w:pPr>
        <w:rPr/>
      </w:pPr>
      <w:r w:rsidDel="00000000" w:rsidR="00000000" w:rsidRPr="00000000">
        <w:rPr/>
        <w:drawing>
          <wp:inline distB="114300" distT="114300" distL="114300" distR="114300">
            <wp:extent cx="2840398" cy="152895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0398" cy="152895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5319713" cy="26234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9713" cy="262342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Style w:val="Heading3"/>
        <w:spacing w:before="0" w:lineRule="auto"/>
        <w:rPr/>
      </w:pPr>
      <w:bookmarkStart w:colFirst="0" w:colLast="0" w:name="_thatzshvrnuf" w:id="28"/>
      <w:bookmarkEnd w:id="28"/>
      <w:r w:rsidDel="00000000" w:rsidR="00000000" w:rsidRPr="00000000">
        <w:rPr>
          <w:rtl w:val="0"/>
        </w:rPr>
        <w:t xml:space="preserve">Flujo de ingresos y egresos</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152400</wp:posOffset>
            </wp:positionV>
            <wp:extent cx="6934200" cy="1743075"/>
            <wp:effectExtent b="0" l="0" r="0" t="0"/>
            <wp:wrapNone/>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34200" cy="1743075"/>
                    </a:xfrm>
                    <a:prstGeom prst="rect"/>
                    <a:ln/>
                  </pic:spPr>
                </pic:pic>
              </a:graphicData>
            </a:graphic>
          </wp:anchor>
        </w:drawing>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5g8jbf9a1qkf" w:id="29"/>
      <w:bookmarkEnd w:id="29"/>
      <w:r w:rsidDel="00000000" w:rsidR="00000000" w:rsidRPr="00000000">
        <w:rPr>
          <w:rtl w:val="0"/>
        </w:rPr>
        <w:t xml:space="preserve">Indicadores financieros</w:t>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323850</wp:posOffset>
            </wp:positionV>
            <wp:extent cx="6934200" cy="3429000"/>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934200" cy="3429000"/>
                    </a:xfrm>
                    <a:prstGeom prst="rect"/>
                    <a:ln/>
                  </pic:spPr>
                </pic:pic>
              </a:graphicData>
            </a:graphic>
          </wp:anchor>
        </w:drawing>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jc w:val="center"/>
        <w:rPr/>
      </w:pPr>
      <w:r w:rsidDel="00000000" w:rsidR="00000000" w:rsidRPr="00000000">
        <w:rPr>
          <w:rtl w:val="0"/>
        </w:rPr>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r>
    </w:p>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both"/>
        <w:rPr>
          <w:b w:val="1"/>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b w:val="1"/>
          <w:rtl w:val="0"/>
        </w:rPr>
        <w:t xml:space="preserve">Link de los cálculos:</w:t>
      </w:r>
      <w:r w:rsidDel="00000000" w:rsidR="00000000" w:rsidRPr="00000000">
        <w:rPr>
          <w:rtl w:val="0"/>
        </w:rPr>
        <w:t xml:space="preserve"> </w:t>
      </w:r>
    </w:p>
    <w:p w:rsidR="00000000" w:rsidDel="00000000" w:rsidP="00000000" w:rsidRDefault="00000000" w:rsidRPr="00000000" w14:paraId="000001C5">
      <w:pPr>
        <w:jc w:val="both"/>
        <w:rPr/>
      </w:pPr>
      <w:hyperlink r:id="rId12">
        <w:r w:rsidDel="00000000" w:rsidR="00000000" w:rsidRPr="00000000">
          <w:rPr>
            <w:color w:val="1155cc"/>
            <w:u w:val="single"/>
            <w:rtl w:val="0"/>
          </w:rPr>
          <w:t xml:space="preserve">https://docs.google.com/spreadsheets/d/1qRx2r0bzo2EdT4qlETA7_uvA425DpQ-rv7whDaeVi2o/edit?usp=sharing</w:t>
        </w:r>
      </w:hyperlink>
      <w:r w:rsidDel="00000000" w:rsidR="00000000" w:rsidRPr="00000000">
        <w:rPr>
          <w:rtl w:val="0"/>
        </w:rPr>
      </w:r>
    </w:p>
    <w:p w:rsidR="00000000" w:rsidDel="00000000" w:rsidP="00000000" w:rsidRDefault="00000000" w:rsidRPr="00000000" w14:paraId="000001C6">
      <w:pPr>
        <w:pStyle w:val="Heading1"/>
        <w:spacing w:after="0" w:lineRule="auto"/>
        <w:jc w:val="center"/>
        <w:rPr/>
      </w:pPr>
      <w:bookmarkStart w:colFirst="0" w:colLast="0" w:name="_b7upasgm6igl" w:id="30"/>
      <w:bookmarkEnd w:id="30"/>
      <w:r w:rsidDel="00000000" w:rsidR="00000000" w:rsidRPr="00000000">
        <w:rPr>
          <w:rtl w:val="0"/>
        </w:rPr>
        <w:t xml:space="preserve">Estructura de desglose de trabajo (EDT)</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314325</wp:posOffset>
            </wp:positionV>
            <wp:extent cx="7458075" cy="2754693"/>
            <wp:effectExtent b="0" l="0" r="0" t="0"/>
            <wp:wrapNone/>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458075" cy="2754693"/>
                    </a:xfrm>
                    <a:prstGeom prst="rect"/>
                    <a:ln/>
                  </pic:spPr>
                </pic:pic>
              </a:graphicData>
            </a:graphic>
          </wp:anchor>
        </w:drawing>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color w:val="ff0000"/>
        </w:rPr>
      </w:pPr>
      <w:r w:rsidDel="00000000" w:rsidR="00000000" w:rsidRPr="00000000">
        <w:rPr>
          <w:rtl w:val="0"/>
        </w:rPr>
      </w:r>
    </w:p>
    <w:p w:rsidR="00000000" w:rsidDel="00000000" w:rsidP="00000000" w:rsidRDefault="00000000" w:rsidRPr="00000000" w14:paraId="000001C9">
      <w:pPr>
        <w:spacing w:after="240" w:before="240" w:lineRule="auto"/>
        <w:rPr>
          <w:color w:val="ff0000"/>
        </w:rPr>
      </w:pPr>
      <w:r w:rsidDel="00000000" w:rsidR="00000000" w:rsidRPr="00000000">
        <w:rPr>
          <w:rtl w:val="0"/>
        </w:rPr>
      </w:r>
    </w:p>
    <w:p w:rsidR="00000000" w:rsidDel="00000000" w:rsidP="00000000" w:rsidRDefault="00000000" w:rsidRPr="00000000" w14:paraId="000001CA">
      <w:pPr>
        <w:spacing w:after="240" w:before="240" w:lineRule="auto"/>
        <w:rPr>
          <w:color w:val="ff0000"/>
        </w:rPr>
      </w:pPr>
      <w:r w:rsidDel="00000000" w:rsidR="00000000" w:rsidRPr="00000000">
        <w:rPr>
          <w:rtl w:val="0"/>
        </w:rPr>
      </w:r>
    </w:p>
    <w:p w:rsidR="00000000" w:rsidDel="00000000" w:rsidP="00000000" w:rsidRDefault="00000000" w:rsidRPr="00000000" w14:paraId="000001CB">
      <w:pPr>
        <w:spacing w:after="240" w:before="240" w:lineRule="auto"/>
        <w:rPr>
          <w:color w:val="ff0000"/>
        </w:rPr>
      </w:pPr>
      <w:r w:rsidDel="00000000" w:rsidR="00000000" w:rsidRPr="00000000">
        <w:rPr>
          <w:rtl w:val="0"/>
        </w:rPr>
      </w:r>
    </w:p>
    <w:p w:rsidR="00000000" w:rsidDel="00000000" w:rsidP="00000000" w:rsidRDefault="00000000" w:rsidRPr="00000000" w14:paraId="000001CC">
      <w:pPr>
        <w:spacing w:after="240" w:before="240" w:lineRule="auto"/>
        <w:rPr>
          <w:color w:val="ff0000"/>
        </w:rPr>
      </w:pPr>
      <w:r w:rsidDel="00000000" w:rsidR="00000000" w:rsidRPr="00000000">
        <w:rPr>
          <w:rtl w:val="0"/>
        </w:rPr>
      </w:r>
    </w:p>
    <w:p w:rsidR="00000000" w:rsidDel="00000000" w:rsidP="00000000" w:rsidRDefault="00000000" w:rsidRPr="00000000" w14:paraId="000001CD">
      <w:pPr>
        <w:spacing w:after="240" w:before="240" w:lineRule="auto"/>
        <w:rPr>
          <w:color w:val="ff0000"/>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b w:val="1"/>
          <w:rtl w:val="0"/>
        </w:rPr>
        <w:t xml:space="preserve">Link EDT:</w:t>
      </w:r>
      <w:r w:rsidDel="00000000" w:rsidR="00000000" w:rsidRPr="00000000">
        <w:rPr>
          <w:rtl w:val="0"/>
        </w:rPr>
        <w:t xml:space="preserve"> </w:t>
      </w:r>
    </w:p>
    <w:p w:rsidR="00000000" w:rsidDel="00000000" w:rsidP="00000000" w:rsidRDefault="00000000" w:rsidRPr="00000000" w14:paraId="000001D2">
      <w:pPr>
        <w:jc w:val="both"/>
        <w:rPr/>
      </w:pPr>
      <w:hyperlink r:id="rId14">
        <w:r w:rsidDel="00000000" w:rsidR="00000000" w:rsidRPr="00000000">
          <w:rPr>
            <w:color w:val="1155cc"/>
            <w:u w:val="single"/>
            <w:rtl w:val="0"/>
          </w:rPr>
          <w:t xml:space="preserve">https://drive.google.com/file/d/1sc1v5CMXGd5JcP8FTAjlyMuZiZxYzixh/view?usp=sharing</w:t>
        </w:r>
      </w:hyperlink>
      <w:r w:rsidDel="00000000" w:rsidR="00000000" w:rsidRPr="00000000">
        <w:rPr>
          <w:rtl w:val="0"/>
        </w:rPr>
      </w:r>
    </w:p>
    <w:p w:rsidR="00000000" w:rsidDel="00000000" w:rsidP="00000000" w:rsidRDefault="00000000" w:rsidRPr="00000000" w14:paraId="000001D3">
      <w:pPr>
        <w:pStyle w:val="Heading1"/>
        <w:spacing w:before="0" w:lineRule="auto"/>
        <w:jc w:val="center"/>
        <w:rPr/>
      </w:pPr>
      <w:bookmarkStart w:colFirst="0" w:colLast="0" w:name="_at6zvsyd5tjr" w:id="31"/>
      <w:bookmarkEnd w:id="31"/>
      <w:r w:rsidDel="00000000" w:rsidR="00000000" w:rsidRPr="00000000">
        <w:rPr>
          <w:rtl w:val="0"/>
        </w:rPr>
      </w:r>
    </w:p>
    <w:p w:rsidR="00000000" w:rsidDel="00000000" w:rsidP="00000000" w:rsidRDefault="00000000" w:rsidRPr="00000000" w14:paraId="000001D4">
      <w:pPr>
        <w:pStyle w:val="Heading1"/>
        <w:spacing w:before="0" w:lineRule="auto"/>
        <w:jc w:val="center"/>
        <w:rPr/>
      </w:pPr>
      <w:bookmarkStart w:colFirst="0" w:colLast="0" w:name="_3qmugqsgo1dh" w:id="32"/>
      <w:bookmarkEnd w:id="32"/>
      <w:r w:rsidDel="00000000" w:rsidR="00000000" w:rsidRPr="00000000">
        <w:rPr>
          <w:rtl w:val="0"/>
        </w:rPr>
        <w:t xml:space="preserve">Lista de Actividades</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343071</wp:posOffset>
            </wp:positionV>
            <wp:extent cx="7458075" cy="3949009"/>
            <wp:effectExtent b="0" l="0" r="0" t="0"/>
            <wp:wrapNone/>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458075" cy="3949009"/>
                    </a:xfrm>
                    <a:prstGeom prst="rect"/>
                    <a:ln/>
                  </pic:spPr>
                </pic:pic>
              </a:graphicData>
            </a:graphic>
          </wp:anchor>
        </w:drawing>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40" w:before="240" w:lineRule="auto"/>
        <w:ind w:left="0" w:firstLine="0"/>
        <w:rPr>
          <w:color w:val="ff0000"/>
        </w:rPr>
      </w:pPr>
      <w:r w:rsidDel="00000000" w:rsidR="00000000" w:rsidRPr="00000000">
        <w:rPr>
          <w:rtl w:val="0"/>
        </w:rPr>
      </w:r>
    </w:p>
    <w:p w:rsidR="00000000" w:rsidDel="00000000" w:rsidP="00000000" w:rsidRDefault="00000000" w:rsidRPr="00000000" w14:paraId="000001E5">
      <w:pPr>
        <w:pStyle w:val="Heading1"/>
        <w:jc w:val="center"/>
        <w:rPr/>
      </w:pPr>
      <w:bookmarkStart w:colFirst="0" w:colLast="0" w:name="_7h5r8ycbheqk" w:id="33"/>
      <w:bookmarkEnd w:id="33"/>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b w:val="1"/>
          <w:rtl w:val="0"/>
        </w:rPr>
        <w:t xml:space="preserve">Link Lista:</w:t>
      </w:r>
      <w:r w:rsidDel="00000000" w:rsidR="00000000" w:rsidRPr="00000000">
        <w:rPr>
          <w:rtl w:val="0"/>
        </w:rPr>
        <w:t xml:space="preserve"> </w:t>
      </w:r>
    </w:p>
    <w:p w:rsidR="00000000" w:rsidDel="00000000" w:rsidP="00000000" w:rsidRDefault="00000000" w:rsidRPr="00000000" w14:paraId="000001EA">
      <w:pPr>
        <w:jc w:val="both"/>
        <w:rPr/>
      </w:pPr>
      <w:hyperlink r:id="rId16">
        <w:r w:rsidDel="00000000" w:rsidR="00000000" w:rsidRPr="00000000">
          <w:rPr>
            <w:color w:val="1155cc"/>
            <w:u w:val="single"/>
            <w:rtl w:val="0"/>
          </w:rPr>
          <w:t xml:space="preserve">https://docs.google.com/spreadsheets/d/1L0s_9yApmX6mJ9GsAAUcZPiyMytmK2zcF88jgTh5hQY/edit?usp=sharing</w:t>
        </w:r>
      </w:hyperlink>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1" w:date="2024-11-14T08:20:2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cambio los momentos importantes según la lista confeccionada entonces tengo que cambiar esto acá también</w:t>
      </w:r>
    </w:p>
  </w:comment>
  <w:comment w:author="Nicolás Alejandro Di Domenico" w:id="2" w:date="2024-11-14T18:13:34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Nicolás Alejandro Di Domenico" w:id="3" w:date="2024-11-07T06:38:09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4" w:date="2024-11-14T08:19:5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Nicolás Alejandro Di Domenico" w:id="0" w:date="2024-11-08T02:32:2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a cambiar según los egresos mensuales que tengamos, ya que si en 6 meses que tarda en construirse el modulo gastamos mas que lo que nos ingresa por venderlo, que son 35.000 USD, entonces el proyecto estará, mal. Por lo tanto por eso recomiendo no tener tantos empleados, debido a los salarios mensuales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hyperlink" Target="https://docs.google.com/spreadsheets/d/1qRx2r0bzo2EdT4qlETA7_uvA425DpQ-rv7whDaeVi2o/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hyperlink" Target="https://drive.google.com/file/d/1sc1v5CMXGd5JcP8FTAjlyMuZiZxYzixh/view?usp=sharing" TargetMode="External"/><Relationship Id="rId17" Type="http://schemas.openxmlformats.org/officeDocument/2006/relationships/header" Target="header1.xml"/><Relationship Id="rId16" Type="http://schemas.openxmlformats.org/officeDocument/2006/relationships/hyperlink" Target="https://docs.google.com/spreadsheets/d/1L0s_9yApmX6mJ9GsAAUcZPiyMytmK2zcF88jgTh5hQY/edit?usp=sharing"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