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78FB6" w14:textId="1D57DD44" w:rsidR="005E5001" w:rsidRPr="00693BAF" w:rsidRDefault="00981842" w:rsidP="000139A3">
      <w:pPr>
        <w:jc w:val="center"/>
        <w:rPr>
          <w:rFonts w:eastAsia="Adobe Gothic Std B" w:cstheme="minorHAnsi"/>
          <w:b/>
          <w:bCs/>
          <w:sz w:val="72"/>
          <w:szCs w:val="72"/>
          <w:lang w:val="en-GB"/>
        </w:rPr>
      </w:pPr>
      <w:r w:rsidRPr="00693BAF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F5E2983" wp14:editId="054EE5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110615"/>
            <wp:effectExtent l="0" t="0" r="0" b="0"/>
            <wp:wrapSquare wrapText="bothSides"/>
            <wp:docPr id="1" name="Imagen 1" descr="Un hombre con una camis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una camisa blan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0" r="19964"/>
                    <a:stretch/>
                  </pic:blipFill>
                  <pic:spPr bwMode="auto">
                    <a:xfrm>
                      <a:off x="0" y="0"/>
                      <a:ext cx="93345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399" w:rsidRPr="00693BAF">
        <w:rPr>
          <w:rFonts w:eastAsia="Adobe Gothic Std B" w:cstheme="minorHAnsi"/>
          <w:b/>
          <w:bCs/>
          <w:sz w:val="72"/>
          <w:szCs w:val="72"/>
          <w:lang w:val="en-GB"/>
        </w:rPr>
        <w:t>Osvaldo Mancinelli</w:t>
      </w:r>
    </w:p>
    <w:p w14:paraId="45903A69" w14:textId="2CF3E06C" w:rsidR="00801DD3" w:rsidRPr="00693BAF" w:rsidRDefault="00981842" w:rsidP="00981842">
      <w:pPr>
        <w:ind w:firstLine="709"/>
        <w:rPr>
          <w:b/>
          <w:bCs/>
          <w:color w:val="0563C1" w:themeColor="hyperlink"/>
          <w:sz w:val="24"/>
          <w:szCs w:val="24"/>
          <w:u w:val="single"/>
          <w:lang w:val="en-GB"/>
        </w:rPr>
      </w:pPr>
      <w:r w:rsidRPr="00693BAF">
        <w:rPr>
          <w:noProof/>
          <w:lang w:val="en-GB"/>
        </w:rPr>
        <w:drawing>
          <wp:inline distT="0" distB="0" distL="0" distR="0" wp14:anchorId="43948F1A" wp14:editId="3AF01605">
            <wp:extent cx="112816" cy="112816"/>
            <wp:effectExtent l="0" t="0" r="1905" b="190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45" cy="1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BAF">
        <w:rPr>
          <w:lang w:val="en-GB"/>
        </w:rPr>
        <w:t xml:space="preserve"> </w:t>
      </w:r>
      <w:hyperlink r:id="rId10" w:history="1">
        <w:r w:rsidRPr="003C0FEE">
          <w:rPr>
            <w:rStyle w:val="Hyperlink"/>
            <w:b/>
            <w:bCs/>
            <w:color w:val="267451"/>
            <w:sz w:val="24"/>
            <w:szCs w:val="24"/>
            <w:lang w:val="en-GB"/>
          </w:rPr>
          <w:t>LinkedIn</w:t>
        </w:r>
      </w:hyperlink>
      <w:r w:rsidRPr="003C0FEE">
        <w:rPr>
          <w:rStyle w:val="Hyperlink"/>
          <w:color w:val="267451"/>
          <w:sz w:val="24"/>
          <w:szCs w:val="24"/>
          <w:u w:val="none"/>
          <w:lang w:val="en-GB"/>
        </w:rPr>
        <w:tab/>
      </w:r>
      <w:r w:rsidRPr="00693BAF">
        <w:rPr>
          <w:rStyle w:val="Hyperlink"/>
          <w:sz w:val="24"/>
          <w:szCs w:val="24"/>
          <w:u w:val="none"/>
          <w:lang w:val="en-GB"/>
        </w:rPr>
        <w:tab/>
      </w:r>
      <w:r w:rsidRPr="00693BAF">
        <w:rPr>
          <w:noProof/>
          <w:lang w:val="en-GB"/>
        </w:rPr>
        <w:drawing>
          <wp:inline distT="0" distB="0" distL="0" distR="0" wp14:anchorId="2C56F3D9" wp14:editId="6CF17244">
            <wp:extent cx="118753" cy="118753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34" cy="1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BAF">
        <w:rPr>
          <w:b/>
          <w:bCs/>
          <w:sz w:val="24"/>
          <w:szCs w:val="24"/>
          <w:lang w:val="en-GB"/>
        </w:rPr>
        <w:t xml:space="preserve"> </w:t>
      </w:r>
      <w:r w:rsidR="00E73942" w:rsidRPr="00693BAF">
        <w:rPr>
          <w:b/>
          <w:bCs/>
          <w:sz w:val="24"/>
          <w:szCs w:val="24"/>
          <w:lang w:val="en-GB"/>
        </w:rPr>
        <w:t>(03476) 15558187</w:t>
      </w:r>
      <w:r w:rsidRPr="00693BAF">
        <w:rPr>
          <w:b/>
          <w:bCs/>
          <w:sz w:val="24"/>
          <w:szCs w:val="24"/>
          <w:lang w:val="en-GB"/>
        </w:rPr>
        <w:tab/>
      </w:r>
      <w:r w:rsidRPr="00693BAF">
        <w:rPr>
          <w:b/>
          <w:bCs/>
          <w:sz w:val="24"/>
          <w:szCs w:val="24"/>
          <w:lang w:val="en-GB"/>
        </w:rPr>
        <w:tab/>
      </w:r>
      <w:r w:rsidRPr="00693BAF">
        <w:rPr>
          <w:b/>
          <w:bCs/>
          <w:noProof/>
          <w:lang w:val="en-GB"/>
        </w:rPr>
        <w:drawing>
          <wp:inline distT="0" distB="0" distL="0" distR="0" wp14:anchorId="07E32DFC" wp14:editId="4AE8D3BD">
            <wp:extent cx="106878" cy="80083"/>
            <wp:effectExtent l="0" t="0" r="7620" b="0"/>
            <wp:docPr id="3" name="Picture 3" descr="Logo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985" cy="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BAF">
        <w:rPr>
          <w:b/>
          <w:bCs/>
          <w:sz w:val="24"/>
          <w:szCs w:val="24"/>
          <w:lang w:val="en-GB"/>
        </w:rPr>
        <w:t xml:space="preserve"> </w:t>
      </w:r>
      <w:r w:rsidR="00D30C73" w:rsidRPr="00693BAF">
        <w:rPr>
          <w:b/>
          <w:bCs/>
          <w:sz w:val="24"/>
          <w:szCs w:val="24"/>
          <w:lang w:val="en-GB"/>
        </w:rPr>
        <w:t>osva.mancinelli@gmail.com</w:t>
      </w:r>
    </w:p>
    <w:p w14:paraId="56C110EE" w14:textId="77777777" w:rsidR="00C34062" w:rsidRDefault="00C34062" w:rsidP="006A5A41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A1B9343" w14:textId="5430B6E7" w:rsidR="005F0544" w:rsidRPr="00693BAF" w:rsidRDefault="007D2DEB" w:rsidP="006A5A41">
      <w:pPr>
        <w:rPr>
          <w:b/>
          <w:bCs/>
          <w:color w:val="767171" w:themeColor="background2" w:themeShade="80"/>
          <w:sz w:val="24"/>
          <w:szCs w:val="24"/>
          <w:lang w:val="en-GB"/>
        </w:rPr>
      </w:pPr>
      <w:r w:rsidRPr="00693BAF">
        <w:rPr>
          <w:b/>
          <w:bCs/>
          <w:color w:val="4472C4" w:themeColor="accent1"/>
          <w:sz w:val="24"/>
          <w:szCs w:val="24"/>
          <w:lang w:val="en-GB"/>
        </w:rPr>
        <w:t>S</w:t>
      </w:r>
      <w:r w:rsidR="00981842" w:rsidRPr="00693BAF">
        <w:rPr>
          <w:b/>
          <w:bCs/>
          <w:color w:val="4472C4" w:themeColor="accent1"/>
          <w:sz w:val="24"/>
          <w:szCs w:val="24"/>
          <w:lang w:val="en-GB"/>
        </w:rPr>
        <w:t>kil</w:t>
      </w:r>
      <w:r w:rsidR="00663EA0" w:rsidRPr="00693BAF">
        <w:rPr>
          <w:b/>
          <w:bCs/>
          <w:color w:val="4472C4" w:themeColor="accent1"/>
          <w:sz w:val="24"/>
          <w:szCs w:val="24"/>
          <w:lang w:val="en-GB"/>
        </w:rPr>
        <w:t>ls</w:t>
      </w:r>
      <w:r w:rsidR="006A5A41" w:rsidRPr="00693BAF">
        <w:rPr>
          <w:b/>
          <w:bCs/>
          <w:color w:val="767171" w:themeColor="background2" w:themeShade="80"/>
          <w:sz w:val="24"/>
          <w:szCs w:val="24"/>
          <w:lang w:val="en-GB"/>
        </w:rPr>
        <w:t xml:space="preserve"> </w:t>
      </w:r>
      <w:r w:rsidR="00C63DD5" w:rsidRPr="00693BAF">
        <w:rPr>
          <w:sz w:val="24"/>
          <w:szCs w:val="24"/>
          <w:lang w:val="en-GB"/>
        </w:rPr>
        <w:t>_</w:t>
      </w:r>
      <w:r w:rsidR="00C63DD5">
        <w:rPr>
          <w:sz w:val="24"/>
          <w:szCs w:val="24"/>
          <w:lang w:val="en-GB"/>
        </w:rPr>
        <w:t>______________________________________________________________</w:t>
      </w:r>
      <w:r w:rsidR="00C63DD5" w:rsidRPr="00693BAF">
        <w:rPr>
          <w:sz w:val="24"/>
          <w:szCs w:val="24"/>
          <w:lang w:val="en-GB"/>
        </w:rPr>
        <w:t>______________________</w:t>
      </w:r>
    </w:p>
    <w:p w14:paraId="5C024CD3" w14:textId="7D8D5181" w:rsidR="00663EA0" w:rsidRPr="00A36892" w:rsidRDefault="00981842" w:rsidP="00C75FA6">
      <w:pPr>
        <w:pStyle w:val="ListParagraph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 w:rsidRPr="00A36892">
        <w:rPr>
          <w:rFonts w:cstheme="minorHAnsi"/>
          <w:sz w:val="24"/>
          <w:szCs w:val="24"/>
          <w:lang w:val="en-GB"/>
        </w:rPr>
        <w:t>Python</w:t>
      </w:r>
      <w:r w:rsidR="00663EA0" w:rsidRPr="00A36892">
        <w:rPr>
          <w:rFonts w:cstheme="minorHAnsi"/>
          <w:sz w:val="24"/>
          <w:szCs w:val="24"/>
          <w:lang w:val="en-GB"/>
        </w:rPr>
        <w:t xml:space="preserve"> </w:t>
      </w:r>
      <w:r w:rsidR="006A5A41" w:rsidRPr="00A36892">
        <w:rPr>
          <w:rFonts w:cstheme="minorHAnsi"/>
          <w:sz w:val="24"/>
          <w:szCs w:val="24"/>
          <w:lang w:val="en-GB"/>
        </w:rPr>
        <w:t>|</w:t>
      </w:r>
      <w:r w:rsidR="00A36892" w:rsidRPr="00A36892">
        <w:rPr>
          <w:rFonts w:cstheme="minorHAnsi"/>
          <w:sz w:val="24"/>
          <w:szCs w:val="24"/>
          <w:lang w:val="en-GB"/>
        </w:rPr>
        <w:t xml:space="preserve"> C | SQL | OOP | Git</w:t>
      </w:r>
      <w:r w:rsidR="00A36892">
        <w:rPr>
          <w:rFonts w:cstheme="minorHAnsi"/>
          <w:sz w:val="24"/>
          <w:szCs w:val="24"/>
          <w:lang w:val="en-GB"/>
        </w:rPr>
        <w:t xml:space="preserve"> </w:t>
      </w:r>
      <w:r w:rsidR="00A36892" w:rsidRPr="00A36892">
        <w:rPr>
          <w:rFonts w:cstheme="minorHAnsi"/>
          <w:sz w:val="24"/>
          <w:szCs w:val="24"/>
          <w:lang w:val="en-GB"/>
        </w:rPr>
        <w:t>|</w:t>
      </w:r>
      <w:r w:rsidR="00E60336">
        <w:rPr>
          <w:rFonts w:cstheme="minorHAnsi"/>
          <w:sz w:val="24"/>
          <w:szCs w:val="24"/>
          <w:lang w:val="en-GB"/>
        </w:rPr>
        <w:t xml:space="preserve"> </w:t>
      </w:r>
      <w:r w:rsidR="00E60336" w:rsidRPr="00A36892">
        <w:rPr>
          <w:rFonts w:cstheme="minorHAnsi"/>
          <w:sz w:val="24"/>
          <w:szCs w:val="24"/>
          <w:lang w:val="en-GB"/>
        </w:rPr>
        <w:t>Bash | PowerShell</w:t>
      </w:r>
      <w:r w:rsidR="00E60336">
        <w:rPr>
          <w:rFonts w:cstheme="minorHAnsi"/>
          <w:sz w:val="24"/>
          <w:szCs w:val="24"/>
          <w:lang w:val="en-GB"/>
        </w:rPr>
        <w:t xml:space="preserve"> |</w:t>
      </w:r>
      <w:r w:rsidR="00E60336" w:rsidRPr="00E60336">
        <w:t xml:space="preserve"> </w:t>
      </w:r>
      <w:r w:rsidR="00E60336" w:rsidRPr="00E60336">
        <w:rPr>
          <w:rFonts w:cstheme="minorHAnsi"/>
          <w:sz w:val="24"/>
          <w:szCs w:val="24"/>
          <w:lang w:val="en-GB"/>
        </w:rPr>
        <w:t>HTML</w:t>
      </w:r>
      <w:r w:rsidR="00E60336">
        <w:rPr>
          <w:rFonts w:cstheme="minorHAnsi"/>
          <w:sz w:val="24"/>
          <w:szCs w:val="24"/>
          <w:lang w:val="en-GB"/>
        </w:rPr>
        <w:t xml:space="preserve"> | </w:t>
      </w:r>
      <w:r w:rsidR="00E60336" w:rsidRPr="00E60336">
        <w:rPr>
          <w:rFonts w:cstheme="minorHAnsi"/>
          <w:sz w:val="24"/>
          <w:szCs w:val="24"/>
          <w:lang w:val="en-GB"/>
        </w:rPr>
        <w:t>CSS</w:t>
      </w:r>
      <w:r w:rsidR="00E60336">
        <w:rPr>
          <w:rFonts w:cstheme="minorHAnsi"/>
          <w:sz w:val="24"/>
          <w:szCs w:val="24"/>
          <w:lang w:val="en-GB"/>
        </w:rPr>
        <w:t xml:space="preserve"> | </w:t>
      </w:r>
      <w:r w:rsidR="00E60336" w:rsidRPr="00E60336">
        <w:rPr>
          <w:rFonts w:cstheme="minorHAnsi"/>
          <w:sz w:val="24"/>
          <w:szCs w:val="24"/>
          <w:lang w:val="en-GB"/>
        </w:rPr>
        <w:t>JavaScript</w:t>
      </w:r>
      <w:r w:rsidR="008B71DE" w:rsidRPr="008B71DE">
        <w:rPr>
          <w:rFonts w:cstheme="minorHAnsi"/>
          <w:sz w:val="24"/>
          <w:szCs w:val="24"/>
          <w:lang w:val="en-GB"/>
        </w:rPr>
        <w:t xml:space="preserve"> </w:t>
      </w:r>
      <w:r w:rsidR="008B71DE" w:rsidRPr="00A36892">
        <w:rPr>
          <w:rFonts w:cstheme="minorHAnsi"/>
          <w:sz w:val="24"/>
          <w:szCs w:val="24"/>
          <w:lang w:val="en-GB"/>
        </w:rPr>
        <w:t>|</w:t>
      </w:r>
      <w:r w:rsidR="008B71DE">
        <w:rPr>
          <w:rFonts w:cstheme="minorHAnsi"/>
          <w:sz w:val="24"/>
          <w:szCs w:val="24"/>
          <w:lang w:val="en-GB"/>
        </w:rPr>
        <w:t xml:space="preserve"> </w:t>
      </w:r>
      <w:r w:rsidR="008B71DE" w:rsidRPr="00A36892">
        <w:rPr>
          <w:rFonts w:cstheme="minorHAnsi"/>
          <w:sz w:val="24"/>
          <w:szCs w:val="24"/>
          <w:lang w:val="en-GB"/>
        </w:rPr>
        <w:t xml:space="preserve">PERN Stack | </w:t>
      </w:r>
      <w:r w:rsidR="008B71DE">
        <w:rPr>
          <w:rFonts w:cstheme="minorHAnsi"/>
          <w:sz w:val="24"/>
          <w:szCs w:val="24"/>
          <w:lang w:val="en-GB"/>
        </w:rPr>
        <w:t>Next.js</w:t>
      </w:r>
    </w:p>
    <w:p w14:paraId="65C1785F" w14:textId="404CF74C" w:rsidR="006A5A41" w:rsidRPr="008C78A3" w:rsidRDefault="006A5A41" w:rsidP="00663EA0">
      <w:pPr>
        <w:pStyle w:val="ListParagraph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 w:rsidRPr="00693BAF">
        <w:rPr>
          <w:rFonts w:cstheme="minorHAnsi"/>
          <w:sz w:val="24"/>
          <w:szCs w:val="24"/>
          <w:lang w:val="en-GB"/>
        </w:rPr>
        <w:t xml:space="preserve">Azure | AWS </w:t>
      </w:r>
      <w:bookmarkStart w:id="0" w:name="_Hlk130475607"/>
      <w:r w:rsidRPr="00693BAF">
        <w:rPr>
          <w:rFonts w:cstheme="minorHAnsi"/>
          <w:sz w:val="24"/>
          <w:szCs w:val="24"/>
          <w:lang w:val="en-GB"/>
        </w:rPr>
        <w:t>|</w:t>
      </w:r>
      <w:bookmarkEnd w:id="0"/>
      <w:r w:rsidRPr="00693BAF">
        <w:rPr>
          <w:rFonts w:cstheme="minorHAnsi"/>
          <w:sz w:val="24"/>
          <w:szCs w:val="24"/>
          <w:lang w:val="en-GB"/>
        </w:rPr>
        <w:t xml:space="preserve"> </w:t>
      </w:r>
      <w:r w:rsidR="00FC714D" w:rsidRPr="00693BAF">
        <w:rPr>
          <w:rFonts w:cstheme="minorHAnsi"/>
          <w:sz w:val="24"/>
          <w:szCs w:val="24"/>
          <w:lang w:val="en-GB"/>
        </w:rPr>
        <w:t xml:space="preserve">Cloud </w:t>
      </w:r>
      <w:r w:rsidR="008C78A3">
        <w:rPr>
          <w:rFonts w:cstheme="minorHAnsi"/>
          <w:sz w:val="24"/>
          <w:szCs w:val="24"/>
          <w:lang w:val="en-GB"/>
        </w:rPr>
        <w:t>engineering</w:t>
      </w:r>
      <w:r w:rsidR="00FC714D" w:rsidRPr="00693BAF">
        <w:rPr>
          <w:rFonts w:cstheme="minorHAnsi"/>
          <w:sz w:val="24"/>
          <w:szCs w:val="24"/>
          <w:lang w:val="en-GB"/>
        </w:rPr>
        <w:t xml:space="preserve"> |</w:t>
      </w:r>
      <w:r w:rsidR="00AE00B2">
        <w:rPr>
          <w:rFonts w:cstheme="minorHAnsi"/>
          <w:sz w:val="24"/>
          <w:szCs w:val="24"/>
          <w:lang w:val="en-GB"/>
        </w:rPr>
        <w:t xml:space="preserve"> Virtualization |</w:t>
      </w:r>
      <w:r w:rsidR="00FC714D" w:rsidRPr="00693BAF">
        <w:rPr>
          <w:rFonts w:cstheme="minorHAnsi"/>
          <w:sz w:val="24"/>
          <w:szCs w:val="24"/>
          <w:lang w:val="en-GB"/>
        </w:rPr>
        <w:t xml:space="preserve"> </w:t>
      </w:r>
      <w:r w:rsidRPr="00693BAF">
        <w:rPr>
          <w:rFonts w:cstheme="minorHAnsi"/>
          <w:sz w:val="24"/>
          <w:szCs w:val="24"/>
          <w:lang w:val="en-GB"/>
        </w:rPr>
        <w:t xml:space="preserve">Jenkins | </w:t>
      </w:r>
      <w:r w:rsidR="00981842" w:rsidRPr="00693BAF">
        <w:rPr>
          <w:rFonts w:cstheme="minorHAnsi"/>
          <w:sz w:val="24"/>
          <w:szCs w:val="24"/>
          <w:lang w:val="en-GB"/>
        </w:rPr>
        <w:t>Docker</w:t>
      </w:r>
      <w:r w:rsidR="006A252F">
        <w:rPr>
          <w:rFonts w:cstheme="minorHAnsi"/>
          <w:sz w:val="24"/>
          <w:szCs w:val="24"/>
          <w:lang w:val="en-GB"/>
        </w:rPr>
        <w:t>, Podman</w:t>
      </w:r>
      <w:r w:rsidRPr="00693BAF">
        <w:rPr>
          <w:rFonts w:cstheme="minorHAnsi"/>
          <w:sz w:val="24"/>
          <w:szCs w:val="24"/>
          <w:lang w:val="en-GB"/>
        </w:rPr>
        <w:t xml:space="preserve"> | </w:t>
      </w:r>
      <w:r w:rsidR="00C74124">
        <w:rPr>
          <w:rFonts w:cstheme="minorHAnsi"/>
          <w:sz w:val="24"/>
          <w:szCs w:val="24"/>
          <w:lang w:val="en-GB"/>
        </w:rPr>
        <w:t>K8S</w:t>
      </w:r>
      <w:r w:rsidRPr="00693BAF">
        <w:rPr>
          <w:rFonts w:cstheme="minorHAnsi"/>
          <w:sz w:val="24"/>
          <w:szCs w:val="24"/>
          <w:lang w:val="en-GB"/>
        </w:rPr>
        <w:t xml:space="preserve"> | </w:t>
      </w:r>
      <w:r w:rsidR="00981842" w:rsidRPr="00693BAF">
        <w:rPr>
          <w:rFonts w:cstheme="minorHAnsi"/>
          <w:sz w:val="24"/>
          <w:szCs w:val="24"/>
          <w:lang w:val="en-GB"/>
        </w:rPr>
        <w:t>Terraform</w:t>
      </w:r>
    </w:p>
    <w:p w14:paraId="4C24CD23" w14:textId="35224386" w:rsidR="006A252F" w:rsidRPr="006A252F" w:rsidRDefault="008C78A3" w:rsidP="00C16B6B">
      <w:pPr>
        <w:pStyle w:val="ListParagraph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 w:rsidRPr="006A252F">
        <w:rPr>
          <w:rFonts w:cstheme="minorHAnsi"/>
          <w:sz w:val="24"/>
          <w:szCs w:val="24"/>
          <w:lang w:val="en-GB"/>
        </w:rPr>
        <w:t>Microsoft Power</w:t>
      </w:r>
      <w:r w:rsidR="00B17917" w:rsidRPr="006A252F">
        <w:rPr>
          <w:rFonts w:cstheme="minorHAnsi"/>
          <w:sz w:val="24"/>
          <w:szCs w:val="24"/>
          <w:lang w:val="en-GB"/>
        </w:rPr>
        <w:t xml:space="preserve"> </w:t>
      </w:r>
      <w:r w:rsidRPr="006A252F">
        <w:rPr>
          <w:rFonts w:cstheme="minorHAnsi"/>
          <w:sz w:val="24"/>
          <w:szCs w:val="24"/>
          <w:lang w:val="en-GB"/>
        </w:rPr>
        <w:t>Apps – Power</w:t>
      </w:r>
      <w:r w:rsidR="00B17917" w:rsidRPr="006A252F">
        <w:rPr>
          <w:rFonts w:cstheme="minorHAnsi"/>
          <w:sz w:val="24"/>
          <w:szCs w:val="24"/>
          <w:lang w:val="en-GB"/>
        </w:rPr>
        <w:t xml:space="preserve"> </w:t>
      </w:r>
      <w:r w:rsidRPr="006A252F">
        <w:rPr>
          <w:rFonts w:cstheme="minorHAnsi"/>
          <w:sz w:val="24"/>
          <w:szCs w:val="24"/>
          <w:lang w:val="en-GB"/>
        </w:rPr>
        <w:t xml:space="preserve">Automate </w:t>
      </w:r>
      <w:r w:rsidR="00B17917" w:rsidRPr="006A252F">
        <w:rPr>
          <w:rFonts w:cstheme="minorHAnsi"/>
          <w:sz w:val="24"/>
          <w:szCs w:val="24"/>
          <w:lang w:val="en-GB"/>
        </w:rPr>
        <w:t>–</w:t>
      </w:r>
      <w:r w:rsidRPr="006A252F">
        <w:rPr>
          <w:rFonts w:cstheme="minorHAnsi"/>
          <w:sz w:val="24"/>
          <w:szCs w:val="24"/>
          <w:lang w:val="en-GB"/>
        </w:rPr>
        <w:t xml:space="preserve"> Power</w:t>
      </w:r>
      <w:r w:rsidR="00B17917" w:rsidRPr="006A252F">
        <w:rPr>
          <w:rFonts w:cstheme="minorHAnsi"/>
          <w:sz w:val="24"/>
          <w:szCs w:val="24"/>
          <w:lang w:val="en-GB"/>
        </w:rPr>
        <w:t xml:space="preserve"> </w:t>
      </w:r>
      <w:r w:rsidRPr="006A252F">
        <w:rPr>
          <w:rFonts w:cstheme="minorHAnsi"/>
          <w:sz w:val="24"/>
          <w:szCs w:val="24"/>
          <w:lang w:val="en-GB"/>
        </w:rPr>
        <w:t>BI</w:t>
      </w:r>
      <w:r w:rsidR="00B17917" w:rsidRPr="006A252F">
        <w:rPr>
          <w:rFonts w:cstheme="minorHAnsi"/>
          <w:sz w:val="24"/>
          <w:szCs w:val="24"/>
          <w:lang w:val="en-GB"/>
        </w:rPr>
        <w:t xml:space="preserve"> – Sharepoint </w:t>
      </w:r>
      <w:r w:rsidR="006A252F" w:rsidRPr="006A252F">
        <w:rPr>
          <w:rFonts w:cstheme="minorHAnsi"/>
          <w:sz w:val="24"/>
          <w:szCs w:val="24"/>
          <w:lang w:val="en-GB"/>
        </w:rPr>
        <w:t>–</w:t>
      </w:r>
      <w:r w:rsidR="00B17917" w:rsidRPr="006A252F">
        <w:rPr>
          <w:rFonts w:cstheme="minorHAnsi"/>
          <w:sz w:val="24"/>
          <w:szCs w:val="24"/>
          <w:lang w:val="en-GB"/>
        </w:rPr>
        <w:t xml:space="preserve"> Dataverse</w:t>
      </w:r>
    </w:p>
    <w:p w14:paraId="100A7402" w14:textId="4306675F" w:rsidR="00801DD3" w:rsidRPr="006A252F" w:rsidRDefault="00B2408F" w:rsidP="00663EA0">
      <w:pPr>
        <w:pStyle w:val="ListParagraph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Jira |</w:t>
      </w:r>
      <w:r w:rsidRPr="00B2408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GitLab | </w:t>
      </w:r>
      <w:r w:rsidR="00EC361F" w:rsidRPr="00693BAF">
        <w:rPr>
          <w:rFonts w:cstheme="minorHAnsi"/>
          <w:sz w:val="24"/>
          <w:szCs w:val="24"/>
          <w:lang w:val="en-GB"/>
        </w:rPr>
        <w:t xml:space="preserve">Scrum | </w:t>
      </w:r>
      <w:r w:rsidR="00FC714D" w:rsidRPr="00693BAF">
        <w:rPr>
          <w:rFonts w:cstheme="minorHAnsi"/>
          <w:sz w:val="24"/>
          <w:szCs w:val="24"/>
          <w:lang w:val="en-GB"/>
        </w:rPr>
        <w:t>English (</w:t>
      </w:r>
      <w:r w:rsidR="00EC361F" w:rsidRPr="00693BAF">
        <w:rPr>
          <w:rFonts w:cstheme="minorHAnsi"/>
          <w:sz w:val="24"/>
          <w:szCs w:val="24"/>
          <w:lang w:val="en-GB"/>
        </w:rPr>
        <w:t>Professional working proficiency), Spanish</w:t>
      </w:r>
      <w:r w:rsidR="00FC714D" w:rsidRPr="00693BAF">
        <w:rPr>
          <w:rFonts w:cstheme="minorHAnsi"/>
          <w:sz w:val="24"/>
          <w:szCs w:val="24"/>
          <w:lang w:val="en-GB"/>
        </w:rPr>
        <w:t xml:space="preserve"> </w:t>
      </w:r>
      <w:r w:rsidR="00EC361F" w:rsidRPr="00693BAF">
        <w:rPr>
          <w:rFonts w:cstheme="minorHAnsi"/>
          <w:sz w:val="24"/>
          <w:szCs w:val="24"/>
          <w:lang w:val="en-GB"/>
        </w:rPr>
        <w:t>(native)</w:t>
      </w:r>
    </w:p>
    <w:p w14:paraId="59DA1036" w14:textId="348158A0" w:rsidR="006A252F" w:rsidRPr="00693BAF" w:rsidRDefault="006A252F" w:rsidP="00663EA0">
      <w:pPr>
        <w:pStyle w:val="ListParagraph"/>
        <w:numPr>
          <w:ilvl w:val="0"/>
          <w:numId w:val="10"/>
        </w:numPr>
        <w:rPr>
          <w:b/>
          <w:bCs/>
          <w:color w:val="767171" w:themeColor="background2" w:themeShade="80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 progress: AI</w:t>
      </w:r>
      <w:r w:rsidR="0001339A">
        <w:rPr>
          <w:rFonts w:cstheme="minorHAnsi"/>
          <w:sz w:val="24"/>
          <w:szCs w:val="24"/>
          <w:lang w:val="en-GB"/>
        </w:rPr>
        <w:t xml:space="preserve"> and ML</w:t>
      </w:r>
      <w:r>
        <w:rPr>
          <w:rFonts w:cstheme="minorHAnsi"/>
          <w:sz w:val="24"/>
          <w:szCs w:val="24"/>
          <w:lang w:val="en-GB"/>
        </w:rPr>
        <w:t>, DevSecOps, Ethical Hacking, Python Frameworks (Flask, Django</w:t>
      </w:r>
      <w:r w:rsidR="008B71DE">
        <w:rPr>
          <w:rFonts w:cstheme="minorHAnsi"/>
          <w:sz w:val="24"/>
          <w:szCs w:val="24"/>
          <w:lang w:val="en-GB"/>
        </w:rPr>
        <w:t>, FastAPI</w:t>
      </w:r>
      <w:r>
        <w:rPr>
          <w:rFonts w:cstheme="minorHAnsi"/>
          <w:sz w:val="24"/>
          <w:szCs w:val="24"/>
          <w:lang w:val="en-GB"/>
        </w:rPr>
        <w:t>)</w:t>
      </w:r>
    </w:p>
    <w:p w14:paraId="240E9239" w14:textId="7F2D90E4" w:rsidR="00CE269B" w:rsidRPr="00693BAF" w:rsidRDefault="00FC714D" w:rsidP="00FC714D">
      <w:pPr>
        <w:rPr>
          <w:b/>
          <w:bCs/>
          <w:sz w:val="24"/>
          <w:szCs w:val="24"/>
          <w:lang w:val="en-GB"/>
        </w:rPr>
      </w:pPr>
      <w:r w:rsidRPr="00693BAF">
        <w:rPr>
          <w:b/>
          <w:bCs/>
          <w:color w:val="4472C4" w:themeColor="accent1"/>
          <w:sz w:val="24"/>
          <w:szCs w:val="24"/>
          <w:lang w:val="en-GB"/>
        </w:rPr>
        <w:t>Experience</w:t>
      </w:r>
      <w:r w:rsidR="00601F08" w:rsidRPr="00693BAF">
        <w:rPr>
          <w:b/>
          <w:bCs/>
          <w:color w:val="4472C4" w:themeColor="accent1"/>
          <w:sz w:val="24"/>
          <w:szCs w:val="24"/>
          <w:lang w:val="en-GB"/>
        </w:rPr>
        <w:t xml:space="preserve"> </w:t>
      </w:r>
      <w:r w:rsidR="00601F08" w:rsidRPr="00693BAF">
        <w:rPr>
          <w:sz w:val="24"/>
          <w:szCs w:val="24"/>
          <w:lang w:val="en-GB"/>
        </w:rPr>
        <w:t>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536"/>
        <w:gridCol w:w="2148"/>
      </w:tblGrid>
      <w:tr w:rsidR="0085467E" w:rsidRPr="00E216A9" w14:paraId="06FB7F1A" w14:textId="77777777" w:rsidTr="00AF3B3E">
        <w:tc>
          <w:tcPr>
            <w:tcW w:w="4106" w:type="dxa"/>
          </w:tcPr>
          <w:p w14:paraId="6E759C6B" w14:textId="2B4E8F0B" w:rsidR="0085467E" w:rsidRPr="00E216A9" w:rsidRDefault="0085467E" w:rsidP="0085467E">
            <w:pPr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E216A9"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  <w:r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>ystems Engineer</w:t>
            </w:r>
          </w:p>
        </w:tc>
        <w:tc>
          <w:tcPr>
            <w:tcW w:w="4536" w:type="dxa"/>
          </w:tcPr>
          <w:p w14:paraId="30FEAFFB" w14:textId="6FA7660D" w:rsidR="0085467E" w:rsidRDefault="00000000" w:rsidP="0085467E">
            <w:hyperlink r:id="rId13" w:history="1">
              <w:r w:rsidR="00AF3B3E">
                <w:rPr>
                  <w:rStyle w:val="Hyperlink"/>
                  <w:rFonts w:eastAsia="Calibri" w:cs="Arial"/>
                  <w:color w:val="267451"/>
                  <w:sz w:val="24"/>
                  <w:szCs w:val="24"/>
                  <w:lang w:val="en-GB"/>
                </w:rPr>
                <w:t>Cargill</w:t>
              </w:r>
            </w:hyperlink>
            <w:r w:rsidR="0085467E" w:rsidRPr="00E216A9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</w:t>
            </w:r>
            <w:r w:rsidR="0085467E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</w:t>
            </w:r>
            <w:r w:rsidR="001030BB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 </w:t>
            </w:r>
            <w:r w:rsidR="0085467E">
              <w:rPr>
                <w:rFonts w:eastAsia="Calibri" w:cs="Arial"/>
                <w:i/>
                <w:iCs/>
                <w:lang w:val="en-GB"/>
              </w:rPr>
              <w:t>Hybrid</w:t>
            </w:r>
            <w:r w:rsidR="0085467E" w:rsidRPr="003B2049">
              <w:rPr>
                <w:rFonts w:eastAsia="Calibri" w:cs="Arial"/>
                <w:i/>
                <w:iCs/>
                <w:lang w:val="en-GB"/>
              </w:rPr>
              <w:t>/</w:t>
            </w:r>
            <w:r w:rsidR="0085467E">
              <w:rPr>
                <w:rFonts w:eastAsia="Calibri" w:cs="Arial"/>
                <w:i/>
                <w:iCs/>
                <w:lang w:val="en-GB"/>
              </w:rPr>
              <w:t>Puerto San Martin</w:t>
            </w:r>
            <w:r w:rsidR="0085467E" w:rsidRPr="003B2049">
              <w:rPr>
                <w:rFonts w:eastAsia="Calibri" w:cs="Arial"/>
                <w:i/>
                <w:iCs/>
                <w:lang w:val="en-GB"/>
              </w:rPr>
              <w:t>, ST, Arg</w:t>
            </w:r>
          </w:p>
        </w:tc>
        <w:tc>
          <w:tcPr>
            <w:tcW w:w="2148" w:type="dxa"/>
          </w:tcPr>
          <w:p w14:paraId="35B1F472" w14:textId="322309A0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</w:t>
            </w:r>
            <w:r>
              <w:rPr>
                <w:b/>
                <w:bCs/>
                <w:sz w:val="24"/>
                <w:szCs w:val="24"/>
                <w:lang w:val="en-GB"/>
              </w:rPr>
              <w:t>8</w:t>
            </w:r>
            <w:r w:rsidRPr="00693BAF">
              <w:rPr>
                <w:b/>
                <w:bCs/>
                <w:sz w:val="24"/>
                <w:szCs w:val="24"/>
                <w:lang w:val="en-GB"/>
              </w:rPr>
              <w:t>/2023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C74124">
              <w:rPr>
                <w:b/>
                <w:bCs/>
                <w:sz w:val="24"/>
                <w:szCs w:val="24"/>
                <w:lang w:val="en-GB"/>
              </w:rPr>
              <w:t>–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C74124">
              <w:rPr>
                <w:b/>
                <w:bCs/>
                <w:sz w:val="24"/>
                <w:szCs w:val="24"/>
                <w:lang w:val="en-GB"/>
              </w:rPr>
              <w:t>01/2025</w:t>
            </w:r>
          </w:p>
        </w:tc>
      </w:tr>
      <w:tr w:rsidR="0085467E" w:rsidRPr="00E216A9" w14:paraId="5DDCA825" w14:textId="77777777" w:rsidTr="00AF3B3E">
        <w:tc>
          <w:tcPr>
            <w:tcW w:w="10790" w:type="dxa"/>
            <w:gridSpan w:val="3"/>
          </w:tcPr>
          <w:p w14:paraId="6493089F" w14:textId="40006D7D" w:rsidR="0085467E" w:rsidRPr="00A36892" w:rsidRDefault="00A36892" w:rsidP="00A36892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>In all port operations, c</w:t>
            </w:r>
            <w:r w:rsidR="00460E92">
              <w:rPr>
                <w:noProof/>
                <w:sz w:val="24"/>
                <w:szCs w:val="24"/>
                <w:lang w:val="en-GB"/>
              </w:rPr>
              <w:t>ollected and a</w:t>
            </w:r>
            <w:r w:rsidR="00F85267">
              <w:rPr>
                <w:noProof/>
                <w:sz w:val="24"/>
                <w:szCs w:val="24"/>
                <w:lang w:val="en-GB"/>
              </w:rPr>
              <w:t>nalyzed</w:t>
            </w:r>
            <w:r w:rsidR="0001339A" w:rsidRPr="0001339A">
              <w:rPr>
                <w:noProof/>
                <w:sz w:val="24"/>
                <w:szCs w:val="24"/>
                <w:lang w:val="en-GB"/>
              </w:rPr>
              <w:t xml:space="preserve"> business </w:t>
            </w:r>
            <w:r w:rsidR="0001339A">
              <w:rPr>
                <w:noProof/>
                <w:sz w:val="24"/>
                <w:szCs w:val="24"/>
                <w:lang w:val="en-GB"/>
              </w:rPr>
              <w:t xml:space="preserve">and users </w:t>
            </w:r>
            <w:r w:rsidR="0001339A" w:rsidRPr="0001339A">
              <w:rPr>
                <w:noProof/>
                <w:sz w:val="24"/>
                <w:szCs w:val="24"/>
                <w:lang w:val="en-GB"/>
              </w:rPr>
              <w:t>needs,</w:t>
            </w:r>
            <w:r w:rsidR="00F85267">
              <w:rPr>
                <w:noProof/>
                <w:sz w:val="24"/>
                <w:szCs w:val="24"/>
                <w:lang w:val="en-GB"/>
              </w:rPr>
              <w:t xml:space="preserve"> i</w:t>
            </w:r>
            <w:r w:rsidR="00F85267" w:rsidRPr="0001339A">
              <w:rPr>
                <w:noProof/>
                <w:sz w:val="24"/>
                <w:szCs w:val="24"/>
                <w:lang w:val="en-GB"/>
              </w:rPr>
              <w:t>dentif</w:t>
            </w:r>
            <w:r w:rsidR="00F85267">
              <w:rPr>
                <w:noProof/>
                <w:sz w:val="24"/>
                <w:szCs w:val="24"/>
                <w:lang w:val="en-GB"/>
              </w:rPr>
              <w:t xml:space="preserve">ying </w:t>
            </w:r>
            <w:r w:rsidR="00E264B4">
              <w:rPr>
                <w:noProof/>
                <w:sz w:val="24"/>
                <w:szCs w:val="24"/>
                <w:lang w:val="en-GB"/>
              </w:rPr>
              <w:t xml:space="preserve">process and areas </w:t>
            </w:r>
            <w:r w:rsidR="00F85267" w:rsidRPr="00F85267">
              <w:rPr>
                <w:noProof/>
                <w:sz w:val="24"/>
                <w:szCs w:val="24"/>
                <w:lang w:val="en-GB"/>
              </w:rPr>
              <w:t>for improvement</w:t>
            </w:r>
            <w:r w:rsidR="00E264B4">
              <w:rPr>
                <w:noProof/>
                <w:sz w:val="24"/>
                <w:szCs w:val="24"/>
                <w:lang w:val="en-GB"/>
              </w:rPr>
              <w:t>.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="00E264B4" w:rsidRPr="00460E92">
              <w:rPr>
                <w:noProof/>
                <w:sz w:val="24"/>
                <w:szCs w:val="24"/>
                <w:lang w:val="en-GB"/>
              </w:rPr>
              <w:t xml:space="preserve">Created plans based on the requirements and then, </w:t>
            </w:r>
            <w:r w:rsidR="008E067B">
              <w:rPr>
                <w:noProof/>
                <w:sz w:val="24"/>
                <w:szCs w:val="24"/>
                <w:lang w:val="en-GB"/>
              </w:rPr>
              <w:t xml:space="preserve">designed, </w:t>
            </w:r>
            <w:r w:rsidR="00E264B4" w:rsidRPr="00460E92">
              <w:rPr>
                <w:noProof/>
                <w:sz w:val="24"/>
                <w:szCs w:val="24"/>
                <w:lang w:val="en-GB"/>
              </w:rPr>
              <w:t>developed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, implemented </w:t>
            </w:r>
            <w:r w:rsidR="008E067B">
              <w:rPr>
                <w:noProof/>
                <w:sz w:val="24"/>
                <w:szCs w:val="24"/>
                <w:lang w:val="en-GB"/>
              </w:rPr>
              <w:t xml:space="preserve">and tested </w:t>
            </w:r>
            <w:r w:rsidR="00E264B4" w:rsidRPr="00460E92">
              <w:rPr>
                <w:noProof/>
                <w:sz w:val="24"/>
                <w:szCs w:val="24"/>
                <w:lang w:val="en-GB"/>
              </w:rPr>
              <w:t>digital solutions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="00460E92" w:rsidRPr="0085467E">
              <w:rPr>
                <w:noProof/>
                <w:sz w:val="24"/>
                <w:szCs w:val="24"/>
                <w:lang w:val="en-GB"/>
              </w:rPr>
              <w:t xml:space="preserve">using the best cargill's recommended 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software engineering </w:t>
            </w:r>
            <w:r w:rsidR="00460E92" w:rsidRPr="0085467E">
              <w:rPr>
                <w:noProof/>
                <w:sz w:val="24"/>
                <w:szCs w:val="24"/>
                <w:lang w:val="en-GB"/>
              </w:rPr>
              <w:t>practices.</w:t>
            </w:r>
            <w:r>
              <w:rPr>
                <w:noProof/>
                <w:sz w:val="24"/>
                <w:szCs w:val="24"/>
                <w:lang w:val="en-GB"/>
              </w:rPr>
              <w:t xml:space="preserve"> </w:t>
            </w:r>
            <w:r w:rsidR="00BB1CD9" w:rsidRPr="00A36892">
              <w:rPr>
                <w:noProof/>
                <w:sz w:val="24"/>
                <w:szCs w:val="24"/>
                <w:lang w:val="en-GB"/>
              </w:rPr>
              <w:t>Web development using Next.js,</w:t>
            </w:r>
            <w:r w:rsidR="00C74124" w:rsidRPr="00A36892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="00BB1CD9" w:rsidRPr="00A36892">
              <w:rPr>
                <w:noProof/>
                <w:sz w:val="24"/>
                <w:szCs w:val="24"/>
                <w:lang w:val="en-GB"/>
              </w:rPr>
              <w:t>Node.js,</w:t>
            </w:r>
            <w:r w:rsidR="00C74124" w:rsidRPr="00A36892">
              <w:rPr>
                <w:noProof/>
                <w:sz w:val="24"/>
                <w:szCs w:val="24"/>
                <w:lang w:val="en-GB"/>
              </w:rPr>
              <w:t xml:space="preserve"> React, Material-UI, PostgreSQL,</w:t>
            </w:r>
            <w:r w:rsidR="00BB1CD9" w:rsidRPr="00A36892">
              <w:rPr>
                <w:noProof/>
                <w:sz w:val="24"/>
                <w:szCs w:val="24"/>
                <w:lang w:val="en-GB"/>
              </w:rPr>
              <w:t xml:space="preserve"> Vela, Datadog</w:t>
            </w:r>
            <w:r w:rsidR="008E067B" w:rsidRPr="00A36892">
              <w:rPr>
                <w:noProof/>
                <w:sz w:val="24"/>
                <w:szCs w:val="24"/>
                <w:lang w:val="en-GB"/>
              </w:rPr>
              <w:t xml:space="preserve"> and AWS</w:t>
            </w:r>
            <w:r w:rsidR="0085467E" w:rsidRPr="00A36892">
              <w:rPr>
                <w:noProof/>
                <w:sz w:val="24"/>
                <w:szCs w:val="24"/>
                <w:lang w:val="en-GB"/>
              </w:rPr>
              <w:t>.</w:t>
            </w:r>
          </w:p>
          <w:p w14:paraId="04F4955A" w14:textId="004B6399" w:rsidR="008E067B" w:rsidRDefault="008E067B" w:rsidP="008C78A3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 xml:space="preserve">Created and </w:t>
            </w:r>
            <w:r w:rsidRPr="008E067B">
              <w:rPr>
                <w:noProof/>
                <w:sz w:val="24"/>
                <w:szCs w:val="24"/>
                <w:lang w:val="en-GB"/>
              </w:rPr>
              <w:t xml:space="preserve">managed </w:t>
            </w:r>
            <w:r>
              <w:rPr>
                <w:noProof/>
                <w:sz w:val="24"/>
                <w:szCs w:val="24"/>
                <w:lang w:val="en-GB"/>
              </w:rPr>
              <w:t>a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>pps</w:t>
            </w:r>
            <w:r w:rsidR="008C78A3">
              <w:rPr>
                <w:noProof/>
                <w:sz w:val="24"/>
                <w:szCs w:val="24"/>
                <w:lang w:val="en-GB"/>
              </w:rPr>
              <w:t xml:space="preserve">, </w:t>
            </w:r>
            <w:r>
              <w:rPr>
                <w:noProof/>
                <w:sz w:val="24"/>
                <w:szCs w:val="24"/>
                <w:lang w:val="en-GB"/>
              </w:rPr>
              <w:t>d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>ashboards</w:t>
            </w:r>
            <w:r w:rsidR="008C78A3">
              <w:rPr>
                <w:noProof/>
                <w:sz w:val="24"/>
                <w:szCs w:val="24"/>
                <w:lang w:val="en-GB"/>
              </w:rPr>
              <w:t xml:space="preserve"> and </w:t>
            </w:r>
            <w:r>
              <w:rPr>
                <w:noProof/>
                <w:sz w:val="24"/>
                <w:szCs w:val="24"/>
                <w:lang w:val="en-GB"/>
              </w:rPr>
              <w:t>r</w:t>
            </w:r>
            <w:r w:rsidR="008C78A3">
              <w:rPr>
                <w:noProof/>
                <w:sz w:val="24"/>
                <w:szCs w:val="24"/>
                <w:lang w:val="en-GB"/>
              </w:rPr>
              <w:t>eports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 xml:space="preserve"> using M</w:t>
            </w:r>
            <w:r w:rsidR="00A36892">
              <w:rPr>
                <w:noProof/>
                <w:sz w:val="24"/>
                <w:szCs w:val="24"/>
                <w:lang w:val="en-GB"/>
              </w:rPr>
              <w:t>icrosoft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 xml:space="preserve"> Platform</w:t>
            </w:r>
            <w:r>
              <w:rPr>
                <w:noProof/>
                <w:sz w:val="24"/>
                <w:szCs w:val="24"/>
                <w:lang w:val="en-GB"/>
              </w:rPr>
              <w:t xml:space="preserve"> tools.</w:t>
            </w:r>
          </w:p>
          <w:p w14:paraId="77BE9BD1" w14:textId="75EF6302" w:rsidR="008C78A3" w:rsidRDefault="008E067B" w:rsidP="008C78A3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 xml:space="preserve">Performed transactional and historical </w:t>
            </w:r>
            <w:r w:rsidR="00A36892">
              <w:rPr>
                <w:noProof/>
                <w:sz w:val="24"/>
                <w:szCs w:val="24"/>
                <w:lang w:val="en-GB"/>
              </w:rPr>
              <w:t xml:space="preserve">data analysis of </w:t>
            </w:r>
            <w:r>
              <w:rPr>
                <w:noProof/>
                <w:sz w:val="24"/>
                <w:szCs w:val="24"/>
                <w:lang w:val="en-GB"/>
              </w:rPr>
              <w:t xml:space="preserve">agroindustrial processes using </w:t>
            </w:r>
            <w:r w:rsidR="008C78A3">
              <w:rPr>
                <w:noProof/>
                <w:sz w:val="24"/>
                <w:szCs w:val="24"/>
                <w:lang w:val="en-GB"/>
              </w:rPr>
              <w:t xml:space="preserve">OSIsoft 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>PI</w:t>
            </w:r>
            <w:r w:rsidR="00A36892">
              <w:rPr>
                <w:noProof/>
                <w:sz w:val="24"/>
                <w:szCs w:val="24"/>
                <w:lang w:val="en-GB"/>
              </w:rPr>
              <w:t xml:space="preserve">, </w:t>
            </w:r>
            <w:r w:rsidR="008C78A3">
              <w:rPr>
                <w:noProof/>
                <w:sz w:val="24"/>
                <w:szCs w:val="24"/>
                <w:lang w:val="en-GB"/>
              </w:rPr>
              <w:t>Seeq</w:t>
            </w:r>
            <w:r w:rsidR="00A36892">
              <w:rPr>
                <w:noProof/>
                <w:sz w:val="24"/>
                <w:szCs w:val="24"/>
                <w:lang w:val="en-GB"/>
              </w:rPr>
              <w:t xml:space="preserve"> and Microsoft PowerBI</w:t>
            </w:r>
            <w:r w:rsidR="008C78A3" w:rsidRPr="0085467E">
              <w:rPr>
                <w:noProof/>
                <w:sz w:val="24"/>
                <w:szCs w:val="24"/>
                <w:lang w:val="en-GB"/>
              </w:rPr>
              <w:t>.</w:t>
            </w:r>
          </w:p>
          <w:p w14:paraId="05F6886E" w14:textId="7E493E31" w:rsidR="008C78A3" w:rsidRPr="008C78A3" w:rsidRDefault="008C78A3" w:rsidP="008C78A3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 w:rsidRPr="0085467E">
              <w:rPr>
                <w:noProof/>
                <w:sz w:val="24"/>
                <w:szCs w:val="24"/>
                <w:lang w:val="en-GB"/>
              </w:rPr>
              <w:t>Manage</w:t>
            </w:r>
            <w:r w:rsidR="00A36892">
              <w:rPr>
                <w:noProof/>
                <w:sz w:val="24"/>
                <w:szCs w:val="24"/>
                <w:lang w:val="en-GB"/>
              </w:rPr>
              <w:t>d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 and implementa</w:t>
            </w:r>
            <w:r w:rsidR="00A36892">
              <w:rPr>
                <w:noProof/>
                <w:sz w:val="24"/>
                <w:szCs w:val="24"/>
                <w:lang w:val="en-GB"/>
              </w:rPr>
              <w:t>ted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noProof/>
                <w:sz w:val="24"/>
                <w:szCs w:val="24"/>
                <w:lang w:val="en-GB"/>
              </w:rPr>
              <w:t>IT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 improvements </w:t>
            </w:r>
            <w:r w:rsidR="00460E92">
              <w:rPr>
                <w:noProof/>
                <w:sz w:val="24"/>
                <w:szCs w:val="24"/>
                <w:lang w:val="en-GB"/>
              </w:rPr>
              <w:t xml:space="preserve">and tech </w:t>
            </w:r>
            <w:r w:rsidR="00460E92" w:rsidRPr="0085467E">
              <w:rPr>
                <w:noProof/>
                <w:sz w:val="24"/>
                <w:szCs w:val="24"/>
                <w:lang w:val="en-GB"/>
              </w:rPr>
              <w:t xml:space="preserve">systematization 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in </w:t>
            </w:r>
            <w:r w:rsidR="00A36892">
              <w:rPr>
                <w:noProof/>
                <w:sz w:val="24"/>
                <w:szCs w:val="24"/>
                <w:lang w:val="en-GB"/>
              </w:rPr>
              <w:t>logistic</w:t>
            </w:r>
            <w:r w:rsidRPr="0085467E">
              <w:rPr>
                <w:noProof/>
                <w:sz w:val="24"/>
                <w:szCs w:val="24"/>
                <w:lang w:val="en-GB"/>
              </w:rPr>
              <w:t xml:space="preserve"> processes.</w:t>
            </w:r>
          </w:p>
        </w:tc>
      </w:tr>
      <w:tr w:rsidR="0085467E" w:rsidRPr="00E216A9" w14:paraId="3B48778C" w14:textId="77777777" w:rsidTr="00AF3B3E">
        <w:tc>
          <w:tcPr>
            <w:tcW w:w="4106" w:type="dxa"/>
          </w:tcPr>
          <w:p w14:paraId="5E4A80FD" w14:textId="5CA241D8" w:rsidR="0085467E" w:rsidRPr="00693BAF" w:rsidRDefault="0085467E" w:rsidP="0085467E">
            <w:pPr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E216A9"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>Service Desk Analyst</w:t>
            </w:r>
          </w:p>
        </w:tc>
        <w:tc>
          <w:tcPr>
            <w:tcW w:w="4536" w:type="dxa"/>
          </w:tcPr>
          <w:p w14:paraId="6B436145" w14:textId="7616654C" w:rsidR="0085467E" w:rsidRPr="00E216A9" w:rsidRDefault="00000000" w:rsidP="0085467E">
            <w:pPr>
              <w:rPr>
                <w:lang w:val="en-GB"/>
              </w:rPr>
            </w:pPr>
            <w:hyperlink r:id="rId14" w:history="1">
              <w:r w:rsidR="0085467E" w:rsidRPr="00E216A9">
                <w:rPr>
                  <w:rStyle w:val="Hyperlink"/>
                  <w:rFonts w:eastAsia="Calibri" w:cs="Arial"/>
                  <w:color w:val="267451"/>
                  <w:sz w:val="24"/>
                  <w:szCs w:val="24"/>
                  <w:lang w:val="en-GB"/>
                </w:rPr>
                <w:t>Randstad</w:t>
              </w:r>
            </w:hyperlink>
            <w:r w:rsidR="0085467E" w:rsidRPr="00E216A9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</w:t>
            </w:r>
            <w:r w:rsidR="0085467E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            </w:t>
            </w:r>
            <w:r w:rsidR="0085467E" w:rsidRPr="003B2049">
              <w:rPr>
                <w:rFonts w:eastAsia="Calibri" w:cs="Arial"/>
                <w:i/>
                <w:iCs/>
                <w:lang w:val="en-GB"/>
              </w:rPr>
              <w:t>Remote/Rosario, ST, Arg</w:t>
            </w:r>
          </w:p>
        </w:tc>
        <w:tc>
          <w:tcPr>
            <w:tcW w:w="2148" w:type="dxa"/>
          </w:tcPr>
          <w:p w14:paraId="12F77B78" w14:textId="785F73D2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</w:t>
            </w:r>
            <w:r>
              <w:rPr>
                <w:b/>
                <w:bCs/>
                <w:sz w:val="24"/>
                <w:szCs w:val="24"/>
                <w:lang w:val="en-GB"/>
              </w:rPr>
              <w:t>5</w:t>
            </w:r>
            <w:r w:rsidRPr="00693BAF">
              <w:rPr>
                <w:b/>
                <w:bCs/>
                <w:sz w:val="24"/>
                <w:szCs w:val="24"/>
                <w:lang w:val="en-GB"/>
              </w:rPr>
              <w:t>/2023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– 08/2023</w:t>
            </w:r>
          </w:p>
        </w:tc>
      </w:tr>
      <w:tr w:rsidR="0085467E" w:rsidRPr="00E216A9" w14:paraId="5E405BE4" w14:textId="77777777" w:rsidTr="00AF3B3E">
        <w:tc>
          <w:tcPr>
            <w:tcW w:w="10790" w:type="dxa"/>
            <w:gridSpan w:val="3"/>
          </w:tcPr>
          <w:p w14:paraId="035C185D" w14:textId="27D01E5F" w:rsidR="0085467E" w:rsidRPr="005D63F1" w:rsidRDefault="0085467E" w:rsidP="005D63F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 w:rsidRPr="00E216A9">
              <w:rPr>
                <w:noProof/>
                <w:sz w:val="24"/>
                <w:szCs w:val="24"/>
                <w:lang w:val="en-GB"/>
              </w:rPr>
              <w:t>Manag</w:t>
            </w:r>
            <w:r w:rsidR="005D63F1">
              <w:rPr>
                <w:noProof/>
                <w:sz w:val="24"/>
                <w:szCs w:val="24"/>
                <w:lang w:val="en-GB"/>
              </w:rPr>
              <w:t>ed</w:t>
            </w:r>
            <w:r w:rsidRPr="00E216A9">
              <w:rPr>
                <w:noProof/>
                <w:sz w:val="24"/>
                <w:szCs w:val="24"/>
                <w:lang w:val="en-GB"/>
              </w:rPr>
              <w:t xml:space="preserve"> and resolv</w:t>
            </w:r>
            <w:r w:rsidR="005D63F1">
              <w:rPr>
                <w:noProof/>
                <w:sz w:val="24"/>
                <w:szCs w:val="24"/>
                <w:lang w:val="en-GB"/>
              </w:rPr>
              <w:t>ed</w:t>
            </w:r>
            <w:r w:rsidRPr="00E216A9">
              <w:rPr>
                <w:noProof/>
                <w:sz w:val="24"/>
                <w:szCs w:val="24"/>
                <w:lang w:val="en-GB"/>
              </w:rPr>
              <w:t xml:space="preserve"> incidents related to any corporate application, as well as recurring incidents that may lead to a problem or detection during an exceptional event</w:t>
            </w:r>
            <w:r w:rsidR="005D63F1">
              <w:rPr>
                <w:noProof/>
                <w:sz w:val="24"/>
                <w:szCs w:val="24"/>
                <w:lang w:val="en-GB"/>
              </w:rPr>
              <w:t xml:space="preserve"> in a c</w:t>
            </w:r>
            <w:r w:rsidRPr="005D63F1">
              <w:rPr>
                <w:noProof/>
                <w:sz w:val="24"/>
                <w:szCs w:val="24"/>
                <w:lang w:val="en-GB"/>
              </w:rPr>
              <w:t>oordinat</w:t>
            </w:r>
            <w:r w:rsidR="005D63F1">
              <w:rPr>
                <w:noProof/>
                <w:sz w:val="24"/>
                <w:szCs w:val="24"/>
                <w:lang w:val="en-GB"/>
              </w:rPr>
              <w:t xml:space="preserve">ed </w:t>
            </w:r>
            <w:r w:rsidRPr="005D63F1">
              <w:rPr>
                <w:noProof/>
                <w:sz w:val="24"/>
                <w:szCs w:val="24"/>
                <w:lang w:val="en-GB"/>
              </w:rPr>
              <w:t>work between the Innovation department and the Service Desk Apps team.</w:t>
            </w:r>
          </w:p>
          <w:p w14:paraId="02966228" w14:textId="65A16400" w:rsidR="0085467E" w:rsidRPr="00E216A9" w:rsidRDefault="0085467E" w:rsidP="0085467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 w:rsidRPr="00E216A9">
              <w:rPr>
                <w:noProof/>
                <w:sz w:val="24"/>
                <w:szCs w:val="24"/>
                <w:lang w:val="en-GB"/>
              </w:rPr>
              <w:t>Report</w:t>
            </w:r>
            <w:r w:rsidR="005D63F1">
              <w:rPr>
                <w:noProof/>
                <w:sz w:val="24"/>
                <w:szCs w:val="24"/>
                <w:lang w:val="en-GB"/>
              </w:rPr>
              <w:t>ed</w:t>
            </w:r>
            <w:r w:rsidRPr="00E216A9">
              <w:rPr>
                <w:noProof/>
                <w:sz w:val="24"/>
                <w:szCs w:val="24"/>
                <w:lang w:val="en-GB"/>
              </w:rPr>
              <w:t xml:space="preserve"> to the Service Desk Triage team on the status of incidents with backlog in the Innovation or Development department and communicat</w:t>
            </w:r>
            <w:r w:rsidR="005D63F1">
              <w:rPr>
                <w:noProof/>
                <w:sz w:val="24"/>
                <w:szCs w:val="24"/>
                <w:lang w:val="en-GB"/>
              </w:rPr>
              <w:t>ed</w:t>
            </w:r>
            <w:r w:rsidRPr="00E216A9">
              <w:rPr>
                <w:noProof/>
                <w:sz w:val="24"/>
                <w:szCs w:val="24"/>
                <w:lang w:val="en-GB"/>
              </w:rPr>
              <w:t xml:space="preserve"> it to the user.</w:t>
            </w:r>
          </w:p>
        </w:tc>
      </w:tr>
      <w:tr w:rsidR="0085467E" w:rsidRPr="00693BAF" w14:paraId="77B3D588" w14:textId="77777777" w:rsidTr="00AF3B3E">
        <w:tc>
          <w:tcPr>
            <w:tcW w:w="4106" w:type="dxa"/>
          </w:tcPr>
          <w:p w14:paraId="13A0E731" w14:textId="62EAC291" w:rsidR="0085467E" w:rsidRPr="00693BAF" w:rsidRDefault="0085467E" w:rsidP="0085467E">
            <w:pPr>
              <w:rPr>
                <w:sz w:val="24"/>
                <w:szCs w:val="24"/>
                <w:lang w:val="en-GB"/>
              </w:rPr>
            </w:pPr>
            <w:r w:rsidRPr="00693BAF"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DevOps </w:t>
            </w:r>
            <w:r w:rsidR="00041E9D">
              <w:rPr>
                <w:rFonts w:eastAsia="Calibri" w:cs="Arial"/>
                <w:b/>
                <w:bCs/>
                <w:i/>
                <w:iCs/>
                <w:sz w:val="24"/>
                <w:szCs w:val="24"/>
                <w:lang w:val="en-GB"/>
              </w:rPr>
              <w:t>Developer</w:t>
            </w:r>
          </w:p>
        </w:tc>
        <w:tc>
          <w:tcPr>
            <w:tcW w:w="4536" w:type="dxa"/>
          </w:tcPr>
          <w:p w14:paraId="23E450AC" w14:textId="217391D9" w:rsidR="0085467E" w:rsidRPr="003B2049" w:rsidRDefault="00000000" w:rsidP="0085467E">
            <w:pPr>
              <w:rPr>
                <w:b/>
                <w:bCs/>
                <w:color w:val="267451"/>
                <w:sz w:val="24"/>
                <w:szCs w:val="24"/>
                <w:lang w:val="en-GB"/>
              </w:rPr>
            </w:pPr>
            <w:hyperlink r:id="rId15" w:history="1">
              <w:r w:rsidR="0085467E" w:rsidRPr="003B2049">
                <w:rPr>
                  <w:rStyle w:val="Hyperlink"/>
                  <w:rFonts w:eastAsia="Calibri" w:cs="Arial"/>
                  <w:color w:val="267451"/>
                  <w:sz w:val="24"/>
                  <w:szCs w:val="24"/>
                  <w:lang w:val="en-GB"/>
                </w:rPr>
                <w:t>Endava</w:t>
              </w:r>
            </w:hyperlink>
            <w:r w:rsidR="0085467E" w:rsidRPr="003B2049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            </w:t>
            </w:r>
            <w:r w:rsidR="0085467E">
              <w:rPr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        </w:t>
            </w:r>
            <w:r w:rsidR="0085467E" w:rsidRPr="003B2049">
              <w:rPr>
                <w:rFonts w:eastAsia="Calibri" w:cs="Arial"/>
                <w:i/>
                <w:iCs/>
                <w:lang w:val="en-GB"/>
              </w:rPr>
              <w:t>Remote/Rosario, ST, Arg</w:t>
            </w:r>
          </w:p>
        </w:tc>
        <w:tc>
          <w:tcPr>
            <w:tcW w:w="2148" w:type="dxa"/>
          </w:tcPr>
          <w:p w14:paraId="1ED1F514" w14:textId="52084FA5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01/2022 - 01/2023</w:t>
            </w:r>
          </w:p>
        </w:tc>
      </w:tr>
      <w:tr w:rsidR="0085467E" w:rsidRPr="00E216A9" w14:paraId="43799423" w14:textId="77777777" w:rsidTr="00AF3B3E">
        <w:tc>
          <w:tcPr>
            <w:tcW w:w="10790" w:type="dxa"/>
            <w:gridSpan w:val="3"/>
          </w:tcPr>
          <w:p w14:paraId="2B69BE44" w14:textId="06EFF96B" w:rsidR="0085467E" w:rsidRPr="00E216A9" w:rsidRDefault="0085467E" w:rsidP="0085467E">
            <w:pPr>
              <w:pStyle w:val="ListParagraph"/>
              <w:numPr>
                <w:ilvl w:val="0"/>
                <w:numId w:val="14"/>
              </w:numPr>
              <w:rPr>
                <w:noProof/>
                <w:sz w:val="24"/>
                <w:szCs w:val="24"/>
                <w:lang w:val="en-GB"/>
              </w:rPr>
            </w:pPr>
            <w:r w:rsidRPr="00E216A9">
              <w:rPr>
                <w:noProof/>
                <w:sz w:val="24"/>
                <w:szCs w:val="24"/>
                <w:lang w:val="en-GB"/>
              </w:rPr>
              <w:t>Built infrastructure on Azure using Azure CLI and Terraform, implemented continuous integration and delivery processes, and deployed applications following DevOps principles, practices, and tools.</w:t>
            </w:r>
          </w:p>
          <w:p w14:paraId="01340391" w14:textId="612A8685" w:rsidR="0085467E" w:rsidRPr="00E216A9" w:rsidRDefault="0085467E" w:rsidP="0085467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noProof/>
                <w:sz w:val="24"/>
                <w:szCs w:val="24"/>
                <w:lang w:val="en-GB"/>
              </w:rPr>
            </w:pPr>
            <w:r w:rsidRPr="003B2049">
              <w:rPr>
                <w:sz w:val="24"/>
                <w:szCs w:val="24"/>
                <w:lang w:val="en-GB"/>
              </w:rPr>
              <w:t xml:space="preserve">For a newly developed application, </w:t>
            </w:r>
            <w:r>
              <w:rPr>
                <w:sz w:val="24"/>
                <w:szCs w:val="24"/>
                <w:lang w:val="en-GB"/>
              </w:rPr>
              <w:t>e</w:t>
            </w:r>
            <w:r w:rsidRPr="003B2049">
              <w:rPr>
                <w:sz w:val="24"/>
                <w:szCs w:val="24"/>
                <w:lang w:val="en-GB"/>
              </w:rPr>
              <w:t>stablished a branchi</w:t>
            </w:r>
            <w:r w:rsidRPr="00220E26">
              <w:rPr>
                <w:sz w:val="24"/>
                <w:szCs w:val="24"/>
                <w:lang w:val="en-GB"/>
              </w:rPr>
              <w:t>ng methodology, created cloud-based environments (testing and production), created CI/CD pipelines, containerized and orchestrated the application and continuously monitored its performance.</w:t>
            </w:r>
          </w:p>
        </w:tc>
      </w:tr>
      <w:tr w:rsidR="0085467E" w:rsidRPr="00693BAF" w14:paraId="55560FA2" w14:textId="77777777" w:rsidTr="00AF3B3E">
        <w:tc>
          <w:tcPr>
            <w:tcW w:w="4106" w:type="dxa"/>
          </w:tcPr>
          <w:p w14:paraId="3ECADB18" w14:textId="2A373E4C" w:rsidR="0085467E" w:rsidRPr="00693BAF" w:rsidRDefault="0085467E" w:rsidP="0085467E">
            <w:pPr>
              <w:pStyle w:val="Experiencia"/>
              <w:spacing w:after="0" w:line="216" w:lineRule="auto"/>
              <w:rPr>
                <w:sz w:val="24"/>
                <w:lang w:val="en-GB"/>
              </w:rPr>
            </w:pPr>
            <w:r w:rsidRPr="00693BAF">
              <w:rPr>
                <w:rStyle w:val="jlqj4b"/>
                <w:b/>
                <w:bCs/>
                <w:i/>
                <w:iCs/>
                <w:sz w:val="24"/>
                <w:lang w:val="en-GB"/>
              </w:rPr>
              <w:t>Functional Analyst</w:t>
            </w:r>
          </w:p>
        </w:tc>
        <w:tc>
          <w:tcPr>
            <w:tcW w:w="4536" w:type="dxa"/>
          </w:tcPr>
          <w:p w14:paraId="1FD8617A" w14:textId="44BCB6CC" w:rsidR="0085467E" w:rsidRPr="00693BAF" w:rsidRDefault="00000000" w:rsidP="0085467E">
            <w:pPr>
              <w:rPr>
                <w:b/>
                <w:bCs/>
                <w:sz w:val="24"/>
                <w:szCs w:val="24"/>
                <w:lang w:val="en-GB"/>
              </w:rPr>
            </w:pPr>
            <w:hyperlink r:id="rId16" w:history="1">
              <w:r w:rsidR="0085467E">
                <w:rPr>
                  <w:rStyle w:val="Hyperlink"/>
                  <w:color w:val="267451"/>
                  <w:sz w:val="24"/>
                  <w:szCs w:val="24"/>
                  <w:lang w:val="en-GB"/>
                </w:rPr>
                <w:t>Municipal Government</w:t>
              </w:r>
            </w:hyperlink>
            <w:r w:rsidR="0085467E">
              <w:rPr>
                <w:color w:val="267451"/>
                <w:sz w:val="24"/>
                <w:szCs w:val="24"/>
                <w:lang w:val="en-GB"/>
              </w:rPr>
              <w:t xml:space="preserve">            </w:t>
            </w:r>
            <w:r w:rsidR="0085467E" w:rsidRPr="003B2049">
              <w:rPr>
                <w:rFonts w:eastAsia="Calibri" w:cs="Arial"/>
                <w:i/>
                <w:iCs/>
                <w:lang w:val="en-GB"/>
              </w:rPr>
              <w:t>Rosario, ST, Arg</w:t>
            </w:r>
          </w:p>
        </w:tc>
        <w:tc>
          <w:tcPr>
            <w:tcW w:w="2148" w:type="dxa"/>
          </w:tcPr>
          <w:p w14:paraId="0743F68C" w14:textId="08F7A743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04/2019 - 11/2020</w:t>
            </w:r>
          </w:p>
        </w:tc>
      </w:tr>
      <w:tr w:rsidR="0085467E" w:rsidRPr="00E216A9" w14:paraId="11AA96CE" w14:textId="77777777" w:rsidTr="00AF3B3E">
        <w:tc>
          <w:tcPr>
            <w:tcW w:w="10790" w:type="dxa"/>
            <w:gridSpan w:val="3"/>
          </w:tcPr>
          <w:p w14:paraId="00DC66FB" w14:textId="4F6AC2DD" w:rsidR="0085467E" w:rsidRPr="00E216A9" w:rsidRDefault="0085467E" w:rsidP="0085467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color w:val="000000"/>
                <w:sz w:val="24"/>
                <w:szCs w:val="24"/>
                <w:lang w:val="en-GB"/>
              </w:rPr>
            </w:pPr>
            <w:r w:rsidRPr="004D43BD">
              <w:rPr>
                <w:color w:val="000000"/>
                <w:sz w:val="24"/>
                <w:szCs w:val="24"/>
                <w:lang w:val="en-GB"/>
              </w:rPr>
              <w:t>Within a people management software project, provided functional analysis services that included implementing new functionalities, engaging with clients, developing new requirements, and resolving issues.</w:t>
            </w:r>
          </w:p>
          <w:p w14:paraId="14F18C93" w14:textId="083C6AB3" w:rsidR="0085467E" w:rsidRPr="00E216A9" w:rsidRDefault="0085467E" w:rsidP="0085467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M</w:t>
            </w:r>
            <w:r w:rsidRPr="004D43BD">
              <w:rPr>
                <w:color w:val="000000"/>
                <w:sz w:val="24"/>
                <w:szCs w:val="24"/>
                <w:lang w:val="en-GB"/>
              </w:rPr>
              <w:t>anaged help desk and service desk functions,</w:t>
            </w:r>
            <w:r w:rsidRPr="004D43BD">
              <w:rPr>
                <w:lang w:val="en-GB"/>
              </w:rPr>
              <w:t xml:space="preserve"> </w:t>
            </w:r>
            <w:r w:rsidRPr="004D43BD">
              <w:rPr>
                <w:color w:val="000000"/>
                <w:sz w:val="24"/>
                <w:szCs w:val="24"/>
                <w:lang w:val="en-GB"/>
              </w:rPr>
              <w:t>facilitated continuous delivery, created technical documentation, conducted data management and analysis, performed data entry, manually tested implemented features,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 w:rsidRPr="004D43BD">
              <w:rPr>
                <w:color w:val="000000"/>
                <w:sz w:val="24"/>
                <w:szCs w:val="24"/>
                <w:lang w:val="en-GB"/>
              </w:rPr>
              <w:t>managed relational databases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, </w:t>
            </w:r>
            <w:r w:rsidRPr="004D43BD">
              <w:rPr>
                <w:color w:val="000000"/>
                <w:sz w:val="24"/>
                <w:szCs w:val="24"/>
                <w:lang w:val="en-GB"/>
              </w:rPr>
              <w:t>and provided user training</w:t>
            </w:r>
            <w:r>
              <w:rPr>
                <w:color w:val="000000"/>
                <w:sz w:val="24"/>
                <w:szCs w:val="24"/>
                <w:lang w:val="en-GB"/>
              </w:rPr>
              <w:t>.</w:t>
            </w:r>
          </w:p>
        </w:tc>
      </w:tr>
      <w:tr w:rsidR="0085467E" w:rsidRPr="00693BAF" w14:paraId="2DC5DCF8" w14:textId="77777777" w:rsidTr="00AF3B3E">
        <w:tc>
          <w:tcPr>
            <w:tcW w:w="4106" w:type="dxa"/>
          </w:tcPr>
          <w:p w14:paraId="391C0895" w14:textId="6604961F" w:rsidR="0085467E" w:rsidRPr="00693BAF" w:rsidRDefault="0085467E" w:rsidP="0085467E">
            <w:pPr>
              <w:rPr>
                <w:sz w:val="24"/>
                <w:szCs w:val="24"/>
                <w:lang w:val="en-GB"/>
              </w:rPr>
            </w:pPr>
            <w:r w:rsidRPr="00693BAF">
              <w:rPr>
                <w:rFonts w:cs="Arial"/>
                <w:b/>
                <w:bCs/>
                <w:i/>
                <w:iCs/>
                <w:sz w:val="24"/>
                <w:szCs w:val="24"/>
                <w:lang w:val="en-GB"/>
              </w:rPr>
              <w:t>IT Support Technical Analyst</w:t>
            </w:r>
          </w:p>
        </w:tc>
        <w:tc>
          <w:tcPr>
            <w:tcW w:w="4536" w:type="dxa"/>
          </w:tcPr>
          <w:p w14:paraId="2E1B9CB0" w14:textId="58903F05" w:rsidR="0085467E" w:rsidRPr="00693BAF" w:rsidRDefault="00000000" w:rsidP="0085467E">
            <w:pPr>
              <w:rPr>
                <w:b/>
                <w:bCs/>
                <w:sz w:val="24"/>
                <w:szCs w:val="24"/>
                <w:lang w:val="en-GB"/>
              </w:rPr>
            </w:pPr>
            <w:hyperlink w:history="1">
              <w:r w:rsidR="00135578">
                <w:rPr>
                  <w:rStyle w:val="Hyperlink"/>
                  <w:rFonts w:eastAsia="Calibri" w:cs="Arial"/>
                  <w:color w:val="267451"/>
                  <w:sz w:val="24"/>
                  <w:szCs w:val="24"/>
                  <w:lang w:val="en-GB"/>
                </w:rPr>
                <w:t>Freelance</w:t>
              </w:r>
            </w:hyperlink>
            <w:r w:rsidR="00F00FB9">
              <w:rPr>
                <w:rStyle w:val="Hyperlink"/>
                <w:rFonts w:eastAsia="Calibri" w:cs="Arial"/>
                <w:color w:val="267451"/>
                <w:sz w:val="24"/>
                <w:szCs w:val="24"/>
                <w:lang w:val="en-GB"/>
              </w:rPr>
              <w:t xml:space="preserve"> </w:t>
            </w:r>
            <w:r w:rsidR="0085467E">
              <w:rPr>
                <w:sz w:val="24"/>
                <w:szCs w:val="24"/>
                <w:lang w:val="en-GB"/>
              </w:rPr>
              <w:t xml:space="preserve">                           </w:t>
            </w:r>
            <w:r w:rsidR="0085467E" w:rsidRPr="003B2049">
              <w:rPr>
                <w:i/>
                <w:iCs/>
                <w:lang w:val="en-GB"/>
              </w:rPr>
              <w:t>San Lorenzo, ST, Arg</w:t>
            </w:r>
          </w:p>
        </w:tc>
        <w:tc>
          <w:tcPr>
            <w:tcW w:w="2148" w:type="dxa"/>
          </w:tcPr>
          <w:p w14:paraId="03820351" w14:textId="47FBE27F" w:rsidR="0085467E" w:rsidRPr="00693BAF" w:rsidRDefault="0085467E" w:rsidP="0085467E">
            <w:pPr>
              <w:jc w:val="right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03/2014 - 12/2020</w:t>
            </w:r>
          </w:p>
        </w:tc>
      </w:tr>
      <w:tr w:rsidR="0085467E" w:rsidRPr="00E216A9" w14:paraId="5BF2D74C" w14:textId="77777777" w:rsidTr="00AF3B3E">
        <w:tc>
          <w:tcPr>
            <w:tcW w:w="10790" w:type="dxa"/>
            <w:gridSpan w:val="3"/>
          </w:tcPr>
          <w:p w14:paraId="7CD0D2CF" w14:textId="77777777" w:rsidR="008B71DE" w:rsidRDefault="0085467E" w:rsidP="008B71D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AB2FEB">
              <w:rPr>
                <w:rFonts w:cstheme="minorHAnsi"/>
                <w:sz w:val="24"/>
                <w:szCs w:val="24"/>
                <w:lang w:val="en-GB"/>
              </w:rPr>
              <w:t>Fix</w:t>
            </w:r>
            <w:r w:rsidR="005D63F1">
              <w:rPr>
                <w:rFonts w:cstheme="minorHAnsi"/>
                <w:sz w:val="24"/>
                <w:szCs w:val="24"/>
                <w:lang w:val="en-GB"/>
              </w:rPr>
              <w:t>ed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 xml:space="preserve"> computer hardware and software problems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>| Provid</w:t>
            </w:r>
            <w:r w:rsidR="005D63F1">
              <w:rPr>
                <w:rFonts w:cstheme="minorHAnsi"/>
                <w:sz w:val="24"/>
                <w:szCs w:val="24"/>
                <w:lang w:val="en-GB"/>
              </w:rPr>
              <w:t>ed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 xml:space="preserve"> client coaching | </w:t>
            </w:r>
            <w:r w:rsidR="005D63F1" w:rsidRPr="00AB2FEB">
              <w:rPr>
                <w:rFonts w:cstheme="minorHAnsi"/>
                <w:sz w:val="24"/>
                <w:szCs w:val="24"/>
                <w:lang w:val="en-GB"/>
              </w:rPr>
              <w:t>PC</w:t>
            </w:r>
            <w:r w:rsidR="005D63F1">
              <w:rPr>
                <w:rFonts w:cstheme="minorHAnsi"/>
                <w:sz w:val="24"/>
                <w:szCs w:val="24"/>
                <w:lang w:val="en-GB"/>
              </w:rPr>
              <w:t>’</w:t>
            </w:r>
            <w:r w:rsidR="005D63F1" w:rsidRPr="00AB2FEB">
              <w:rPr>
                <w:rFonts w:cstheme="minorHAnsi"/>
                <w:sz w:val="24"/>
                <w:szCs w:val="24"/>
                <w:lang w:val="en-GB"/>
              </w:rPr>
              <w:t xml:space="preserve">s 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>Assemb</w:t>
            </w:r>
            <w:r w:rsidR="005D63F1">
              <w:rPr>
                <w:rFonts w:cstheme="minorHAnsi"/>
                <w:sz w:val="24"/>
                <w:szCs w:val="24"/>
                <w:lang w:val="en-GB"/>
              </w:rPr>
              <w:t xml:space="preserve">ly 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 xml:space="preserve">| </w:t>
            </w:r>
            <w:r w:rsidR="008C78A3">
              <w:rPr>
                <w:rFonts w:cstheme="minorHAnsi"/>
                <w:sz w:val="24"/>
                <w:szCs w:val="24"/>
                <w:lang w:val="en-GB"/>
              </w:rPr>
              <w:t>H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>ome electrical systems</w:t>
            </w:r>
            <w:r w:rsidR="008C78A3">
              <w:rPr>
                <w:rFonts w:cstheme="minorHAnsi"/>
                <w:sz w:val="24"/>
                <w:szCs w:val="24"/>
                <w:lang w:val="en-GB"/>
              </w:rPr>
              <w:t xml:space="preserve"> installation</w:t>
            </w:r>
            <w:r w:rsidRPr="00AB2FEB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14:paraId="42CA0A1D" w14:textId="3432C7D2" w:rsidR="008B71DE" w:rsidRPr="008B71DE" w:rsidRDefault="008B71DE" w:rsidP="008B71DE">
            <w:pPr>
              <w:pStyle w:val="ListParagrap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0F0F66F5" w14:textId="6B347A0E" w:rsidR="003B0291" w:rsidRPr="00693BAF" w:rsidRDefault="005E2060" w:rsidP="005E2060">
      <w:pPr>
        <w:rPr>
          <w:sz w:val="24"/>
          <w:szCs w:val="24"/>
          <w:lang w:val="en-GB"/>
        </w:rPr>
      </w:pPr>
      <w:r w:rsidRPr="00693BAF">
        <w:rPr>
          <w:b/>
          <w:bCs/>
          <w:color w:val="4472C4" w:themeColor="accent1"/>
          <w:sz w:val="24"/>
          <w:szCs w:val="24"/>
          <w:lang w:val="en-GB"/>
        </w:rPr>
        <w:t>Education and Certifications</w:t>
      </w:r>
      <w:r w:rsidRPr="00693BAF">
        <w:rPr>
          <w:sz w:val="24"/>
          <w:szCs w:val="24"/>
          <w:lang w:val="en-GB"/>
        </w:rPr>
        <w:t xml:space="preserve"> __________________________________________________________________</w:t>
      </w:r>
    </w:p>
    <w:tbl>
      <w:tblPr>
        <w:tblStyle w:val="TableGrid"/>
        <w:tblW w:w="10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6"/>
        <w:gridCol w:w="3414"/>
        <w:gridCol w:w="1706"/>
      </w:tblGrid>
      <w:tr w:rsidR="00240F1C" w:rsidRPr="00693BAF" w14:paraId="648C6C8A" w14:textId="77777777" w:rsidTr="00645629">
        <w:trPr>
          <w:trHeight w:val="412"/>
        </w:trPr>
        <w:tc>
          <w:tcPr>
            <w:tcW w:w="5686" w:type="dxa"/>
          </w:tcPr>
          <w:p w14:paraId="3C202DA0" w14:textId="47A608DA" w:rsidR="00240F1C" w:rsidRPr="00693BAF" w:rsidRDefault="00240F1C" w:rsidP="001B6550">
            <w:pPr>
              <w:rPr>
                <w:rFonts w:eastAsia="Calibri" w:cs="Arial"/>
                <w:sz w:val="24"/>
                <w:szCs w:val="24"/>
                <w:lang w:val="en-GB"/>
              </w:rPr>
            </w:pPr>
            <w:r w:rsidRPr="00693BAF">
              <w:rPr>
                <w:rFonts w:eastAsia="Calibri" w:cs="Arial"/>
                <w:b/>
                <w:bCs/>
                <w:sz w:val="24"/>
                <w:szCs w:val="24"/>
                <w:lang w:val="en-GB"/>
              </w:rPr>
              <w:t>Information Systems Engineering</w:t>
            </w:r>
          </w:p>
          <w:p w14:paraId="200557E6" w14:textId="718CD6DD" w:rsidR="00240F1C" w:rsidRPr="00693BAF" w:rsidRDefault="00443FEF" w:rsidP="00F15F07">
            <w:pPr>
              <w:pStyle w:val="ListParagraph"/>
              <w:numPr>
                <w:ilvl w:val="0"/>
                <w:numId w:val="12"/>
              </w:numPr>
              <w:rPr>
                <w:rFonts w:eastAsia="Calibri" w:cs="Arial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sz w:val="24"/>
                <w:szCs w:val="24"/>
                <w:lang w:val="en-GB"/>
              </w:rPr>
              <w:t xml:space="preserve">Advanced </w:t>
            </w:r>
            <w:r w:rsidR="00240F1C" w:rsidRPr="00693BAF">
              <w:rPr>
                <w:rFonts w:eastAsia="Calibri" w:cs="Arial"/>
                <w:sz w:val="24"/>
                <w:szCs w:val="24"/>
                <w:lang w:val="en-GB"/>
              </w:rPr>
              <w:t>Student (</w:t>
            </w:r>
            <w:r w:rsidR="00BB1CD9">
              <w:rPr>
                <w:rFonts w:eastAsia="Calibri" w:cs="Arial"/>
                <w:sz w:val="24"/>
                <w:szCs w:val="24"/>
                <w:lang w:val="en-GB"/>
              </w:rPr>
              <w:t>83</w:t>
            </w:r>
            <w:r w:rsidR="00240F1C" w:rsidRPr="00693BAF">
              <w:rPr>
                <w:rFonts w:eastAsia="Calibri" w:cs="Arial"/>
                <w:sz w:val="24"/>
                <w:szCs w:val="24"/>
                <w:lang w:val="en-GB"/>
              </w:rPr>
              <w:t>% complete</w:t>
            </w:r>
            <w:r w:rsidR="00032A13">
              <w:rPr>
                <w:rFonts w:eastAsia="Calibri" w:cs="Arial"/>
                <w:sz w:val="24"/>
                <w:szCs w:val="24"/>
                <w:lang w:val="en-GB"/>
              </w:rPr>
              <w:t>, 3</w:t>
            </w:r>
            <w:r w:rsidR="00BB1CD9">
              <w:rPr>
                <w:rFonts w:eastAsia="Calibri" w:cs="Arial"/>
                <w:sz w:val="24"/>
                <w:szCs w:val="24"/>
                <w:lang w:val="en-GB"/>
              </w:rPr>
              <w:t>4</w:t>
            </w:r>
            <w:r w:rsidR="00032A13">
              <w:rPr>
                <w:rFonts w:eastAsia="Calibri" w:cs="Arial"/>
                <w:sz w:val="24"/>
                <w:szCs w:val="24"/>
                <w:lang w:val="en-GB"/>
              </w:rPr>
              <w:t>/41</w:t>
            </w:r>
            <w:r w:rsidR="00240F1C" w:rsidRPr="00693BAF">
              <w:rPr>
                <w:rFonts w:eastAsia="Calibri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3414" w:type="dxa"/>
          </w:tcPr>
          <w:p w14:paraId="431617F7" w14:textId="77777777" w:rsidR="00645629" w:rsidRDefault="00645629" w:rsidP="00FD4498"/>
          <w:p w14:paraId="53EBE91D" w14:textId="3BBFAB29" w:rsidR="00240F1C" w:rsidRPr="00693BAF" w:rsidRDefault="00000000" w:rsidP="0064562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hyperlink r:id="rId17" w:history="1">
              <w:r w:rsidR="00240F1C">
                <w:rPr>
                  <w:rStyle w:val="Hyperlink"/>
                  <w:rFonts w:eastAsia="Calibri" w:cs="Arial"/>
                  <w:color w:val="267451"/>
                  <w:sz w:val="24"/>
                  <w:szCs w:val="24"/>
                  <w:lang w:val="en-GB"/>
                </w:rPr>
                <w:t xml:space="preserve">UTN </w:t>
              </w:r>
              <w:r w:rsidR="00240F1C" w:rsidRPr="008463E9">
                <w:rPr>
                  <w:rStyle w:val="Hyperlink"/>
                  <w:rFonts w:eastAsia="Calibri" w:cs="Arial"/>
                  <w:color w:val="267451"/>
                  <w:sz w:val="24"/>
                  <w:szCs w:val="24"/>
                  <w:lang w:val="en-GB"/>
                </w:rPr>
                <w:t>FRRo</w:t>
              </w:r>
            </w:hyperlink>
          </w:p>
        </w:tc>
        <w:tc>
          <w:tcPr>
            <w:tcW w:w="1706" w:type="dxa"/>
          </w:tcPr>
          <w:p w14:paraId="59ED0E9E" w14:textId="77777777" w:rsidR="00645629" w:rsidRDefault="00645629" w:rsidP="005F6FA0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  <w:p w14:paraId="5E4051BB" w14:textId="2096F2CB" w:rsidR="00240F1C" w:rsidRPr="00693BAF" w:rsidRDefault="00240F1C" w:rsidP="005F6FA0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 xml:space="preserve">2015 - </w:t>
            </w:r>
            <w:r>
              <w:rPr>
                <w:b/>
                <w:bCs/>
                <w:sz w:val="24"/>
                <w:szCs w:val="24"/>
                <w:lang w:val="en-GB"/>
              </w:rPr>
              <w:t>Current</w:t>
            </w:r>
          </w:p>
        </w:tc>
      </w:tr>
      <w:tr w:rsidR="00240F1C" w:rsidRPr="00693BAF" w14:paraId="046FF947" w14:textId="77777777" w:rsidTr="00645629">
        <w:trPr>
          <w:trHeight w:val="53"/>
        </w:trPr>
        <w:tc>
          <w:tcPr>
            <w:tcW w:w="5686" w:type="dxa"/>
          </w:tcPr>
          <w:p w14:paraId="57C00A19" w14:textId="77777777" w:rsidR="00443FEF" w:rsidRDefault="00443FEF" w:rsidP="00443FEF">
            <w:pPr>
              <w:pStyle w:val="ListParagraph"/>
              <w:rPr>
                <w:rFonts w:cs="Arial"/>
                <w:sz w:val="24"/>
                <w:szCs w:val="24"/>
                <w:lang w:val="en-GB"/>
              </w:rPr>
            </w:pPr>
          </w:p>
          <w:p w14:paraId="2D685B3C" w14:textId="138B0809" w:rsidR="0001339A" w:rsidRDefault="0001339A" w:rsidP="007C15DA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lang w:val="en-GB"/>
              </w:rPr>
            </w:pPr>
            <w:r w:rsidRPr="00F55D8A">
              <w:rPr>
                <w:rFonts w:cs="Arial"/>
                <w:sz w:val="24"/>
                <w:szCs w:val="24"/>
                <w:lang w:val="en-GB"/>
              </w:rPr>
              <w:t>First Certificate in English B2+</w:t>
            </w:r>
          </w:p>
          <w:p w14:paraId="03C18902" w14:textId="03429C07" w:rsidR="00240F1C" w:rsidRPr="00693BAF" w:rsidRDefault="00240F1C" w:rsidP="007C15DA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Microsoft </w:t>
            </w:r>
            <w:r w:rsidRPr="00693BAF">
              <w:rPr>
                <w:rFonts w:cs="Arial"/>
                <w:sz w:val="24"/>
                <w:szCs w:val="24"/>
                <w:lang w:val="en-GB"/>
              </w:rPr>
              <w:t>Azure Fundamentals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 (AZ-900)</w:t>
            </w:r>
          </w:p>
          <w:p w14:paraId="7BE22A48" w14:textId="77777777" w:rsidR="00240F1C" w:rsidRPr="00693BAF" w:rsidRDefault="00240F1C" w:rsidP="007C15DA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lang w:val="en-GB"/>
              </w:rPr>
            </w:pPr>
            <w:r w:rsidRPr="00693BAF">
              <w:rPr>
                <w:rFonts w:cs="Arial"/>
                <w:sz w:val="24"/>
                <w:szCs w:val="24"/>
                <w:lang w:val="en-GB"/>
              </w:rPr>
              <w:t>Scrum Foundation Professional Certificate SFPC</w:t>
            </w:r>
          </w:p>
          <w:p w14:paraId="270463FA" w14:textId="3C1CF577" w:rsidR="00240F1C" w:rsidRPr="0001339A" w:rsidRDefault="00240F1C" w:rsidP="0001339A">
            <w:pPr>
              <w:pStyle w:val="ListParagraph"/>
              <w:numPr>
                <w:ilvl w:val="0"/>
                <w:numId w:val="11"/>
              </w:numPr>
              <w:rPr>
                <w:rFonts w:cs="Arial"/>
                <w:b/>
                <w:bCs/>
                <w:sz w:val="24"/>
                <w:szCs w:val="24"/>
                <w:lang w:val="en-GB"/>
              </w:rPr>
            </w:pPr>
            <w:bookmarkStart w:id="1" w:name="_Hlk125911994"/>
            <w:r w:rsidRPr="00693BAF">
              <w:rPr>
                <w:rFonts w:cs="Arial"/>
                <w:sz w:val="24"/>
                <w:szCs w:val="24"/>
                <w:lang w:val="en-GB"/>
              </w:rPr>
              <w:t>IT Support Technical Analyst</w:t>
            </w:r>
            <w:bookmarkEnd w:id="1"/>
            <w:r w:rsidRPr="00693BAF">
              <w:rPr>
                <w:rFonts w:cs="Arial"/>
                <w:sz w:val="24"/>
                <w:szCs w:val="24"/>
                <w:lang w:val="en-GB"/>
              </w:rPr>
              <w:t xml:space="preserve"> Certificate (USI)</w:t>
            </w:r>
          </w:p>
        </w:tc>
        <w:tc>
          <w:tcPr>
            <w:tcW w:w="3414" w:type="dxa"/>
          </w:tcPr>
          <w:p w14:paraId="1B2BDE58" w14:textId="77777777" w:rsidR="00240F1C" w:rsidRDefault="00240F1C" w:rsidP="009A5F6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  <w:p w14:paraId="1242024D" w14:textId="0D12A105" w:rsidR="0001339A" w:rsidRDefault="00000000" w:rsidP="00443FEF">
            <w:pPr>
              <w:jc w:val="center"/>
              <w:rPr>
                <w:lang w:val="en-GB"/>
              </w:rPr>
            </w:pPr>
            <w:hyperlink r:id="rId18" w:history="1">
              <w:r w:rsidR="0001339A" w:rsidRPr="008463E9">
                <w:rPr>
                  <w:rStyle w:val="Hyperlink"/>
                  <w:color w:val="267451"/>
                  <w:sz w:val="24"/>
                  <w:szCs w:val="24"/>
                  <w:lang w:val="en-GB"/>
                </w:rPr>
                <w:t>Link</w:t>
              </w:r>
            </w:hyperlink>
            <w:r w:rsidR="0001339A" w:rsidRPr="00240F1C">
              <w:rPr>
                <w:rStyle w:val="Hyperlink"/>
                <w:color w:val="267451"/>
                <w:sz w:val="24"/>
                <w:szCs w:val="24"/>
                <w:u w:val="none"/>
                <w:lang w:val="en-GB"/>
              </w:rPr>
              <w:t xml:space="preserve">  </w:t>
            </w:r>
            <w:r w:rsidR="0001339A" w:rsidRPr="000F7BDD">
              <w:rPr>
                <w:sz w:val="16"/>
                <w:szCs w:val="16"/>
                <w:lang w:val="en-GB"/>
              </w:rPr>
              <w:t>(ID: 0047729826)</w:t>
            </w:r>
          </w:p>
          <w:p w14:paraId="18611BD3" w14:textId="396FD4C3" w:rsidR="00240F1C" w:rsidRPr="00C1305C" w:rsidRDefault="00000000" w:rsidP="0001339A">
            <w:pPr>
              <w:jc w:val="center"/>
              <w:rPr>
                <w:color w:val="267451"/>
                <w:sz w:val="24"/>
                <w:szCs w:val="24"/>
                <w:lang w:val="en-GB"/>
              </w:rPr>
            </w:pPr>
            <w:hyperlink r:id="rId19" w:history="1">
              <w:r w:rsidR="00240F1C" w:rsidRPr="00C1305C">
                <w:rPr>
                  <w:rStyle w:val="Hyperlink"/>
                  <w:color w:val="267451"/>
                  <w:sz w:val="24"/>
                  <w:szCs w:val="24"/>
                  <w:lang w:val="en-GB"/>
                </w:rPr>
                <w:t>Link</w:t>
              </w:r>
            </w:hyperlink>
          </w:p>
          <w:p w14:paraId="664155CF" w14:textId="2E82BBBB" w:rsidR="00240F1C" w:rsidRPr="0001339A" w:rsidRDefault="00000000" w:rsidP="0001339A">
            <w:pPr>
              <w:jc w:val="center"/>
              <w:rPr>
                <w:color w:val="267451"/>
                <w:sz w:val="24"/>
                <w:szCs w:val="24"/>
                <w:lang w:val="en-GB"/>
              </w:rPr>
            </w:pPr>
            <w:hyperlink r:id="rId20" w:history="1">
              <w:r w:rsidR="00240F1C" w:rsidRPr="008463E9">
                <w:rPr>
                  <w:rStyle w:val="Hyperlink"/>
                  <w:color w:val="267451"/>
                  <w:sz w:val="24"/>
                  <w:szCs w:val="24"/>
                  <w:lang w:val="en-GB"/>
                </w:rPr>
                <w:t>Link</w:t>
              </w:r>
            </w:hyperlink>
          </w:p>
        </w:tc>
        <w:tc>
          <w:tcPr>
            <w:tcW w:w="1706" w:type="dxa"/>
          </w:tcPr>
          <w:p w14:paraId="0090EEAD" w14:textId="77777777" w:rsidR="00443FEF" w:rsidRDefault="00443FEF" w:rsidP="009A5F6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  <w:p w14:paraId="3A6B3860" w14:textId="265AB2FA" w:rsidR="0001339A" w:rsidRPr="00693BAF" w:rsidRDefault="0001339A" w:rsidP="009A5F6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2015</w:t>
            </w:r>
          </w:p>
          <w:p w14:paraId="4CA0DC2E" w14:textId="33B9C704" w:rsidR="00240F1C" w:rsidRPr="00693BAF" w:rsidRDefault="00240F1C" w:rsidP="009A5F61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2022</w:t>
            </w:r>
          </w:p>
          <w:p w14:paraId="0BEFB446" w14:textId="77777777" w:rsidR="00240F1C" w:rsidRPr="00693BAF" w:rsidRDefault="00240F1C" w:rsidP="00DD568D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2022</w:t>
            </w:r>
          </w:p>
          <w:p w14:paraId="47D9AA88" w14:textId="6868C7F4" w:rsidR="00240F1C" w:rsidRPr="00693BAF" w:rsidRDefault="00240F1C" w:rsidP="0001339A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693BAF">
              <w:rPr>
                <w:b/>
                <w:bCs/>
                <w:sz w:val="24"/>
                <w:szCs w:val="24"/>
                <w:lang w:val="en-GB"/>
              </w:rPr>
              <w:t>2015</w:t>
            </w:r>
          </w:p>
        </w:tc>
      </w:tr>
    </w:tbl>
    <w:p w14:paraId="0AB5988F" w14:textId="70B0E2DA" w:rsidR="00127D85" w:rsidRPr="006A252F" w:rsidRDefault="00127D85" w:rsidP="00443FEF">
      <w:pPr>
        <w:rPr>
          <w:rFonts w:cstheme="minorHAnsi"/>
          <w:sz w:val="24"/>
          <w:szCs w:val="24"/>
          <w:lang w:val="en-GB"/>
        </w:rPr>
      </w:pPr>
    </w:p>
    <w:sectPr w:rsidR="00127D85" w:rsidRPr="006A252F" w:rsidSect="00443FEF">
      <w:pgSz w:w="12240" w:h="20160" w:code="121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9D362" w14:textId="77777777" w:rsidR="00560139" w:rsidRDefault="00560139" w:rsidP="00086455">
      <w:pPr>
        <w:spacing w:after="0" w:line="240" w:lineRule="auto"/>
      </w:pPr>
      <w:r>
        <w:separator/>
      </w:r>
    </w:p>
  </w:endnote>
  <w:endnote w:type="continuationSeparator" w:id="0">
    <w:p w14:paraId="3EE17234" w14:textId="77777777" w:rsidR="00560139" w:rsidRDefault="00560139" w:rsidP="0008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2E04E" w14:textId="77777777" w:rsidR="00560139" w:rsidRDefault="00560139" w:rsidP="00086455">
      <w:pPr>
        <w:spacing w:after="0" w:line="240" w:lineRule="auto"/>
      </w:pPr>
      <w:r>
        <w:separator/>
      </w:r>
    </w:p>
  </w:footnote>
  <w:footnote w:type="continuationSeparator" w:id="0">
    <w:p w14:paraId="04CAF162" w14:textId="77777777" w:rsidR="00560139" w:rsidRDefault="00560139" w:rsidP="0008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6E80D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0E016EF5"/>
    <w:multiLevelType w:val="hybridMultilevel"/>
    <w:tmpl w:val="0266537A"/>
    <w:lvl w:ilvl="0" w:tplc="CFD011B8">
      <w:start w:val="1"/>
      <w:numFmt w:val="bullet"/>
      <w:lvlText w:val=""/>
      <w:lvlJc w:val="righ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3251CBD"/>
    <w:multiLevelType w:val="hybridMultilevel"/>
    <w:tmpl w:val="5824F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0A27"/>
    <w:multiLevelType w:val="hybridMultilevel"/>
    <w:tmpl w:val="74A207D0"/>
    <w:lvl w:ilvl="0" w:tplc="CF72FC94">
      <w:start w:val="34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215"/>
    <w:multiLevelType w:val="hybridMultilevel"/>
    <w:tmpl w:val="7092FCA4"/>
    <w:lvl w:ilvl="0" w:tplc="A886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47DEE"/>
    <w:multiLevelType w:val="hybridMultilevel"/>
    <w:tmpl w:val="3020C08A"/>
    <w:lvl w:ilvl="0" w:tplc="FECC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B68DB"/>
    <w:multiLevelType w:val="hybridMultilevel"/>
    <w:tmpl w:val="E3A0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6058"/>
    <w:multiLevelType w:val="hybridMultilevel"/>
    <w:tmpl w:val="5BBCC3EE"/>
    <w:lvl w:ilvl="0" w:tplc="A886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1F85"/>
    <w:multiLevelType w:val="hybridMultilevel"/>
    <w:tmpl w:val="ACDE2C14"/>
    <w:lvl w:ilvl="0" w:tplc="CFD011B8">
      <w:start w:val="1"/>
      <w:numFmt w:val="bullet"/>
      <w:lvlText w:val=""/>
      <w:lvlJc w:val="righ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89B18E9"/>
    <w:multiLevelType w:val="hybridMultilevel"/>
    <w:tmpl w:val="44E69C20"/>
    <w:lvl w:ilvl="0" w:tplc="28AA7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8387F"/>
    <w:multiLevelType w:val="hybridMultilevel"/>
    <w:tmpl w:val="D304009A"/>
    <w:lvl w:ilvl="0" w:tplc="B6601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91341"/>
    <w:multiLevelType w:val="hybridMultilevel"/>
    <w:tmpl w:val="A0B865D2"/>
    <w:lvl w:ilvl="0" w:tplc="7E0E4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44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6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69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7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A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C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7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88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A7851"/>
    <w:multiLevelType w:val="hybridMultilevel"/>
    <w:tmpl w:val="25CC570A"/>
    <w:lvl w:ilvl="0" w:tplc="A886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43882"/>
    <w:multiLevelType w:val="hybridMultilevel"/>
    <w:tmpl w:val="3536E8C2"/>
    <w:lvl w:ilvl="0" w:tplc="CF72FC94">
      <w:start w:val="34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705921">
    <w:abstractNumId w:val="3"/>
  </w:num>
  <w:num w:numId="2" w16cid:durableId="1679768733">
    <w:abstractNumId w:val="13"/>
  </w:num>
  <w:num w:numId="3" w16cid:durableId="1947881716">
    <w:abstractNumId w:val="1"/>
  </w:num>
  <w:num w:numId="4" w16cid:durableId="1244023502">
    <w:abstractNumId w:val="8"/>
  </w:num>
  <w:num w:numId="5" w16cid:durableId="499780768">
    <w:abstractNumId w:val="0"/>
  </w:num>
  <w:num w:numId="6" w16cid:durableId="1578007607">
    <w:abstractNumId w:val="11"/>
  </w:num>
  <w:num w:numId="7" w16cid:durableId="1765565846">
    <w:abstractNumId w:val="2"/>
  </w:num>
  <w:num w:numId="8" w16cid:durableId="2121221986">
    <w:abstractNumId w:val="6"/>
  </w:num>
  <w:num w:numId="9" w16cid:durableId="1424112134">
    <w:abstractNumId w:val="5"/>
  </w:num>
  <w:num w:numId="10" w16cid:durableId="292518924">
    <w:abstractNumId w:val="4"/>
  </w:num>
  <w:num w:numId="11" w16cid:durableId="1739741537">
    <w:abstractNumId w:val="7"/>
  </w:num>
  <w:num w:numId="12" w16cid:durableId="102848504">
    <w:abstractNumId w:val="12"/>
  </w:num>
  <w:num w:numId="13" w16cid:durableId="1250429480">
    <w:abstractNumId w:val="10"/>
  </w:num>
  <w:num w:numId="14" w16cid:durableId="1339387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25"/>
    <w:rsid w:val="000070C6"/>
    <w:rsid w:val="0001339A"/>
    <w:rsid w:val="000139A3"/>
    <w:rsid w:val="00032A13"/>
    <w:rsid w:val="000359A8"/>
    <w:rsid w:val="00041E9D"/>
    <w:rsid w:val="00043F93"/>
    <w:rsid w:val="00086455"/>
    <w:rsid w:val="00091CAF"/>
    <w:rsid w:val="000E22CA"/>
    <w:rsid w:val="000F7BDD"/>
    <w:rsid w:val="001030BB"/>
    <w:rsid w:val="00127D85"/>
    <w:rsid w:val="001305C3"/>
    <w:rsid w:val="00135578"/>
    <w:rsid w:val="00144B85"/>
    <w:rsid w:val="00155510"/>
    <w:rsid w:val="00177A53"/>
    <w:rsid w:val="001B6550"/>
    <w:rsid w:val="00220E26"/>
    <w:rsid w:val="00240F1C"/>
    <w:rsid w:val="00262ACE"/>
    <w:rsid w:val="002A574C"/>
    <w:rsid w:val="002C110E"/>
    <w:rsid w:val="00314924"/>
    <w:rsid w:val="00314C20"/>
    <w:rsid w:val="00335DC6"/>
    <w:rsid w:val="003639A8"/>
    <w:rsid w:val="00365C57"/>
    <w:rsid w:val="00366CF7"/>
    <w:rsid w:val="003A7A5F"/>
    <w:rsid w:val="003B0291"/>
    <w:rsid w:val="003B2049"/>
    <w:rsid w:val="003C0FEE"/>
    <w:rsid w:val="00430DA4"/>
    <w:rsid w:val="00443FEF"/>
    <w:rsid w:val="00460E92"/>
    <w:rsid w:val="00464834"/>
    <w:rsid w:val="004A489D"/>
    <w:rsid w:val="004C30A5"/>
    <w:rsid w:val="004D43BD"/>
    <w:rsid w:val="00507288"/>
    <w:rsid w:val="00560139"/>
    <w:rsid w:val="0056526A"/>
    <w:rsid w:val="00594DB8"/>
    <w:rsid w:val="005D63F1"/>
    <w:rsid w:val="005E2060"/>
    <w:rsid w:val="005E5001"/>
    <w:rsid w:val="005F0544"/>
    <w:rsid w:val="005F6FA0"/>
    <w:rsid w:val="005F7DF2"/>
    <w:rsid w:val="006014ED"/>
    <w:rsid w:val="00601F08"/>
    <w:rsid w:val="00614237"/>
    <w:rsid w:val="00623BA0"/>
    <w:rsid w:val="00640987"/>
    <w:rsid w:val="00645629"/>
    <w:rsid w:val="00663EA0"/>
    <w:rsid w:val="00685142"/>
    <w:rsid w:val="00693BAF"/>
    <w:rsid w:val="006A1618"/>
    <w:rsid w:val="006A252F"/>
    <w:rsid w:val="006A5A41"/>
    <w:rsid w:val="006F1D63"/>
    <w:rsid w:val="0071188D"/>
    <w:rsid w:val="00724156"/>
    <w:rsid w:val="007277DF"/>
    <w:rsid w:val="00727875"/>
    <w:rsid w:val="00793C1B"/>
    <w:rsid w:val="007C15DA"/>
    <w:rsid w:val="007D2DEB"/>
    <w:rsid w:val="00801DD3"/>
    <w:rsid w:val="008215EB"/>
    <w:rsid w:val="008463E9"/>
    <w:rsid w:val="0085467E"/>
    <w:rsid w:val="00873B41"/>
    <w:rsid w:val="00885648"/>
    <w:rsid w:val="008B71DE"/>
    <w:rsid w:val="008C78A3"/>
    <w:rsid w:val="008E067B"/>
    <w:rsid w:val="009576CD"/>
    <w:rsid w:val="00981842"/>
    <w:rsid w:val="00994F6C"/>
    <w:rsid w:val="009A5F61"/>
    <w:rsid w:val="00A36892"/>
    <w:rsid w:val="00A51BA8"/>
    <w:rsid w:val="00A6351B"/>
    <w:rsid w:val="00A71B6A"/>
    <w:rsid w:val="00A74399"/>
    <w:rsid w:val="00AA24EB"/>
    <w:rsid w:val="00AB2EF8"/>
    <w:rsid w:val="00AB2FEB"/>
    <w:rsid w:val="00AE00B2"/>
    <w:rsid w:val="00AF3B3E"/>
    <w:rsid w:val="00B17917"/>
    <w:rsid w:val="00B2408F"/>
    <w:rsid w:val="00B26BCE"/>
    <w:rsid w:val="00B37D92"/>
    <w:rsid w:val="00B96E4F"/>
    <w:rsid w:val="00BB1CD9"/>
    <w:rsid w:val="00BC7C25"/>
    <w:rsid w:val="00BD3745"/>
    <w:rsid w:val="00BE21AC"/>
    <w:rsid w:val="00C05B68"/>
    <w:rsid w:val="00C1305C"/>
    <w:rsid w:val="00C34062"/>
    <w:rsid w:val="00C617A0"/>
    <w:rsid w:val="00C63DD5"/>
    <w:rsid w:val="00C74124"/>
    <w:rsid w:val="00CC416B"/>
    <w:rsid w:val="00CD755F"/>
    <w:rsid w:val="00CE269B"/>
    <w:rsid w:val="00CF5C5E"/>
    <w:rsid w:val="00D12487"/>
    <w:rsid w:val="00D30C73"/>
    <w:rsid w:val="00D965B8"/>
    <w:rsid w:val="00DB069C"/>
    <w:rsid w:val="00DC3777"/>
    <w:rsid w:val="00DD568D"/>
    <w:rsid w:val="00E216A9"/>
    <w:rsid w:val="00E264B4"/>
    <w:rsid w:val="00E36F2D"/>
    <w:rsid w:val="00E546B4"/>
    <w:rsid w:val="00E60336"/>
    <w:rsid w:val="00E73942"/>
    <w:rsid w:val="00E751E3"/>
    <w:rsid w:val="00EB495F"/>
    <w:rsid w:val="00EC361F"/>
    <w:rsid w:val="00EC7A83"/>
    <w:rsid w:val="00ED5BEB"/>
    <w:rsid w:val="00ED63E2"/>
    <w:rsid w:val="00EE2BA9"/>
    <w:rsid w:val="00F00FB9"/>
    <w:rsid w:val="00F0342E"/>
    <w:rsid w:val="00F15F07"/>
    <w:rsid w:val="00F41A38"/>
    <w:rsid w:val="00F444E7"/>
    <w:rsid w:val="00F5509C"/>
    <w:rsid w:val="00F55D8A"/>
    <w:rsid w:val="00F604A6"/>
    <w:rsid w:val="00F7552A"/>
    <w:rsid w:val="00F85267"/>
    <w:rsid w:val="00FC714D"/>
    <w:rsid w:val="00FD089F"/>
    <w:rsid w:val="00FD4498"/>
    <w:rsid w:val="00F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1A2F"/>
  <w15:chartTrackingRefBased/>
  <w15:docId w15:val="{EF7586E4-6830-40AA-94F8-6C7AD33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8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507288"/>
  </w:style>
  <w:style w:type="character" w:customStyle="1" w:styleId="vanity-namedisplay-name">
    <w:name w:val="vanity-name__display-name"/>
    <w:basedOn w:val="DefaultParagraphFont"/>
    <w:rsid w:val="00507288"/>
  </w:style>
  <w:style w:type="table" w:styleId="TableGrid">
    <w:name w:val="Table Grid"/>
    <w:basedOn w:val="TableNormal"/>
    <w:uiPriority w:val="39"/>
    <w:rsid w:val="00CE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291"/>
    <w:pPr>
      <w:ind w:left="720"/>
      <w:contextualSpacing/>
    </w:pPr>
  </w:style>
  <w:style w:type="paragraph" w:styleId="ListBullet">
    <w:name w:val="List Bullet"/>
    <w:basedOn w:val="Normal"/>
    <w:uiPriority w:val="99"/>
    <w:rsid w:val="00873B41"/>
    <w:pPr>
      <w:widowControl w:val="0"/>
      <w:numPr>
        <w:numId w:val="5"/>
      </w:numPr>
      <w:autoSpaceDE w:val="0"/>
      <w:autoSpaceDN w:val="0"/>
      <w:adjustRightInd w:val="0"/>
      <w:spacing w:after="0" w:line="240" w:lineRule="auto"/>
      <w:contextualSpacing/>
    </w:pPr>
    <w:rPr>
      <w:rFonts w:ascii="Calibri" w:eastAsiaTheme="minorEastAsia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55"/>
  </w:style>
  <w:style w:type="paragraph" w:styleId="Footer">
    <w:name w:val="footer"/>
    <w:basedOn w:val="Normal"/>
    <w:link w:val="FooterChar"/>
    <w:uiPriority w:val="99"/>
    <w:unhideWhenUsed/>
    <w:rsid w:val="0008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55"/>
  </w:style>
  <w:style w:type="paragraph" w:styleId="NoSpacing">
    <w:name w:val="No Spacing"/>
    <w:uiPriority w:val="1"/>
    <w:qFormat/>
    <w:rsid w:val="00086455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qFormat/>
    <w:rsid w:val="005F05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0544"/>
    <w:rPr>
      <w:rFonts w:ascii="Calibri" w:eastAsiaTheme="minorEastAsia" w:hAnsi="Calibri" w:cs="Calibri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F0544"/>
    <w:rPr>
      <w:rFonts w:ascii="Calibri" w:hAnsi="Calibri" w:cs="Calibri"/>
      <w:b/>
      <w:bCs/>
      <w:color w:val="FFC000" w:themeColor="accent4"/>
    </w:rPr>
  </w:style>
  <w:style w:type="table" w:customStyle="1" w:styleId="Tablaconcuadrcula1">
    <w:name w:val="Tabla con cuadrícula1"/>
    <w:basedOn w:val="TableNormal"/>
    <w:next w:val="TableGrid"/>
    <w:uiPriority w:val="59"/>
    <w:rsid w:val="005F05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ia">
    <w:name w:val="Experiencia"/>
    <w:basedOn w:val="Normal"/>
    <w:qFormat/>
    <w:rsid w:val="00D965B8"/>
    <w:pPr>
      <w:spacing w:after="200" w:line="240" w:lineRule="auto"/>
    </w:pPr>
    <w:rPr>
      <w:rFonts w:ascii="Calibri" w:hAnsi="Calibri" w:cs="Calibri"/>
      <w:szCs w:val="24"/>
      <w:lang w:val="en-US"/>
    </w:rPr>
  </w:style>
  <w:style w:type="character" w:customStyle="1" w:styleId="jlqj4b">
    <w:name w:val="jlqj4b"/>
    <w:basedOn w:val="DefaultParagraphFont"/>
    <w:rsid w:val="00D965B8"/>
  </w:style>
  <w:style w:type="character" w:styleId="FollowedHyperlink">
    <w:name w:val="FollowedHyperlink"/>
    <w:basedOn w:val="DefaultParagraphFont"/>
    <w:uiPriority w:val="99"/>
    <w:semiHidden/>
    <w:unhideWhenUsed/>
    <w:rsid w:val="00CC4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argillargentina.com.ar/" TargetMode="External"/><Relationship Id="rId18" Type="http://schemas.openxmlformats.org/officeDocument/2006/relationships/hyperlink" Target="https://www.cambridgeenglish.org/why-choose-us/higher-education-institutions/how-to-verify-results-onlin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frro.utn.edu.ar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osario.gob.ar/inicio/" TargetMode="External"/><Relationship Id="rId20" Type="http://schemas.openxmlformats.org/officeDocument/2006/relationships/hyperlink" Target="https://www.credly.com/badges/d01bd4d2-69e4-4a4e-89de-ec981dea81cc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dava.com/" TargetMode="External"/><Relationship Id="rId10" Type="http://schemas.openxmlformats.org/officeDocument/2006/relationships/hyperlink" Target="https://www.linkedin.com/in/osvaldo-m/" TargetMode="External"/><Relationship Id="rId19" Type="http://schemas.openxmlformats.org/officeDocument/2006/relationships/hyperlink" Target="https://www.credly.com/badges/41ea4e70-4b40-4081-9a1d-f440119b00ea/public_ur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andstad.com.a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2FBE-30DC-4671-9A1F-EFB90BC5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672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Mancinelli</dc:creator>
  <cp:keywords/>
  <dc:description/>
  <cp:lastModifiedBy>Osvaldo Mancinelli</cp:lastModifiedBy>
  <cp:revision>8</cp:revision>
  <cp:lastPrinted>2025-01-18T18:45:00Z</cp:lastPrinted>
  <dcterms:created xsi:type="dcterms:W3CDTF">2025-01-18T15:00:00Z</dcterms:created>
  <dcterms:modified xsi:type="dcterms:W3CDTF">2025-02-04T14:56:00Z</dcterms:modified>
</cp:coreProperties>
</file>