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0D40F" w14:textId="71F86384" w:rsidR="00F02353" w:rsidRPr="00DA1E11" w:rsidRDefault="001C7762" w:rsidP="001C776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Probabilidad y Estadística</w:t>
      </w:r>
    </w:p>
    <w:p w14:paraId="2CCD7C55" w14:textId="77777777" w:rsidR="00DA1E11" w:rsidRDefault="001C7762">
      <w:pPr>
        <w:rPr>
          <w:rFonts w:ascii="Arial" w:hAnsi="Arial" w:cs="Arial"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highlight w:val="yellow"/>
          <w:u w:val="single"/>
          <w:lang w:val="es-MX"/>
        </w:rPr>
        <w:t>Estadística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 es una ciencia que nos permite obtener datos, organizarlos, procesarlos con el fin de sacar conclusiones para la toma de decisiones ante situaciones de incertidumbre.</w:t>
      </w:r>
    </w:p>
    <w:p w14:paraId="37F70AF0" w14:textId="4659C3F5" w:rsidR="001C7762" w:rsidRPr="00DA1E11" w:rsidRDefault="00DA1E11">
      <w:pPr>
        <w:rPr>
          <w:rFonts w:ascii="Arial" w:hAnsi="Arial" w:cs="Arial"/>
          <w:sz w:val="24"/>
          <w:szCs w:val="24"/>
          <w:lang w:val="es-MX"/>
        </w:rPr>
      </w:pPr>
      <w:r w:rsidRPr="00DA1E11">
        <w:rPr>
          <w:rStyle w:val="Textoennegrita"/>
          <w:rFonts w:ascii="Arial" w:hAnsi="Arial" w:cs="Arial"/>
          <w:sz w:val="24"/>
          <w:szCs w:val="24"/>
          <w:highlight w:val="yellow"/>
          <w:u w:val="single"/>
        </w:rPr>
        <w:t>Dato Estadístico</w:t>
      </w:r>
      <w:r w:rsidRPr="00DA1E11">
        <w:rPr>
          <w:rFonts w:ascii="Arial" w:hAnsi="Arial" w:cs="Arial"/>
          <w:sz w:val="24"/>
          <w:szCs w:val="24"/>
        </w:rPr>
        <w:t>: es el resultado de la medición. Se dice también que es el valor de la variable.</w:t>
      </w:r>
      <w:r>
        <w:rPr>
          <w:rFonts w:ascii="Arial" w:hAnsi="Arial" w:cs="Arial"/>
          <w:sz w:val="24"/>
          <w:szCs w:val="24"/>
        </w:rPr>
        <w:t xml:space="preserve"> Los números son útiles en conjunto y no como resultados aislados.</w:t>
      </w:r>
      <w:r w:rsidR="001C7762" w:rsidRPr="00DA1E11">
        <w:rPr>
          <w:rFonts w:ascii="Arial" w:hAnsi="Arial" w:cs="Arial"/>
          <w:sz w:val="24"/>
          <w:szCs w:val="24"/>
          <w:lang w:val="es-MX"/>
        </w:rPr>
        <w:br/>
      </w:r>
      <w:r w:rsidR="001C7762" w:rsidRPr="00DA1E11">
        <w:rPr>
          <w:rFonts w:ascii="Arial" w:hAnsi="Arial" w:cs="Arial"/>
          <w:sz w:val="24"/>
          <w:szCs w:val="24"/>
          <w:lang w:val="es-MX"/>
        </w:rPr>
        <w:br/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Existen </w:t>
      </w:r>
      <w:r w:rsidR="001C7762" w:rsidRPr="00DA1E11">
        <w:rPr>
          <w:rFonts w:ascii="Arial" w:hAnsi="Arial" w:cs="Arial"/>
          <w:b/>
          <w:bCs/>
          <w:sz w:val="24"/>
          <w:szCs w:val="24"/>
          <w:lang w:val="es-MX"/>
        </w:rPr>
        <w:t>2 Ramas:</w:t>
      </w:r>
      <w:r w:rsidR="001C7762" w:rsidRPr="00DA1E11">
        <w:rPr>
          <w:rFonts w:ascii="Arial" w:hAnsi="Arial" w:cs="Arial"/>
          <w:sz w:val="24"/>
          <w:szCs w:val="24"/>
          <w:lang w:val="es-MX"/>
        </w:rPr>
        <w:br/>
        <w:t xml:space="preserve">   </w:t>
      </w:r>
      <w:r w:rsidR="001C7762" w:rsidRPr="00DA1E11">
        <w:rPr>
          <w:rFonts w:ascii="Arial" w:hAnsi="Arial" w:cs="Arial"/>
          <w:b/>
          <w:bCs/>
          <w:sz w:val="24"/>
          <w:szCs w:val="24"/>
          <w:highlight w:val="yellow"/>
          <w:u w:val="single"/>
          <w:lang w:val="es-MX"/>
        </w:rPr>
        <w:t>Estadística Descriptiva</w:t>
      </w:r>
      <w:r w:rsidR="001C7762" w:rsidRPr="00DA1E11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="001C7762" w:rsidRPr="00DA1E11">
        <w:rPr>
          <w:rFonts w:ascii="Arial" w:hAnsi="Arial" w:cs="Arial"/>
          <w:sz w:val="24"/>
          <w:szCs w:val="24"/>
          <w:lang w:val="es-MX"/>
        </w:rPr>
        <w:t xml:space="preserve"> En ella se aprende una serie de técnicas para organizar, presentar y analizar un conjunto finito de observaciones, </w:t>
      </w:r>
      <w:r w:rsidRPr="00DA1E11">
        <w:rPr>
          <w:rFonts w:ascii="Arial" w:hAnsi="Arial" w:cs="Arial"/>
          <w:sz w:val="24"/>
          <w:szCs w:val="24"/>
          <w:lang w:val="es-MX"/>
        </w:rPr>
        <w:t>que,</w:t>
      </w:r>
      <w:r w:rsidR="001C7762" w:rsidRPr="00DA1E11">
        <w:rPr>
          <w:rFonts w:ascii="Arial" w:hAnsi="Arial" w:cs="Arial"/>
          <w:sz w:val="24"/>
          <w:szCs w:val="24"/>
          <w:lang w:val="es-MX"/>
        </w:rPr>
        <w:t xml:space="preserve"> según el objetivo del estudio, constituyen una población o una muestra. </w:t>
      </w:r>
    </w:p>
    <w:p w14:paraId="4104AB10" w14:textId="2AF0EF35" w:rsidR="001C7762" w:rsidRDefault="001C7762">
      <w:pPr>
        <w:rPr>
          <w:rFonts w:ascii="Arial" w:hAnsi="Arial" w:cs="Arial"/>
          <w:sz w:val="24"/>
          <w:szCs w:val="24"/>
          <w:lang w:val="es-MX"/>
        </w:rPr>
      </w:pPr>
      <w:r w:rsidRPr="00DA1E11">
        <w:rPr>
          <w:rFonts w:ascii="Arial" w:hAnsi="Arial" w:cs="Arial"/>
          <w:sz w:val="24"/>
          <w:szCs w:val="24"/>
          <w:lang w:val="es-MX"/>
        </w:rPr>
        <w:t xml:space="preserve">   </w:t>
      </w:r>
      <w:r w:rsidRPr="00DA1E11">
        <w:rPr>
          <w:rFonts w:ascii="Arial" w:hAnsi="Arial" w:cs="Arial"/>
          <w:b/>
          <w:bCs/>
          <w:sz w:val="24"/>
          <w:szCs w:val="24"/>
          <w:highlight w:val="yellow"/>
          <w:u w:val="single"/>
          <w:lang w:val="es-MX"/>
        </w:rPr>
        <w:t>Estadística Inferencial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 Nos ayuda a tomar decisiones para a la 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población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 a partir de la observación de una 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muestra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31A3F308" w14:textId="4648002C" w:rsidR="00340FEE" w:rsidRPr="00DA1E11" w:rsidRDefault="00340FEE" w:rsidP="00340FEE">
      <w:pPr>
        <w:spacing w:after="0"/>
        <w:rPr>
          <w:rFonts w:ascii="Arial" w:hAnsi="Arial" w:cs="Arial"/>
          <w:i/>
          <w:iCs/>
          <w:sz w:val="24"/>
          <w:szCs w:val="24"/>
          <w:lang w:val="es-MX"/>
        </w:rPr>
      </w:pPr>
      <w:r w:rsidRPr="00DA1E11">
        <w:rPr>
          <w:rFonts w:ascii="Arial" w:hAnsi="Arial" w:cs="Arial"/>
          <w:i/>
          <w:iCs/>
          <w:sz w:val="24"/>
          <w:szCs w:val="24"/>
          <w:lang w:val="es-MX"/>
        </w:rPr>
        <w:t>Conceptos a saber:</w:t>
      </w:r>
    </w:p>
    <w:p w14:paraId="1F83D161" w14:textId="4947E228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Población</w:t>
      </w:r>
    </w:p>
    <w:p w14:paraId="134AB10E" w14:textId="78410530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Muestra</w:t>
      </w:r>
    </w:p>
    <w:p w14:paraId="7171070F" w14:textId="133FF2CE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Variable 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9801C0"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2 </w:t>
      </w:r>
      <w:r w:rsidR="009801C0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  <w:lang w:val="es-MX"/>
        </w:rPr>
        <w:t>tipos</w:t>
      </w:r>
      <w:r w:rsidR="008B13DF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  <w:lang w:val="es-MX"/>
        </w:rPr>
        <w:t xml:space="preserve"> de variables</w:t>
      </w:r>
      <w:r w:rsidR="009801C0" w:rsidRPr="00DA1E11">
        <w:rPr>
          <w:rFonts w:ascii="Arial" w:hAnsi="Arial" w:cs="Arial"/>
          <w:b/>
          <w:bCs/>
          <w:sz w:val="24"/>
          <w:szCs w:val="24"/>
          <w:lang w:val="es-MX"/>
        </w:rPr>
        <w:t>: cuantitativa y cualitativa</w:t>
      </w:r>
    </w:p>
    <w:p w14:paraId="7F82EDEE" w14:textId="6340E8DF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Parámetro</w:t>
      </w:r>
    </w:p>
    <w:p w14:paraId="4C32A474" w14:textId="60F50B06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Estadístico</w:t>
      </w:r>
    </w:p>
    <w:p w14:paraId="65C636D5" w14:textId="448D3BCB" w:rsidR="009801C0" w:rsidRPr="00DA1E11" w:rsidRDefault="009801C0" w:rsidP="00340FEE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Concepto de población y muestra:</w:t>
      </w:r>
    </w:p>
    <w:p w14:paraId="0A4D7345" w14:textId="39AABA9F" w:rsidR="00340FEE" w:rsidRPr="00DA1E11" w:rsidRDefault="00340FEE" w:rsidP="00340FEE">
      <w:pPr>
        <w:rPr>
          <w:rFonts w:ascii="Arial" w:hAnsi="Arial" w:cs="Arial"/>
          <w:sz w:val="24"/>
          <w:szCs w:val="24"/>
        </w:rPr>
      </w:pPr>
      <w:r w:rsidRPr="00EA69A6">
        <w:rPr>
          <w:rFonts w:ascii="Arial" w:hAnsi="Arial" w:cs="Arial"/>
          <w:b/>
          <w:bCs/>
          <w:sz w:val="24"/>
          <w:szCs w:val="24"/>
          <w:highlight w:val="yellow"/>
          <w:lang w:val="es-MX"/>
        </w:rPr>
        <w:t>Población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: </w:t>
      </w:r>
      <w:r w:rsidRPr="00DA1E11">
        <w:rPr>
          <w:rFonts w:ascii="Arial" w:hAnsi="Arial" w:cs="Arial"/>
          <w:sz w:val="24"/>
          <w:szCs w:val="24"/>
        </w:rPr>
        <w:t>conjunto de las unidades elementales a las cuales nos está interesando estudiarle algo. (Ej.: Todos los alumnos de un salón)</w:t>
      </w:r>
    </w:p>
    <w:p w14:paraId="0DA0E0F2" w14:textId="77777777" w:rsidR="00340FEE" w:rsidRPr="00DA1E11" w:rsidRDefault="00340FEE" w:rsidP="00340FEE">
      <w:pPr>
        <w:rPr>
          <w:rFonts w:ascii="Arial" w:hAnsi="Arial" w:cs="Arial"/>
          <w:sz w:val="24"/>
          <w:szCs w:val="24"/>
        </w:rPr>
      </w:pP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Muestra</w:t>
      </w:r>
      <w:r w:rsidRPr="00DA1E11">
        <w:rPr>
          <w:rFonts w:ascii="Arial" w:hAnsi="Arial" w:cs="Arial"/>
          <w:b/>
          <w:bCs/>
          <w:sz w:val="24"/>
          <w:szCs w:val="24"/>
        </w:rPr>
        <w:t>:</w:t>
      </w:r>
      <w:r w:rsidRPr="00DA1E11">
        <w:rPr>
          <w:rFonts w:ascii="Arial" w:hAnsi="Arial" w:cs="Arial"/>
          <w:sz w:val="24"/>
          <w:szCs w:val="24"/>
        </w:rPr>
        <w:t xml:space="preserve"> subconjunto finito de una población y de carácter aleatorio. (Ej.: grupo de alumnos)</w:t>
      </w:r>
    </w:p>
    <w:p w14:paraId="4895E270" w14:textId="1617B25F" w:rsidR="009801C0" w:rsidRDefault="00340FEE" w:rsidP="00340FEE">
      <w:p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Contiene: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unidad elemental</w:t>
      </w:r>
      <w:r w:rsidRPr="00DA1E11">
        <w:rPr>
          <w:rFonts w:ascii="Arial" w:hAnsi="Arial" w:cs="Arial"/>
          <w:sz w:val="24"/>
          <w:szCs w:val="24"/>
        </w:rPr>
        <w:t xml:space="preserve"> (ej.: el alumno) y una característica de interés que llamaremos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variable</w:t>
      </w:r>
      <w:r w:rsidRPr="00DA1E11">
        <w:rPr>
          <w:rFonts w:ascii="Arial" w:hAnsi="Arial" w:cs="Arial"/>
          <w:sz w:val="24"/>
          <w:szCs w:val="24"/>
        </w:rPr>
        <w:t xml:space="preserve"> (ej.: edad del alumno). </w:t>
      </w:r>
    </w:p>
    <w:p w14:paraId="262291BF" w14:textId="11123430" w:rsidR="00B428DC" w:rsidRPr="00B428DC" w:rsidRDefault="00B428DC" w:rsidP="00340FEE">
      <w:pPr>
        <w:rPr>
          <w:rFonts w:ascii="Arial" w:hAnsi="Arial" w:cs="Arial"/>
          <w:b/>
          <w:bCs/>
          <w:sz w:val="24"/>
          <w:szCs w:val="24"/>
        </w:rPr>
      </w:pPr>
      <w:r w:rsidRPr="00E70CC5">
        <w:rPr>
          <w:rFonts w:ascii="Arial" w:hAnsi="Arial" w:cs="Arial"/>
          <w:b/>
          <w:bCs/>
          <w:sz w:val="24"/>
          <w:szCs w:val="24"/>
          <w:highlight w:val="yellow"/>
        </w:rPr>
        <w:t>Técnicas de muestreo</w:t>
      </w:r>
      <w:r w:rsidRPr="00B428DC">
        <w:rPr>
          <w:rFonts w:ascii="Arial" w:hAnsi="Arial" w:cs="Arial"/>
          <w:b/>
          <w:bCs/>
          <w:sz w:val="24"/>
          <w:szCs w:val="24"/>
        </w:rPr>
        <w:t>:</w:t>
      </w:r>
    </w:p>
    <w:p w14:paraId="3038AAA3" w14:textId="55AD4ED2" w:rsidR="00E70CC5" w:rsidRPr="00E70CC5" w:rsidRDefault="00E70CC5" w:rsidP="00E70CC5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Arial" w:eastAsia="Times New Roman" w:hAnsi="Arial" w:cs="Arial"/>
          <w:color w:val="121212"/>
          <w:lang w:eastAsia="es-AR"/>
        </w:rPr>
      </w:pPr>
      <w:r>
        <w:rPr>
          <w:rFonts w:ascii="Arial" w:eastAsia="Times New Roman" w:hAnsi="Arial" w:cs="Arial"/>
          <w:color w:val="121212"/>
          <w:lang w:eastAsia="es-AR"/>
        </w:rPr>
        <w:t xml:space="preserve">   </w:t>
      </w:r>
      <w:r w:rsidRPr="00E70CC5">
        <w:rPr>
          <w:rFonts w:ascii="Arial" w:eastAsia="Times New Roman" w:hAnsi="Arial" w:cs="Arial"/>
          <w:color w:val="121212"/>
          <w:lang w:eastAsia="es-AR"/>
        </w:rPr>
        <w:t>Muestreo aleatorio o probabilístico</w:t>
      </w:r>
      <w:r>
        <w:rPr>
          <w:rFonts w:ascii="Arial" w:eastAsia="Times New Roman" w:hAnsi="Arial" w:cs="Arial"/>
          <w:color w:val="121212"/>
          <w:lang w:eastAsia="es-AR"/>
        </w:rPr>
        <w:t xml:space="preserve">.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Este tipo de muestreo, al diseñar el grupo muestra de manera aleatoria, reconoce en cada individuo iguales probabilidades de ser seleccionados, de manera que se tenga un enfoque confiable y riguroso, desde el punto de vista metodológico, pues se considera exento de cualquier sesgo que pueda comprometer los resultados del estudio. Las técnicas de muestreo de este tipo son: </w:t>
      </w:r>
    </w:p>
    <w:p w14:paraId="08F7066F" w14:textId="77777777" w:rsidR="00E70CC5" w:rsidRPr="00E70CC5" w:rsidRDefault="00E70CC5" w:rsidP="00E70CC5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15"/>
          <w:szCs w:val="15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t>Simple</w:t>
      </w:r>
    </w:p>
    <w:p w14:paraId="47AC84CC" w14:textId="77777777" w:rsid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 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Todos los individuos de la población tienen la misma probabilidad de ser seleccionados. Este método es muy sencillo y es el más utilizado, pero es el menos eficaz en poblaciones muy extensas, porque el tamaño de la muestra es muy grande.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 </w:t>
      </w:r>
    </w:p>
    <w:p w14:paraId="354B84B2" w14:textId="5D27D7CE" w:rsidR="00E70CC5" w:rsidRPr="00E70CC5" w:rsidRDefault="00E70CC5" w:rsidP="00E70CC5">
      <w:pPr>
        <w:pStyle w:val="Prrafodelista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lastRenderedPageBreak/>
        <w:t>Sistemático</w:t>
      </w:r>
    </w:p>
    <w:p w14:paraId="2D2E61C7" w14:textId="28302B4C" w:rsidR="00E70CC5" w:rsidRP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 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Se enumeran todos los individuos de la población, luego se elige el primero de la muestra de manera aleatoria y los siguientes de manera periódica. Pueden darse casos en los que en la población haya ciclos o periodicidades y que al utilizar este método haya una elevada homogeneidad en la muestra y que, por lo tanto, esta no sea representativa de la población.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 </w:t>
      </w:r>
    </w:p>
    <w:p w14:paraId="6769E336" w14:textId="0BAEC740" w:rsidR="00E70CC5" w:rsidRPr="00E70CC5" w:rsidRDefault="00E70CC5" w:rsidP="00E70CC5">
      <w:pPr>
        <w:pStyle w:val="Prrafodelista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15"/>
          <w:szCs w:val="15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t>Estratificado</w:t>
      </w:r>
    </w:p>
    <w:p w14:paraId="643E793D" w14:textId="2408A04E" w:rsidR="00E70CC5" w:rsidRP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 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Los individuos de la población se agrupan en estratos, en función de características esenciales de interés para el estudio a realizar (homogeneidad) y se seleccionan los individuos de la muestra de cada uno de los estratos de manera aleatoria. El número de individuos de la muestra pertenecientes a cada estrato es proporcional al número de individuos de cada uno de ellos con respecto a la población total. Debido a que se consigue aumentar la representatividad de la muestra los individuos son más confiables.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 </w:t>
      </w:r>
    </w:p>
    <w:p w14:paraId="4BBE0535" w14:textId="33D5F4B8" w:rsidR="00E70CC5" w:rsidRPr="00E70CC5" w:rsidRDefault="00E70CC5" w:rsidP="00E70CC5">
      <w:pPr>
        <w:pStyle w:val="Prrafodelista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15"/>
          <w:szCs w:val="15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t>Conglomerados</w:t>
      </w:r>
    </w:p>
    <w:p w14:paraId="4530BD8C" w14:textId="29E4FA21" w:rsidR="00B428DC" w:rsidRP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Las poblaciones están formadas generalmente por determinados grupos o conglomerados, por ejemplo, un municipio está integrado por pueblos. En esta técnica, en vez de seleccionar a los individuos de la muestra directamente, los individuos que se escogen de manera aleatoria son</w:t>
      </w:r>
      <w:r w:rsidR="00F84C46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</w:t>
      </w:r>
      <w:r w:rsidR="00F84C46" w:rsidRPr="00F84C46">
        <w:rPr>
          <w:rFonts w:ascii="Arial" w:hAnsi="Arial" w:cs="Arial"/>
          <w:sz w:val="24"/>
          <w:szCs w:val="24"/>
        </w:rPr>
        <w:t>algunos de estos grupos o conglomerados.</w:t>
      </w:r>
      <w:r w:rsidR="00F84C46" w:rsidRPr="00F84C46">
        <w:rPr>
          <w:rStyle w:val="eop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 </w:t>
      </w:r>
    </w:p>
    <w:p w14:paraId="006988BD" w14:textId="3B39E41E" w:rsidR="009801C0" w:rsidRDefault="009801C0" w:rsidP="00340FEE">
      <w:pPr>
        <w:rPr>
          <w:rFonts w:ascii="Arial" w:hAnsi="Arial" w:cs="Arial"/>
          <w:b/>
          <w:bCs/>
          <w:sz w:val="24"/>
          <w:szCs w:val="24"/>
        </w:rPr>
      </w:pPr>
      <w:r w:rsidRPr="00DA1E11">
        <w:rPr>
          <w:rFonts w:ascii="Arial" w:hAnsi="Arial" w:cs="Arial"/>
          <w:b/>
          <w:bCs/>
          <w:sz w:val="24"/>
          <w:szCs w:val="24"/>
        </w:rPr>
        <w:t>Clasificación de variables:</w:t>
      </w:r>
    </w:p>
    <w:p w14:paraId="36F1374E" w14:textId="2AC4FB53" w:rsidR="008B13DF" w:rsidRPr="008B13DF" w:rsidRDefault="008B13DF" w:rsidP="00340F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8B13DF">
        <w:rPr>
          <w:rFonts w:ascii="Arial" w:hAnsi="Arial" w:cs="Arial"/>
          <w:sz w:val="24"/>
          <w:szCs w:val="24"/>
        </w:rPr>
        <w:t xml:space="preserve">Las </w:t>
      </w:r>
      <w:r w:rsidRPr="008B13DF">
        <w:rPr>
          <w:rFonts w:ascii="Arial" w:hAnsi="Arial" w:cs="Arial"/>
          <w:b/>
          <w:bCs/>
          <w:sz w:val="24"/>
          <w:szCs w:val="24"/>
        </w:rPr>
        <w:t xml:space="preserve">variables </w:t>
      </w:r>
      <w:r w:rsidRPr="008B13DF">
        <w:rPr>
          <w:rFonts w:ascii="Arial" w:hAnsi="Arial" w:cs="Arial"/>
          <w:sz w:val="24"/>
          <w:szCs w:val="24"/>
        </w:rPr>
        <w:t>son las características observables, tanto cualitativas o cuantitativas que poseen las unidades experimentales o cada elemento individual de una población o muestra. Se utilizan para representar datos.</w:t>
      </w:r>
    </w:p>
    <w:p w14:paraId="523BE248" w14:textId="43A32263" w:rsidR="009801C0" w:rsidRPr="00DA1E11" w:rsidRDefault="009801C0" w:rsidP="00340FEE">
      <w:p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   Una variable es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cualitativa</w:t>
      </w:r>
      <w:r w:rsidRPr="00DA1E11">
        <w:rPr>
          <w:rFonts w:ascii="Arial" w:hAnsi="Arial" w:cs="Arial"/>
          <w:b/>
          <w:bCs/>
          <w:sz w:val="24"/>
          <w:szCs w:val="24"/>
        </w:rPr>
        <w:t xml:space="preserve"> </w:t>
      </w:r>
      <w:r w:rsidRPr="00DA1E11">
        <w:rPr>
          <w:rFonts w:ascii="Arial" w:hAnsi="Arial" w:cs="Arial"/>
          <w:sz w:val="24"/>
          <w:szCs w:val="24"/>
        </w:rPr>
        <w:t xml:space="preserve">cuando expresa un atributo o cualidad de la unidad elemental que se observa. Nos devuelve un atributo o palabra. </w:t>
      </w:r>
      <w:r w:rsidR="008B13DF">
        <w:rPr>
          <w:rFonts w:ascii="Arial" w:hAnsi="Arial" w:cs="Arial"/>
          <w:sz w:val="24"/>
          <w:szCs w:val="24"/>
        </w:rPr>
        <w:t xml:space="preserve">Su </w:t>
      </w:r>
      <w:r w:rsidR="008B13DF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escala de medida</w:t>
      </w:r>
      <w:r w:rsidR="008B13DF" w:rsidRPr="008B13DF"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 w:rsidR="008B13DF">
        <w:rPr>
          <w:rFonts w:ascii="Arial" w:hAnsi="Arial" w:cs="Arial"/>
          <w:sz w:val="24"/>
          <w:szCs w:val="24"/>
        </w:rPr>
        <w:t>puede</w:t>
      </w:r>
      <w:r w:rsidR="00EA69A6">
        <w:rPr>
          <w:rFonts w:ascii="Arial" w:hAnsi="Arial" w:cs="Arial"/>
          <w:sz w:val="24"/>
          <w:szCs w:val="24"/>
        </w:rPr>
        <w:t xml:space="preserve"> ser </w:t>
      </w:r>
      <w:r w:rsidR="00EA69A6" w:rsidRPr="008B13DF">
        <w:rPr>
          <w:rFonts w:ascii="Arial" w:hAnsi="Arial" w:cs="Arial"/>
          <w:b/>
          <w:bCs/>
          <w:sz w:val="24"/>
          <w:szCs w:val="24"/>
        </w:rPr>
        <w:t>nominal</w:t>
      </w:r>
      <w:r w:rsidR="00EA69A6">
        <w:rPr>
          <w:rFonts w:ascii="Arial" w:hAnsi="Arial" w:cs="Arial"/>
          <w:sz w:val="24"/>
          <w:szCs w:val="24"/>
        </w:rPr>
        <w:t xml:space="preserve"> (no existe orden, color de ojos) u </w:t>
      </w:r>
      <w:r w:rsidR="00EA69A6" w:rsidRPr="008B13DF">
        <w:rPr>
          <w:rFonts w:ascii="Arial" w:hAnsi="Arial" w:cs="Arial"/>
          <w:b/>
          <w:bCs/>
          <w:sz w:val="24"/>
          <w:szCs w:val="24"/>
        </w:rPr>
        <w:t>ordinal</w:t>
      </w:r>
      <w:r w:rsidR="00EA69A6">
        <w:rPr>
          <w:rFonts w:ascii="Arial" w:hAnsi="Arial" w:cs="Arial"/>
          <w:sz w:val="24"/>
          <w:szCs w:val="24"/>
        </w:rPr>
        <w:t xml:space="preserve"> (existe orden, jerarquías</w:t>
      </w:r>
      <w:r w:rsidR="008B13DF">
        <w:rPr>
          <w:rFonts w:ascii="Arial" w:hAnsi="Arial" w:cs="Arial"/>
          <w:sz w:val="24"/>
          <w:szCs w:val="24"/>
        </w:rPr>
        <w:t xml:space="preserve"> de trabajo</w:t>
      </w:r>
      <w:r w:rsidR="00EA69A6">
        <w:rPr>
          <w:rFonts w:ascii="Arial" w:hAnsi="Arial" w:cs="Arial"/>
          <w:sz w:val="24"/>
          <w:szCs w:val="24"/>
        </w:rPr>
        <w:t>).</w:t>
      </w:r>
    </w:p>
    <w:p w14:paraId="1DC8A240" w14:textId="59A54622" w:rsidR="008B13DF" w:rsidRDefault="009801C0" w:rsidP="00340FEE">
      <w:p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   Una variable es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cuantitativa</w:t>
      </w:r>
      <w:r w:rsidRPr="00DA1E11">
        <w:rPr>
          <w:rFonts w:ascii="Arial" w:hAnsi="Arial" w:cs="Arial"/>
          <w:sz w:val="24"/>
          <w:szCs w:val="24"/>
        </w:rPr>
        <w:t xml:space="preserve"> cuando se expresa numéricamente ya que nos devuelven un número o una cantidad</w:t>
      </w:r>
      <w:r w:rsidR="00EA69A6">
        <w:rPr>
          <w:rFonts w:ascii="Arial" w:hAnsi="Arial" w:cs="Arial"/>
          <w:sz w:val="24"/>
          <w:szCs w:val="24"/>
        </w:rPr>
        <w:t xml:space="preserve">. </w:t>
      </w:r>
      <w:r w:rsidR="008B13DF">
        <w:rPr>
          <w:rFonts w:ascii="Arial" w:hAnsi="Arial" w:cs="Arial"/>
          <w:sz w:val="24"/>
          <w:szCs w:val="24"/>
        </w:rPr>
        <w:t xml:space="preserve">Su </w:t>
      </w:r>
      <w:r w:rsidR="008B13DF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escala de medida</w:t>
      </w:r>
      <w:r w:rsidR="008B13DF" w:rsidRPr="008B13DF"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 w:rsidR="008B13DF">
        <w:rPr>
          <w:rFonts w:ascii="Arial" w:hAnsi="Arial" w:cs="Arial"/>
          <w:sz w:val="24"/>
          <w:szCs w:val="24"/>
        </w:rPr>
        <w:t xml:space="preserve">puede ser </w:t>
      </w:r>
      <w:r w:rsidRPr="00DA1E11">
        <w:rPr>
          <w:rFonts w:ascii="Arial" w:hAnsi="Arial" w:cs="Arial"/>
          <w:b/>
          <w:bCs/>
          <w:sz w:val="24"/>
          <w:szCs w:val="24"/>
        </w:rPr>
        <w:t>discretas</w:t>
      </w:r>
      <w:r w:rsidR="00EA69A6">
        <w:rPr>
          <w:rFonts w:ascii="Arial" w:hAnsi="Arial" w:cs="Arial"/>
          <w:b/>
          <w:bCs/>
          <w:sz w:val="24"/>
          <w:szCs w:val="24"/>
        </w:rPr>
        <w:t xml:space="preserve"> </w:t>
      </w:r>
      <w:r w:rsidR="00EA69A6" w:rsidRPr="00EA69A6">
        <w:rPr>
          <w:rFonts w:ascii="Arial" w:hAnsi="Arial" w:cs="Arial"/>
          <w:sz w:val="24"/>
          <w:szCs w:val="24"/>
        </w:rPr>
        <w:t>(</w:t>
      </w:r>
      <w:r w:rsidR="008B13DF">
        <w:rPr>
          <w:rFonts w:ascii="Arial" w:hAnsi="Arial" w:cs="Arial"/>
          <w:sz w:val="24"/>
          <w:szCs w:val="24"/>
        </w:rPr>
        <w:t xml:space="preserve">entre 2 valores consecutivos </w:t>
      </w:r>
      <w:r w:rsidR="00EA69A6">
        <w:rPr>
          <w:rFonts w:ascii="Arial" w:hAnsi="Arial" w:cs="Arial"/>
          <w:sz w:val="24"/>
          <w:szCs w:val="24"/>
        </w:rPr>
        <w:t>no existe</w:t>
      </w:r>
      <w:r w:rsidR="008B13DF">
        <w:rPr>
          <w:rFonts w:ascii="Arial" w:hAnsi="Arial" w:cs="Arial"/>
          <w:sz w:val="24"/>
          <w:szCs w:val="24"/>
        </w:rPr>
        <w:t>n</w:t>
      </w:r>
      <w:r w:rsidR="00EA69A6">
        <w:rPr>
          <w:rFonts w:ascii="Arial" w:hAnsi="Arial" w:cs="Arial"/>
          <w:sz w:val="24"/>
          <w:szCs w:val="24"/>
        </w:rPr>
        <w:t xml:space="preserve"> valores intermedios</w:t>
      </w:r>
      <w:r w:rsidR="008B13DF">
        <w:rPr>
          <w:rFonts w:ascii="Arial" w:hAnsi="Arial" w:cs="Arial"/>
          <w:sz w:val="24"/>
          <w:szCs w:val="24"/>
        </w:rPr>
        <w:t>,</w:t>
      </w:r>
      <w:r w:rsidR="008B13DF" w:rsidRPr="008B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13DF">
        <w:rPr>
          <w:rFonts w:ascii="Arial" w:hAnsi="Arial" w:cs="Arial"/>
          <w:sz w:val="24"/>
          <w:szCs w:val="24"/>
        </w:rPr>
        <w:t>n°</w:t>
      </w:r>
      <w:proofErr w:type="spellEnd"/>
      <w:r w:rsidR="008B13DF">
        <w:rPr>
          <w:rFonts w:ascii="Arial" w:hAnsi="Arial" w:cs="Arial"/>
          <w:sz w:val="24"/>
          <w:szCs w:val="24"/>
        </w:rPr>
        <w:t xml:space="preserve"> de </w:t>
      </w:r>
      <w:r w:rsidR="008B13DF" w:rsidRPr="00DA1E11">
        <w:rPr>
          <w:rFonts w:ascii="Arial" w:hAnsi="Arial" w:cs="Arial"/>
          <w:sz w:val="24"/>
          <w:szCs w:val="24"/>
        </w:rPr>
        <w:t>manzanas</w:t>
      </w:r>
      <w:r w:rsidR="00EA69A6" w:rsidRPr="00EA69A6">
        <w:rPr>
          <w:rFonts w:ascii="Arial" w:hAnsi="Arial" w:cs="Arial"/>
          <w:sz w:val="24"/>
          <w:szCs w:val="24"/>
        </w:rPr>
        <w:t>)</w:t>
      </w:r>
      <w:r w:rsidRPr="00DA1E11">
        <w:rPr>
          <w:rFonts w:ascii="Arial" w:hAnsi="Arial" w:cs="Arial"/>
          <w:sz w:val="24"/>
          <w:szCs w:val="24"/>
        </w:rPr>
        <w:t xml:space="preserve"> y </w:t>
      </w:r>
      <w:r w:rsidRPr="00DA1E11">
        <w:rPr>
          <w:rFonts w:ascii="Arial" w:hAnsi="Arial" w:cs="Arial"/>
          <w:b/>
          <w:bCs/>
          <w:sz w:val="24"/>
          <w:szCs w:val="24"/>
        </w:rPr>
        <w:t>continuas</w:t>
      </w:r>
      <w:r w:rsidR="00EA69A6">
        <w:rPr>
          <w:rFonts w:ascii="Arial" w:hAnsi="Arial" w:cs="Arial"/>
          <w:b/>
          <w:bCs/>
          <w:sz w:val="24"/>
          <w:szCs w:val="24"/>
        </w:rPr>
        <w:t xml:space="preserve"> </w:t>
      </w:r>
      <w:r w:rsidR="00EA69A6" w:rsidRPr="00EA69A6">
        <w:rPr>
          <w:rFonts w:ascii="Arial" w:hAnsi="Arial" w:cs="Arial"/>
          <w:sz w:val="24"/>
          <w:szCs w:val="24"/>
        </w:rPr>
        <w:t>(</w:t>
      </w:r>
      <w:r w:rsidR="008B13DF">
        <w:rPr>
          <w:rFonts w:ascii="Arial" w:hAnsi="Arial" w:cs="Arial"/>
          <w:sz w:val="24"/>
          <w:szCs w:val="24"/>
        </w:rPr>
        <w:t xml:space="preserve">entre 2 valores consecutivos existen valores intermedios, </w:t>
      </w:r>
      <w:r w:rsidR="008B13DF" w:rsidRPr="00DA1E11">
        <w:rPr>
          <w:rFonts w:ascii="Arial" w:hAnsi="Arial" w:cs="Arial"/>
          <w:sz w:val="24"/>
          <w:szCs w:val="24"/>
        </w:rPr>
        <w:t>altura</w:t>
      </w:r>
      <w:r w:rsidR="00EA69A6" w:rsidRPr="00EA69A6">
        <w:rPr>
          <w:rFonts w:ascii="Arial" w:hAnsi="Arial" w:cs="Arial"/>
          <w:sz w:val="24"/>
          <w:szCs w:val="24"/>
        </w:rPr>
        <w:t>)</w:t>
      </w:r>
      <w:r w:rsidRPr="00DA1E11">
        <w:rPr>
          <w:rFonts w:ascii="Arial" w:hAnsi="Arial" w:cs="Arial"/>
          <w:sz w:val="24"/>
          <w:szCs w:val="24"/>
        </w:rPr>
        <w:t>.</w:t>
      </w:r>
    </w:p>
    <w:p w14:paraId="44AC426C" w14:textId="5D21C22E" w:rsidR="0029190C" w:rsidRPr="00DA1E11" w:rsidRDefault="0029190C" w:rsidP="00340FEE">
      <w:pPr>
        <w:rPr>
          <w:rFonts w:ascii="Arial" w:hAnsi="Arial" w:cs="Arial"/>
          <w:b/>
          <w:bCs/>
          <w:sz w:val="24"/>
          <w:szCs w:val="24"/>
        </w:rPr>
      </w:pPr>
      <w:r w:rsidRPr="00DA1E11">
        <w:rPr>
          <w:rFonts w:ascii="Arial" w:hAnsi="Arial" w:cs="Arial"/>
          <w:b/>
          <w:bCs/>
          <w:sz w:val="24"/>
          <w:szCs w:val="24"/>
        </w:rPr>
        <w:t>Valores característicos:</w:t>
      </w:r>
    </w:p>
    <w:p w14:paraId="6457F81D" w14:textId="333C849C" w:rsidR="0029190C" w:rsidRPr="00DA1E11" w:rsidRDefault="0029190C" w:rsidP="00340FEE">
      <w:pPr>
        <w:rPr>
          <w:rFonts w:ascii="Arial" w:hAnsi="Arial" w:cs="Arial"/>
          <w:b/>
          <w:bCs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Los </w:t>
      </w:r>
      <w:r w:rsidRPr="00DA1E11">
        <w:rPr>
          <w:rFonts w:ascii="Arial" w:hAnsi="Arial" w:cs="Arial"/>
          <w:b/>
          <w:bCs/>
          <w:sz w:val="24"/>
          <w:szCs w:val="24"/>
        </w:rPr>
        <w:t>parámetros</w:t>
      </w:r>
      <w:r w:rsidRPr="00DA1E11">
        <w:rPr>
          <w:rFonts w:ascii="Arial" w:hAnsi="Arial" w:cs="Arial"/>
          <w:sz w:val="24"/>
          <w:szCs w:val="24"/>
        </w:rPr>
        <w:t xml:space="preserve"> son las características numéricas de una </w:t>
      </w:r>
      <w:r w:rsidRPr="00DA1E11">
        <w:rPr>
          <w:rFonts w:ascii="Arial" w:hAnsi="Arial" w:cs="Arial"/>
          <w:b/>
          <w:bCs/>
          <w:sz w:val="24"/>
          <w:szCs w:val="24"/>
        </w:rPr>
        <w:t>población.</w:t>
      </w:r>
    </w:p>
    <w:p w14:paraId="33B810C4" w14:textId="2BA70CEC" w:rsidR="0029190C" w:rsidRPr="00DA1E11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>Es una medida de resumen de una variable estudiando a la población entera.</w:t>
      </w:r>
    </w:p>
    <w:p w14:paraId="42A795D2" w14:textId="6F501238" w:rsidR="0029190C" w:rsidRPr="00DA1E11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>Es fijo.</w:t>
      </w:r>
    </w:p>
    <w:p w14:paraId="07EAEF2C" w14:textId="183FA66D" w:rsidR="0029190C" w:rsidRPr="00DA1E11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>Usaremos:</w:t>
      </w:r>
    </w:p>
    <w:p w14:paraId="31407DC7" w14:textId="4E2020DC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lastRenderedPageBreak/>
        <w:t>media/promedio poblacional (</w:t>
      </w:r>
      <w:r w:rsidRPr="0029190C">
        <w:rPr>
          <w:rFonts w:ascii="Arial" w:hAnsi="Arial" w:cs="Arial"/>
          <w:sz w:val="28"/>
          <w:szCs w:val="28"/>
        </w:rPr>
        <w:t>μ</w:t>
      </w:r>
      <w:r w:rsidRPr="0029190C">
        <w:rPr>
          <w:rFonts w:ascii="Arial" w:hAnsi="Arial" w:cs="Arial"/>
          <w:sz w:val="24"/>
          <w:szCs w:val="24"/>
        </w:rPr>
        <w:t>)</w:t>
      </w:r>
    </w:p>
    <w:p w14:paraId="21942177" w14:textId="72FF6D8B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desvío estándar poblacional </w:t>
      </w:r>
      <w:r w:rsidRPr="0029190C">
        <w:rPr>
          <w:rFonts w:ascii="Arial" w:hAnsi="Arial" w:cs="Arial"/>
        </w:rPr>
        <w:t>(</w:t>
      </w:r>
      <w:r w:rsidRPr="0029190C">
        <w:rPr>
          <w:rFonts w:ascii="Arial" w:hAnsi="Arial" w:cs="Arial"/>
          <w:sz w:val="28"/>
          <w:szCs w:val="28"/>
        </w:rPr>
        <w:t>σ</w:t>
      </w:r>
      <w:r w:rsidRPr="0029190C">
        <w:rPr>
          <w:rFonts w:ascii="Arial" w:hAnsi="Arial" w:cs="Arial"/>
          <w:sz w:val="24"/>
          <w:szCs w:val="24"/>
        </w:rPr>
        <w:t>)</w:t>
      </w:r>
    </w:p>
    <w:p w14:paraId="03357A67" w14:textId="7080155B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>varianza poblacional (</w:t>
      </w:r>
      <w:r w:rsidRPr="0029190C">
        <w:rPr>
          <w:rFonts w:ascii="Arial" w:hAnsi="Arial" w:cs="Arial"/>
          <w:color w:val="000000" w:themeColor="text1"/>
          <w:sz w:val="28"/>
          <w:szCs w:val="28"/>
        </w:rPr>
        <w:t>σ</w:t>
      </w:r>
      <w:r w:rsidRPr="0029190C">
        <w:rPr>
          <w:rFonts w:ascii="Arial" w:hAnsi="Arial" w:cs="Arial"/>
          <w:color w:val="000000" w:themeColor="text1"/>
          <w:sz w:val="28"/>
          <w:szCs w:val="28"/>
          <w:vertAlign w:val="superscript"/>
        </w:rPr>
        <w:t>2</w:t>
      </w:r>
      <w:r w:rsidRPr="0029190C">
        <w:rPr>
          <w:rFonts w:ascii="Arial" w:hAnsi="Arial" w:cs="Arial"/>
          <w:sz w:val="24"/>
          <w:szCs w:val="24"/>
        </w:rPr>
        <w:t>)</w:t>
      </w:r>
    </w:p>
    <w:p w14:paraId="2C0A4166" w14:textId="72D795E2" w:rsidR="0029190C" w:rsidRP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>proporción poblacional (</w:t>
      </w:r>
      <w:r w:rsidRPr="0029190C">
        <w:rPr>
          <w:rFonts w:ascii="Arial" w:hAnsi="Arial" w:cs="Arial"/>
          <w:sz w:val="28"/>
          <w:szCs w:val="28"/>
        </w:rPr>
        <w:t>π</w:t>
      </w:r>
      <w:r w:rsidRPr="0029190C">
        <w:rPr>
          <w:rFonts w:ascii="Arial" w:hAnsi="Arial" w:cs="Arial"/>
          <w:sz w:val="24"/>
          <w:szCs w:val="24"/>
        </w:rPr>
        <w:t>)</w:t>
      </w:r>
    </w:p>
    <w:p w14:paraId="6EB59C9B" w14:textId="77777777" w:rsidR="0029190C" w:rsidRDefault="0029190C" w:rsidP="00340FE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Pr="0029190C">
        <w:rPr>
          <w:rFonts w:ascii="Arial" w:hAnsi="Arial" w:cs="Arial"/>
          <w:b/>
          <w:bCs/>
          <w:sz w:val="24"/>
          <w:szCs w:val="24"/>
        </w:rPr>
        <w:t>estadísticos</w:t>
      </w:r>
      <w:r>
        <w:rPr>
          <w:rFonts w:ascii="Arial" w:hAnsi="Arial" w:cs="Arial"/>
          <w:sz w:val="24"/>
          <w:szCs w:val="24"/>
        </w:rPr>
        <w:t xml:space="preserve"> son las características numéricas de una </w:t>
      </w:r>
      <w:r w:rsidRPr="0029190C">
        <w:rPr>
          <w:rFonts w:ascii="Arial" w:hAnsi="Arial" w:cs="Arial"/>
          <w:b/>
          <w:bCs/>
          <w:sz w:val="24"/>
          <w:szCs w:val="24"/>
        </w:rPr>
        <w:t>muestra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4845EA55" w14:textId="1E3E7546" w:rsidR="0029190C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una medida de resumen para una variable y que se calcula estudiando los valores de la muestra.</w:t>
      </w:r>
    </w:p>
    <w:p w14:paraId="3D3B9AD1" w14:textId="51F0DF60" w:rsidR="0029190C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variable.</w:t>
      </w:r>
    </w:p>
    <w:p w14:paraId="32AF18E5" w14:textId="77777777" w:rsidR="0029190C" w:rsidRPr="0029190C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>Usaremos:</w:t>
      </w:r>
    </w:p>
    <w:p w14:paraId="025AE249" w14:textId="6ABF41F9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media/promedio </w:t>
      </w:r>
      <w:r>
        <w:rPr>
          <w:rFonts w:ascii="Arial" w:hAnsi="Arial" w:cs="Arial"/>
          <w:sz w:val="24"/>
          <w:szCs w:val="24"/>
        </w:rPr>
        <w:t>muestral</w:t>
      </w:r>
      <w:r w:rsidRPr="0029190C">
        <w:rPr>
          <w:rFonts w:ascii="Arial" w:hAnsi="Arial" w:cs="Arial"/>
          <w:sz w:val="24"/>
          <w:szCs w:val="24"/>
        </w:rPr>
        <w:t xml:space="preserve"> (</w:t>
      </w:r>
      <w:r w:rsidRPr="0029190C">
        <w:rPr>
          <w:rFonts w:ascii="Arial" w:hAnsi="Arial" w:cs="Arial"/>
          <w:sz w:val="28"/>
          <w:szCs w:val="28"/>
        </w:rPr>
        <w:t>X̅</w:t>
      </w:r>
      <w:r w:rsidRPr="0029190C">
        <w:rPr>
          <w:rFonts w:ascii="Arial" w:hAnsi="Arial" w:cs="Arial"/>
          <w:sz w:val="24"/>
          <w:szCs w:val="24"/>
        </w:rPr>
        <w:t>)</w:t>
      </w:r>
    </w:p>
    <w:p w14:paraId="73A7BCDE" w14:textId="08725EF2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desvío estándar </w:t>
      </w:r>
      <w:r>
        <w:rPr>
          <w:rFonts w:ascii="Arial" w:hAnsi="Arial" w:cs="Arial"/>
          <w:sz w:val="24"/>
          <w:szCs w:val="24"/>
        </w:rPr>
        <w:t>muestra</w:t>
      </w:r>
      <w:r w:rsidRPr="0029190C">
        <w:rPr>
          <w:rFonts w:ascii="Arial" w:hAnsi="Arial" w:cs="Arial"/>
          <w:sz w:val="24"/>
          <w:szCs w:val="24"/>
        </w:rPr>
        <w:t>l (</w:t>
      </w:r>
      <w:r w:rsidRPr="0029190C">
        <w:rPr>
          <w:rFonts w:ascii="Arial" w:hAnsi="Arial" w:cs="Arial"/>
          <w:i/>
          <w:iCs/>
          <w:sz w:val="28"/>
          <w:szCs w:val="28"/>
        </w:rPr>
        <w:t>S</w:t>
      </w:r>
      <w:r w:rsidRPr="0029190C">
        <w:rPr>
          <w:rFonts w:ascii="Arial" w:hAnsi="Arial" w:cs="Arial"/>
          <w:sz w:val="24"/>
          <w:szCs w:val="24"/>
        </w:rPr>
        <w:t>)</w:t>
      </w:r>
    </w:p>
    <w:p w14:paraId="05059341" w14:textId="15C73DAD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varianza </w:t>
      </w:r>
      <w:r>
        <w:rPr>
          <w:rFonts w:ascii="Arial" w:hAnsi="Arial" w:cs="Arial"/>
          <w:sz w:val="24"/>
          <w:szCs w:val="24"/>
        </w:rPr>
        <w:t>muestra</w:t>
      </w:r>
      <w:r w:rsidRPr="0029190C">
        <w:rPr>
          <w:rFonts w:ascii="Arial" w:hAnsi="Arial" w:cs="Arial"/>
          <w:sz w:val="24"/>
          <w:szCs w:val="24"/>
        </w:rPr>
        <w:t>l (</w:t>
      </w:r>
      <w:r w:rsidRPr="0029190C">
        <w:rPr>
          <w:rFonts w:ascii="Arial" w:hAnsi="Arial" w:cs="Arial"/>
          <w:i/>
          <w:iCs/>
          <w:sz w:val="28"/>
          <w:szCs w:val="28"/>
        </w:rPr>
        <w:t>S</w:t>
      </w:r>
      <w:r w:rsidRPr="0029190C">
        <w:rPr>
          <w:rFonts w:ascii="Arial" w:hAnsi="Arial" w:cs="Arial"/>
          <w:color w:val="000000" w:themeColor="text1"/>
          <w:sz w:val="28"/>
          <w:szCs w:val="28"/>
          <w:vertAlign w:val="superscript"/>
        </w:rPr>
        <w:t xml:space="preserve"> 2</w:t>
      </w:r>
      <w:r w:rsidRPr="0029190C">
        <w:rPr>
          <w:rFonts w:ascii="Arial" w:hAnsi="Arial" w:cs="Arial"/>
          <w:sz w:val="24"/>
          <w:szCs w:val="24"/>
        </w:rPr>
        <w:t>)</w:t>
      </w:r>
    </w:p>
    <w:p w14:paraId="1EC2ABC4" w14:textId="519DCA86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proporción </w:t>
      </w:r>
      <w:r>
        <w:rPr>
          <w:rFonts w:ascii="Arial" w:hAnsi="Arial" w:cs="Arial"/>
          <w:sz w:val="24"/>
          <w:szCs w:val="24"/>
        </w:rPr>
        <w:t>muestra</w:t>
      </w:r>
      <w:r w:rsidRPr="0029190C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</w:t>
      </w:r>
      <w:r w:rsidRPr="0029190C">
        <w:rPr>
          <w:rFonts w:ascii="Arial" w:hAnsi="Arial" w:cs="Arial"/>
          <w:sz w:val="24"/>
          <w:szCs w:val="24"/>
        </w:rPr>
        <w:t>(</w:t>
      </w:r>
      <w:r w:rsidRPr="0029190C">
        <w:rPr>
          <w:rFonts w:ascii="Arial" w:hAnsi="Arial" w:cs="Arial"/>
          <w:sz w:val="28"/>
          <w:szCs w:val="28"/>
        </w:rPr>
        <w:t>p̂</w:t>
      </w:r>
      <w:r w:rsidRPr="0029190C">
        <w:rPr>
          <w:rFonts w:ascii="Arial" w:hAnsi="Arial" w:cs="Arial"/>
          <w:sz w:val="24"/>
          <w:szCs w:val="24"/>
        </w:rPr>
        <w:t>)</w:t>
      </w:r>
    </w:p>
    <w:p w14:paraId="62EB58FD" w14:textId="77777777" w:rsidR="00254433" w:rsidRDefault="00254433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9A5D95E" w14:textId="77777777" w:rsidR="00E70CC5" w:rsidRDefault="00254433" w:rsidP="00340FEE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0413E7" wp14:editId="48DE9C96">
            <wp:simplePos x="0" y="0"/>
            <wp:positionH relativeFrom="page">
              <wp:align>right</wp:align>
            </wp:positionH>
            <wp:positionV relativeFrom="paragraph">
              <wp:posOffset>259080</wp:posOffset>
            </wp:positionV>
            <wp:extent cx="7562255" cy="3951605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3"/>
                    <a:stretch/>
                  </pic:blipFill>
                  <pic:spPr bwMode="auto">
                    <a:xfrm>
                      <a:off x="0" y="0"/>
                      <a:ext cx="7563594" cy="395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90C">
        <w:rPr>
          <w:rFonts w:ascii="Arial" w:hAnsi="Arial" w:cs="Arial"/>
          <w:b/>
          <w:bCs/>
          <w:noProof/>
          <w:sz w:val="24"/>
          <w:szCs w:val="24"/>
        </w:rPr>
        <w:t>Ejercicio:</w:t>
      </w:r>
    </w:p>
    <w:p w14:paraId="1E7A743D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6B834FC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F395701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AB29DBE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E0BBE77" w14:textId="75CB7E21" w:rsidR="009801C0" w:rsidRPr="0029190C" w:rsidRDefault="0029190C" w:rsidP="00340FEE">
      <w:pPr>
        <w:rPr>
          <w:rFonts w:ascii="Arial" w:hAnsi="Arial" w:cs="Arial"/>
          <w:b/>
          <w:bCs/>
          <w:noProof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br/>
      </w:r>
    </w:p>
    <w:p w14:paraId="3A0EA9CB" w14:textId="77777777" w:rsidR="009801C0" w:rsidRDefault="009801C0" w:rsidP="00340FEE"/>
    <w:p w14:paraId="48BED844" w14:textId="63C2CEE8" w:rsidR="00340FEE" w:rsidRDefault="00340FEE" w:rsidP="00340FEE"/>
    <w:p w14:paraId="4388905E" w14:textId="67B0BF1E" w:rsidR="0029190C" w:rsidRDefault="0029190C" w:rsidP="00340FEE"/>
    <w:p w14:paraId="02A0C170" w14:textId="6C298980" w:rsidR="0029190C" w:rsidRDefault="0029190C" w:rsidP="00340FEE"/>
    <w:p w14:paraId="108CECF7" w14:textId="096B74B5" w:rsidR="0029190C" w:rsidRDefault="0029190C" w:rsidP="00340FEE"/>
    <w:p w14:paraId="7A690756" w14:textId="2A4B684D" w:rsidR="0029190C" w:rsidRDefault="0029190C" w:rsidP="00340FEE"/>
    <w:p w14:paraId="29ED27C4" w14:textId="0A1B6339" w:rsidR="0029190C" w:rsidRDefault="0029190C" w:rsidP="00340FEE"/>
    <w:p w14:paraId="2EA1E322" w14:textId="77777777" w:rsidR="00E70CC5" w:rsidRDefault="00E70CC5" w:rsidP="00340FEE"/>
    <w:p w14:paraId="30E25928" w14:textId="76831790" w:rsidR="0029190C" w:rsidRPr="00254433" w:rsidRDefault="0029190C" w:rsidP="00340FEE">
      <w:pPr>
        <w:rPr>
          <w:b/>
          <w:bCs/>
        </w:rPr>
      </w:pPr>
    </w:p>
    <w:p w14:paraId="47F51425" w14:textId="77777777" w:rsidR="00E70CC5" w:rsidRDefault="00E70CC5" w:rsidP="00340FEE">
      <w:pPr>
        <w:rPr>
          <w:rFonts w:ascii="Arial" w:hAnsi="Arial" w:cs="Arial"/>
          <w:b/>
          <w:bCs/>
          <w:sz w:val="24"/>
          <w:szCs w:val="24"/>
        </w:rPr>
      </w:pPr>
    </w:p>
    <w:p w14:paraId="4529163A" w14:textId="14D1995C" w:rsidR="00254433" w:rsidRPr="00677D4A" w:rsidRDefault="00254433" w:rsidP="00340FEE">
      <w:pPr>
        <w:rPr>
          <w:rFonts w:ascii="Arial" w:hAnsi="Arial" w:cs="Arial"/>
          <w:b/>
          <w:bCs/>
          <w:sz w:val="24"/>
          <w:szCs w:val="24"/>
        </w:rPr>
      </w:pPr>
      <w:r w:rsidRPr="00E70CC5">
        <w:rPr>
          <w:rFonts w:ascii="Arial" w:hAnsi="Arial" w:cs="Arial"/>
          <w:b/>
          <w:bCs/>
          <w:sz w:val="24"/>
          <w:szCs w:val="24"/>
          <w:highlight w:val="yellow"/>
        </w:rPr>
        <w:t>Organizar y presentar datos</w:t>
      </w:r>
    </w:p>
    <w:p w14:paraId="285F99DA" w14:textId="13936466" w:rsidR="00677D4A" w:rsidRPr="00E70CC5" w:rsidRDefault="00254433" w:rsidP="00340FEE">
      <w:p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lastRenderedPageBreak/>
        <w:t xml:space="preserve">   </w:t>
      </w:r>
      <w:r w:rsidRPr="00677D4A">
        <w:rPr>
          <w:rFonts w:ascii="Arial" w:hAnsi="Arial" w:cs="Arial"/>
          <w:sz w:val="24"/>
          <w:szCs w:val="24"/>
        </w:rPr>
        <w:t>Para realizar el análisis de los datos que recolectamos, éstos deben ser organizados. Una vez hecho esto será posible su presentación a través de Tablas o Gráficos.</w:t>
      </w:r>
    </w:p>
    <w:p w14:paraId="425FA0CA" w14:textId="75CF2F89" w:rsidR="00254433" w:rsidRPr="00677D4A" w:rsidRDefault="00254433" w:rsidP="00340FEE">
      <w:pPr>
        <w:rPr>
          <w:rFonts w:ascii="Arial" w:hAnsi="Arial" w:cs="Arial"/>
          <w:b/>
          <w:bCs/>
          <w:sz w:val="24"/>
          <w:szCs w:val="24"/>
        </w:rPr>
      </w:pPr>
      <w:r w:rsidRPr="00B428DC">
        <w:rPr>
          <w:rFonts w:ascii="Arial" w:hAnsi="Arial" w:cs="Arial"/>
          <w:b/>
          <w:bCs/>
          <w:sz w:val="24"/>
          <w:szCs w:val="24"/>
          <w:highlight w:val="yellow"/>
        </w:rPr>
        <w:t>Tablas</w:t>
      </w:r>
      <w:r w:rsidRPr="00677D4A">
        <w:rPr>
          <w:rFonts w:ascii="Arial" w:hAnsi="Arial" w:cs="Arial"/>
          <w:b/>
          <w:bCs/>
          <w:sz w:val="24"/>
          <w:szCs w:val="24"/>
        </w:rPr>
        <w:t>:</w:t>
      </w:r>
    </w:p>
    <w:p w14:paraId="026B90C5" w14:textId="2F7CD66C" w:rsidR="00677D4A" w:rsidRPr="00677D4A" w:rsidRDefault="00254433" w:rsidP="00340FEE">
      <w:pPr>
        <w:rPr>
          <w:rFonts w:ascii="Arial" w:hAnsi="Arial" w:cs="Arial"/>
          <w:b/>
          <w:bCs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t xml:space="preserve">   </w:t>
      </w:r>
      <w:r w:rsidRPr="00677D4A">
        <w:rPr>
          <w:rFonts w:ascii="Arial" w:hAnsi="Arial" w:cs="Arial"/>
          <w:sz w:val="24"/>
          <w:szCs w:val="24"/>
        </w:rPr>
        <w:t>Una manera de organizarlos es ingresarlos a un ordenador y luego presentarlos mediante una tabla u hoja de cálculo. Algunos datos precisan ser codificados, es decir adjudicarles un símbolo para que puedan ser considerados como una variable cuantitativa y procesados por el ordenador. Veamos primero un ejemplo de una tabla que incluye codificaciones y luego otras que no la incluyen:</w:t>
      </w:r>
      <w:r w:rsidR="00677D4A" w:rsidRPr="00677D4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4B1030E" w14:textId="77777777" w:rsidR="00677D4A" w:rsidRDefault="00677D4A" w:rsidP="00340FEE">
      <w:pPr>
        <w:rPr>
          <w:rFonts w:ascii="Arial" w:hAnsi="Arial" w:cs="Arial"/>
          <w:b/>
          <w:bCs/>
          <w:sz w:val="24"/>
          <w:szCs w:val="24"/>
        </w:rPr>
      </w:pPr>
    </w:p>
    <w:p w14:paraId="071D26D9" w14:textId="2D20F703" w:rsidR="00677D4A" w:rsidRPr="00677D4A" w:rsidRDefault="00677D4A" w:rsidP="00340FEE">
      <w:pPr>
        <w:rPr>
          <w:rFonts w:ascii="Arial" w:hAnsi="Arial" w:cs="Arial"/>
          <w:b/>
          <w:bCs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t>Con codificación:</w:t>
      </w:r>
    </w:p>
    <w:p w14:paraId="04F7AD21" w14:textId="36978EB0" w:rsidR="00254433" w:rsidRDefault="00677D4A" w:rsidP="00677D4A">
      <w:pPr>
        <w:spacing w:after="0"/>
      </w:pPr>
      <w:r w:rsidRPr="00677D4A">
        <w:rPr>
          <w:b/>
          <w:bCs/>
          <w:noProof/>
        </w:rPr>
        <w:drawing>
          <wp:inline distT="0" distB="0" distL="0" distR="0" wp14:anchorId="560327BD" wp14:editId="44D7EB94">
            <wp:extent cx="4979670" cy="93165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89"/>
                    <a:stretch/>
                  </pic:blipFill>
                  <pic:spPr bwMode="auto">
                    <a:xfrm>
                      <a:off x="0" y="0"/>
                      <a:ext cx="4992809" cy="93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05030" w14:textId="0850D12F" w:rsidR="00677D4A" w:rsidRDefault="00677D4A" w:rsidP="00340FEE">
      <w:pPr>
        <w:rPr>
          <w:b/>
          <w:bCs/>
        </w:rPr>
      </w:pPr>
      <w:r w:rsidRPr="00677D4A">
        <w:rPr>
          <w:b/>
          <w:bCs/>
          <w:noProof/>
        </w:rPr>
        <w:drawing>
          <wp:inline distT="0" distB="0" distL="0" distR="0" wp14:anchorId="62A1F97C" wp14:editId="6EB2871D">
            <wp:extent cx="4978764" cy="374477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2" t="2036" b="3198"/>
                    <a:stretch/>
                  </pic:blipFill>
                  <pic:spPr bwMode="auto">
                    <a:xfrm>
                      <a:off x="0" y="0"/>
                      <a:ext cx="4981052" cy="374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5AB2D" w14:textId="77777777" w:rsidR="00E70CC5" w:rsidRDefault="00E70CC5" w:rsidP="00340FEE">
      <w:pPr>
        <w:rPr>
          <w:b/>
          <w:bCs/>
        </w:rPr>
      </w:pPr>
    </w:p>
    <w:p w14:paraId="5E1136CF" w14:textId="7E30483D" w:rsidR="00677D4A" w:rsidRPr="00677D4A" w:rsidRDefault="00677D4A" w:rsidP="00340FEE">
      <w:pPr>
        <w:rPr>
          <w:rFonts w:ascii="Arial" w:hAnsi="Arial" w:cs="Arial"/>
          <w:b/>
          <w:bCs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t>Sin codificación:</w:t>
      </w:r>
    </w:p>
    <w:p w14:paraId="2D943848" w14:textId="1779E05F" w:rsidR="00677D4A" w:rsidRDefault="00677D4A" w:rsidP="00340FEE">
      <w:pPr>
        <w:rPr>
          <w:b/>
          <w:bCs/>
        </w:rPr>
      </w:pPr>
      <w:r w:rsidRPr="00677D4A">
        <w:rPr>
          <w:b/>
          <w:bCs/>
          <w:noProof/>
        </w:rPr>
        <w:lastRenderedPageBreak/>
        <w:drawing>
          <wp:inline distT="0" distB="0" distL="0" distR="0" wp14:anchorId="7937EAE8" wp14:editId="713BBB51">
            <wp:extent cx="5268060" cy="129558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504A" w14:textId="45B8B6CA" w:rsidR="00677D4A" w:rsidRDefault="00677D4A" w:rsidP="00677D4A">
      <w:pPr>
        <w:jc w:val="center"/>
        <w:rPr>
          <w:b/>
          <w:bCs/>
        </w:rPr>
      </w:pPr>
      <w:r w:rsidRPr="00677D4A">
        <w:rPr>
          <w:b/>
          <w:bCs/>
          <w:noProof/>
        </w:rPr>
        <w:drawing>
          <wp:inline distT="0" distB="0" distL="0" distR="0" wp14:anchorId="7F870CE9" wp14:editId="6305F0E0">
            <wp:extent cx="3299463" cy="3108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473" cy="31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3EF3" w14:textId="7DFBC89D" w:rsidR="00677D4A" w:rsidRDefault="00677D4A" w:rsidP="00677D4A">
      <w:pPr>
        <w:rPr>
          <w:b/>
          <w:bCs/>
        </w:rPr>
      </w:pPr>
    </w:p>
    <w:p w14:paraId="05DF5E98" w14:textId="3C5CDFF6" w:rsidR="00677D4A" w:rsidRPr="00677D4A" w:rsidRDefault="00677D4A" w:rsidP="00677D4A">
      <w:pPr>
        <w:rPr>
          <w:rFonts w:ascii="Arial" w:hAnsi="Arial" w:cs="Arial"/>
          <w:b/>
          <w:bCs/>
          <w:sz w:val="24"/>
          <w:szCs w:val="24"/>
        </w:rPr>
      </w:pPr>
      <w:r w:rsidRPr="00B428DC">
        <w:rPr>
          <w:rFonts w:ascii="Arial" w:hAnsi="Arial" w:cs="Arial"/>
          <w:b/>
          <w:bCs/>
          <w:sz w:val="24"/>
          <w:szCs w:val="24"/>
          <w:highlight w:val="yellow"/>
        </w:rPr>
        <w:t>Gráficos</w:t>
      </w:r>
      <w:r w:rsidRPr="00B428DC">
        <w:rPr>
          <w:rFonts w:ascii="Arial" w:hAnsi="Arial" w:cs="Arial"/>
          <w:b/>
          <w:bCs/>
          <w:sz w:val="24"/>
          <w:szCs w:val="24"/>
        </w:rPr>
        <w:t>:</w:t>
      </w:r>
      <w:r w:rsidRPr="00677D4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21E7C23" w14:textId="43906724" w:rsidR="00677D4A" w:rsidRPr="00677D4A" w:rsidRDefault="00677D4A" w:rsidP="00677D4A">
      <w:p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 xml:space="preserve">   A continuación, retomaremos los ejemplos propuestos para mostrarle cómo pueden ser organizados en otras formas de representación: los Gráficos.</w:t>
      </w:r>
    </w:p>
    <w:p w14:paraId="30AEC286" w14:textId="4F81D3AC" w:rsidR="00677D4A" w:rsidRPr="00677D4A" w:rsidRDefault="00677D4A" w:rsidP="00677D4A">
      <w:p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 xml:space="preserve">   Existen distintos tipos de gráficos y la selección de uno o varios de ellos responde a que dichos gráficos permitan visualizar de la manera más clara aquello que queremos mostrar. A continuación, veremos tres tipos de ellos:</w:t>
      </w:r>
    </w:p>
    <w:p w14:paraId="3B696B4B" w14:textId="77777777" w:rsidR="00677D4A" w:rsidRPr="00677D4A" w:rsidRDefault="00677D4A" w:rsidP="00677D4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>Gráfico Lineal</w:t>
      </w:r>
    </w:p>
    <w:p w14:paraId="5645E334" w14:textId="77777777" w:rsidR="00677D4A" w:rsidRPr="00677D4A" w:rsidRDefault="00677D4A" w:rsidP="00677D4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>Gráfico Circular</w:t>
      </w:r>
    </w:p>
    <w:p w14:paraId="65DF1639" w14:textId="254FD8B3" w:rsidR="00677D4A" w:rsidRPr="00677D4A" w:rsidRDefault="00677D4A" w:rsidP="00677D4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>Gráfico de Barra</w:t>
      </w:r>
    </w:p>
    <w:p w14:paraId="05350E2B" w14:textId="78DBB47B" w:rsidR="00677D4A" w:rsidRDefault="00677D4A" w:rsidP="00677D4A">
      <w:pPr>
        <w:pStyle w:val="NormalWeb"/>
        <w:rPr>
          <w:rFonts w:ascii="Arial" w:hAnsi="Arial" w:cs="Arial"/>
        </w:rPr>
      </w:pPr>
      <w:r w:rsidRPr="00E70CC5">
        <w:rPr>
          <w:rStyle w:val="Textoennegrita"/>
          <w:rFonts w:ascii="Arial" w:hAnsi="Arial" w:cs="Arial"/>
        </w:rPr>
        <w:t xml:space="preserve">Gráfico </w:t>
      </w:r>
      <w:r w:rsidRPr="00E70CC5">
        <w:rPr>
          <w:rStyle w:val="Textoennegrita"/>
          <w:rFonts w:ascii="Arial" w:hAnsi="Arial" w:cs="Arial"/>
          <w:highlight w:val="yellow"/>
        </w:rPr>
        <w:t>Lineal</w:t>
      </w:r>
      <w:r w:rsidR="00E70CC5">
        <w:rPr>
          <w:rFonts w:ascii="Arial" w:hAnsi="Arial" w:cs="Arial"/>
        </w:rPr>
        <w:t xml:space="preserve">: </w:t>
      </w:r>
      <w:r w:rsidRPr="00677D4A">
        <w:rPr>
          <w:rFonts w:ascii="Arial" w:hAnsi="Arial" w:cs="Arial"/>
        </w:rPr>
        <w:t xml:space="preserve">Se utiliza por lo general para </w:t>
      </w:r>
      <w:r w:rsidRPr="00677D4A">
        <w:rPr>
          <w:rFonts w:ascii="Arial" w:hAnsi="Arial" w:cs="Arial"/>
          <w:b/>
          <w:bCs/>
        </w:rPr>
        <w:t>representar valores de dos variables cuantitativas</w:t>
      </w:r>
      <w:r w:rsidRPr="00677D4A">
        <w:rPr>
          <w:rFonts w:ascii="Arial" w:hAnsi="Arial" w:cs="Arial"/>
        </w:rPr>
        <w:t xml:space="preserve"> utilizando coordenadas cartesianas.</w:t>
      </w:r>
    </w:p>
    <w:p w14:paraId="16213664" w14:textId="76B2CA68" w:rsidR="00677D4A" w:rsidRPr="00677D4A" w:rsidRDefault="00677D4A" w:rsidP="00E70CC5">
      <w:pPr>
        <w:pStyle w:val="NormalWeb"/>
        <w:jc w:val="center"/>
        <w:rPr>
          <w:rFonts w:ascii="Arial" w:hAnsi="Arial" w:cs="Arial"/>
        </w:rPr>
      </w:pPr>
      <w:r w:rsidRPr="00677D4A">
        <w:rPr>
          <w:rFonts w:ascii="Arial" w:hAnsi="Arial" w:cs="Arial"/>
          <w:noProof/>
        </w:rPr>
        <w:lastRenderedPageBreak/>
        <w:drawing>
          <wp:inline distT="0" distB="0" distL="0" distR="0" wp14:anchorId="440BED32" wp14:editId="10E34578">
            <wp:extent cx="4359859" cy="2351166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064" cy="23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5FB8" w14:textId="1B3F0638" w:rsidR="00B428DC" w:rsidRPr="00E70CC5" w:rsidRDefault="00B428DC" w:rsidP="00B428DC">
      <w:pPr>
        <w:pStyle w:val="NormalWeb"/>
        <w:rPr>
          <w:rFonts w:ascii="Arial" w:hAnsi="Arial" w:cs="Arial"/>
          <w:b/>
          <w:bCs/>
        </w:rPr>
      </w:pPr>
      <w:r w:rsidRPr="00B428DC">
        <w:rPr>
          <w:rFonts w:ascii="Arial" w:hAnsi="Arial" w:cs="Arial"/>
          <w:b/>
          <w:bCs/>
        </w:rPr>
        <w:t xml:space="preserve">Gráfico </w:t>
      </w:r>
      <w:r w:rsidRPr="00E70CC5">
        <w:rPr>
          <w:rFonts w:ascii="Arial" w:hAnsi="Arial" w:cs="Arial"/>
          <w:b/>
          <w:bCs/>
          <w:highlight w:val="yellow"/>
        </w:rPr>
        <w:t>de Barras</w:t>
      </w:r>
      <w:r w:rsidR="00E70CC5">
        <w:rPr>
          <w:rFonts w:ascii="Arial" w:hAnsi="Arial" w:cs="Arial"/>
          <w:b/>
          <w:bCs/>
        </w:rPr>
        <w:t xml:space="preserve">: </w:t>
      </w:r>
      <w:r w:rsidRPr="00B428DC">
        <w:rPr>
          <w:rFonts w:ascii="Arial" w:hAnsi="Arial" w:cs="Arial"/>
        </w:rPr>
        <w:t xml:space="preserve">Se utiliza por lo general </w:t>
      </w:r>
      <w:r w:rsidRPr="00B428DC">
        <w:rPr>
          <w:rFonts w:ascii="Arial" w:hAnsi="Arial" w:cs="Arial"/>
          <w:b/>
          <w:bCs/>
        </w:rPr>
        <w:t>cuando una de las variables es cualitativa</w:t>
      </w:r>
      <w:r w:rsidRPr="00B428DC">
        <w:rPr>
          <w:rFonts w:ascii="Arial" w:hAnsi="Arial" w:cs="Arial"/>
        </w:rPr>
        <w:t>.</w:t>
      </w:r>
      <w:r w:rsidR="00E70CC5">
        <w:rPr>
          <w:rFonts w:ascii="Arial" w:hAnsi="Arial" w:cs="Arial"/>
          <w:b/>
          <w:bCs/>
        </w:rPr>
        <w:t xml:space="preserve"> </w:t>
      </w:r>
      <w:r w:rsidRPr="00B428DC">
        <w:rPr>
          <w:rFonts w:ascii="Arial" w:hAnsi="Arial" w:cs="Arial"/>
        </w:rPr>
        <w:t>Está formado por rectángulos cuya base se encuentra indistintamente en cualquiera de los dos ejes cartesianos. Estas barras pueden estar segmentadas o agrupadas.</w:t>
      </w:r>
    </w:p>
    <w:p w14:paraId="415781CE" w14:textId="77777777" w:rsidR="00B428DC" w:rsidRDefault="00B428DC" w:rsidP="00B428DC">
      <w:pPr>
        <w:pStyle w:val="NormalWeb"/>
        <w:rPr>
          <w:rFonts w:ascii="Arial" w:hAnsi="Arial" w:cs="Arial"/>
        </w:rPr>
      </w:pPr>
      <w:r w:rsidRPr="00B428DC">
        <w:rPr>
          <w:rFonts w:ascii="Arial" w:hAnsi="Arial" w:cs="Arial"/>
          <w:noProof/>
        </w:rPr>
        <w:drawing>
          <wp:inline distT="0" distB="0" distL="0" distR="0" wp14:anchorId="027A8438" wp14:editId="6511F3C1">
            <wp:extent cx="5400040" cy="26123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0FB1" w14:textId="2EEEC4FD" w:rsidR="00B428DC" w:rsidRDefault="00B428DC" w:rsidP="00B428DC">
      <w:pPr>
        <w:pStyle w:val="NormalWeb"/>
        <w:rPr>
          <w:rStyle w:val="Textoennegrita"/>
          <w:rFonts w:ascii="Arial" w:hAnsi="Arial" w:cs="Arial"/>
          <w:b w:val="0"/>
          <w:bCs w:val="0"/>
        </w:rPr>
      </w:pPr>
      <w:r w:rsidRPr="00B428DC">
        <w:rPr>
          <w:rStyle w:val="Textoennegrita"/>
          <w:rFonts w:ascii="Arial" w:hAnsi="Arial" w:cs="Arial"/>
        </w:rPr>
        <w:t xml:space="preserve">Gráfico </w:t>
      </w:r>
      <w:r w:rsidRPr="00E70CC5">
        <w:rPr>
          <w:rStyle w:val="Textoennegrita"/>
          <w:rFonts w:ascii="Arial" w:hAnsi="Arial" w:cs="Arial"/>
          <w:highlight w:val="yellow"/>
        </w:rPr>
        <w:t>Circular</w:t>
      </w:r>
      <w:r w:rsidRPr="00B428DC">
        <w:rPr>
          <w:rStyle w:val="Textoennegrita"/>
          <w:rFonts w:ascii="Arial" w:hAnsi="Arial" w:cs="Arial"/>
        </w:rPr>
        <w:t>:</w:t>
      </w:r>
      <w:r w:rsidR="00E70CC5">
        <w:rPr>
          <w:rStyle w:val="Textoennegrita"/>
          <w:rFonts w:ascii="Arial" w:hAnsi="Arial" w:cs="Arial"/>
          <w:b w:val="0"/>
          <w:bCs w:val="0"/>
        </w:rPr>
        <w:t xml:space="preserve"> </w:t>
      </w:r>
      <w:r w:rsidRPr="00B428DC">
        <w:rPr>
          <w:rStyle w:val="Textoennegrita"/>
          <w:rFonts w:ascii="Arial" w:hAnsi="Arial" w:cs="Arial"/>
          <w:b w:val="0"/>
          <w:bCs w:val="0"/>
        </w:rPr>
        <w:t xml:space="preserve">Se utiliza por lo </w:t>
      </w:r>
      <w:r w:rsidRPr="00B428DC">
        <w:rPr>
          <w:rStyle w:val="Textoennegrita"/>
          <w:rFonts w:ascii="Arial" w:hAnsi="Arial" w:cs="Arial"/>
        </w:rPr>
        <w:t>general para comparar partes referidas a un total</w:t>
      </w:r>
      <w:r w:rsidRPr="00B428DC">
        <w:rPr>
          <w:rStyle w:val="Textoennegrita"/>
          <w:rFonts w:ascii="Arial" w:hAnsi="Arial" w:cs="Arial"/>
          <w:b w:val="0"/>
          <w:bCs w:val="0"/>
        </w:rPr>
        <w:t xml:space="preserve"> y su evolución en el tiempo o el espacio.</w:t>
      </w:r>
      <w:r w:rsidR="00E70CC5">
        <w:rPr>
          <w:rFonts w:ascii="Arial" w:hAnsi="Arial" w:cs="Arial"/>
        </w:rPr>
        <w:t xml:space="preserve"> </w:t>
      </w:r>
      <w:r w:rsidRPr="00B428DC">
        <w:rPr>
          <w:rStyle w:val="Textoennegrita"/>
          <w:rFonts w:ascii="Arial" w:hAnsi="Arial" w:cs="Arial"/>
          <w:b w:val="0"/>
          <w:bCs w:val="0"/>
        </w:rPr>
        <w:t>Las partes de este gráfico circular se denominan sectores circulares y el ángulo que le corresponde a cada sector es proporcional a la parte del total que se quiere representar.</w:t>
      </w:r>
    </w:p>
    <w:p w14:paraId="1D558A84" w14:textId="39B05804" w:rsidR="00B428DC" w:rsidRPr="00B428DC" w:rsidRDefault="00B428DC" w:rsidP="00B428DC">
      <w:pPr>
        <w:pStyle w:val="NormalWeb"/>
        <w:rPr>
          <w:rFonts w:ascii="Arial" w:hAnsi="Arial" w:cs="Arial"/>
          <w:b/>
          <w:bCs/>
        </w:rPr>
      </w:pPr>
      <w:r w:rsidRPr="00B428DC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D2D5B55" wp14:editId="6BA0E254">
            <wp:extent cx="5400040" cy="2962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E3DB" w14:textId="77777777" w:rsidR="00E70CC5" w:rsidRPr="00E70CC5" w:rsidRDefault="00E70CC5" w:rsidP="00E70CC5">
      <w:pPr>
        <w:pStyle w:val="NormalWeb"/>
        <w:rPr>
          <w:rFonts w:ascii="Arial" w:hAnsi="Arial" w:cs="Arial"/>
        </w:rPr>
      </w:pPr>
      <w:r w:rsidRPr="00653B15">
        <w:rPr>
          <w:rStyle w:val="Textoennegrita"/>
          <w:rFonts w:ascii="Arial" w:hAnsi="Arial" w:cs="Arial"/>
          <w:highlight w:val="yellow"/>
        </w:rPr>
        <w:t>Distribución de frecuencias</w:t>
      </w:r>
    </w:p>
    <w:p w14:paraId="705D004D" w14:textId="3F3345EF" w:rsidR="00E70CC5" w:rsidRPr="00E70CC5" w:rsidRDefault="00E70CC5" w:rsidP="00E70CC5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E70CC5">
        <w:rPr>
          <w:rFonts w:ascii="Arial" w:hAnsi="Arial" w:cs="Arial"/>
        </w:rPr>
        <w:t xml:space="preserve">Los datos </w:t>
      </w:r>
      <w:r>
        <w:rPr>
          <w:rFonts w:ascii="Arial" w:hAnsi="Arial" w:cs="Arial"/>
        </w:rPr>
        <w:t>(</w:t>
      </w:r>
      <w:r w:rsidRPr="00E70CC5">
        <w:rPr>
          <w:rFonts w:ascii="Arial" w:hAnsi="Arial" w:cs="Arial"/>
        </w:rPr>
        <w:t>valores de la variable</w:t>
      </w:r>
      <w:r>
        <w:rPr>
          <w:rFonts w:ascii="Arial" w:hAnsi="Arial" w:cs="Arial"/>
        </w:rPr>
        <w:t>)</w:t>
      </w:r>
      <w:r w:rsidRPr="00E70CC5">
        <w:rPr>
          <w:rFonts w:ascii="Arial" w:hAnsi="Arial" w:cs="Arial"/>
        </w:rPr>
        <w:t xml:space="preserve"> se van recopilando a medida que los hechos ocurren o se observan por lo que son registrados en una forma desordenada. Decimos entonces que estos datos </w:t>
      </w:r>
      <w:r w:rsidRPr="00E70CC5">
        <w:rPr>
          <w:rStyle w:val="Textoennegrita"/>
          <w:rFonts w:ascii="Arial" w:hAnsi="Arial" w:cs="Arial"/>
        </w:rPr>
        <w:t>no están agrupados</w:t>
      </w:r>
      <w:r w:rsidRPr="00E70CC5">
        <w:rPr>
          <w:rFonts w:ascii="Arial" w:hAnsi="Arial" w:cs="Arial"/>
        </w:rPr>
        <w:t>.</w:t>
      </w:r>
    </w:p>
    <w:p w14:paraId="3AE18F92" w14:textId="72719C2E" w:rsidR="00E70CC5" w:rsidRPr="00E70CC5" w:rsidRDefault="00653B15" w:rsidP="00E70CC5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E70CC5" w:rsidRPr="00E70CC5">
        <w:rPr>
          <w:rFonts w:ascii="Arial" w:hAnsi="Arial" w:cs="Arial"/>
        </w:rPr>
        <w:t xml:space="preserve">Muchos textos dividen los datos de esta forma, en agrupados y no agrupados. Lo cierto es que con los datos desordenados o no agrupados es muy difícil trabajar ya que no se ponen en evidencia fácilmente ciertas </w:t>
      </w:r>
      <w:r w:rsidR="00E70CC5" w:rsidRPr="00E70CC5">
        <w:rPr>
          <w:rStyle w:val="Textoennegrita"/>
          <w:rFonts w:ascii="Arial" w:hAnsi="Arial" w:cs="Arial"/>
        </w:rPr>
        <w:t>regularidades</w:t>
      </w:r>
      <w:r w:rsidR="00E70CC5" w:rsidRPr="00E70CC5">
        <w:rPr>
          <w:rFonts w:ascii="Arial" w:hAnsi="Arial" w:cs="Arial"/>
        </w:rPr>
        <w:t xml:space="preserve"> que precisa la estadística y, en general, toda la matemática, para obtener información. Es preciso entonces agrupar los datos a medida que estos aparecen.</w:t>
      </w:r>
    </w:p>
    <w:p w14:paraId="5E437C0F" w14:textId="5DFB38D8" w:rsidR="00653B15" w:rsidRDefault="00653B15" w:rsidP="00E70CC5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E70CC5" w:rsidRPr="00E70CC5">
        <w:rPr>
          <w:rFonts w:ascii="Arial" w:hAnsi="Arial" w:cs="Arial"/>
        </w:rPr>
        <w:t xml:space="preserve">A la relación que hace corresponder a los valores de una variable la cantidad de veces que estos aparecen o son observados se la denomina </w:t>
      </w:r>
      <w:r w:rsidR="00E70CC5" w:rsidRPr="00E70CC5">
        <w:rPr>
          <w:rStyle w:val="Textoennegrita"/>
          <w:rFonts w:ascii="Arial" w:hAnsi="Arial" w:cs="Arial"/>
        </w:rPr>
        <w:t>Distribución de frecuencias</w:t>
      </w:r>
      <w:r w:rsidR="00E70CC5" w:rsidRPr="00E70CC5">
        <w:rPr>
          <w:rFonts w:ascii="Arial" w:hAnsi="Arial" w:cs="Arial"/>
        </w:rPr>
        <w:t xml:space="preserve"> y se la representa en una tabla o en un gráfico estadístico.</w:t>
      </w:r>
    </w:p>
    <w:p w14:paraId="28655290" w14:textId="2300926F" w:rsidR="00653B15" w:rsidRDefault="00653B15" w:rsidP="00653B15">
      <w:pPr>
        <w:pStyle w:val="NormalWeb"/>
        <w:jc w:val="center"/>
        <w:rPr>
          <w:rFonts w:ascii="Arial" w:hAnsi="Arial" w:cs="Arial"/>
        </w:rPr>
      </w:pPr>
      <w:r w:rsidRPr="00653B15">
        <w:rPr>
          <w:rFonts w:ascii="Arial" w:hAnsi="Arial" w:cs="Arial"/>
          <w:noProof/>
        </w:rPr>
        <w:drawing>
          <wp:inline distT="0" distB="0" distL="0" distR="0" wp14:anchorId="406AFBC4" wp14:editId="367A4159">
            <wp:extent cx="4856836" cy="1243584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8" t="10837" r="4035" b="9058"/>
                    <a:stretch/>
                  </pic:blipFill>
                  <pic:spPr bwMode="auto">
                    <a:xfrm>
                      <a:off x="0" y="0"/>
                      <a:ext cx="4857957" cy="124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717B" w14:textId="08F0CF39" w:rsidR="00653B15" w:rsidRDefault="00653B15" w:rsidP="00653B15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Tabla a </w:t>
      </w:r>
      <w:r w:rsidRPr="00653B15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gráfico de barra</w:t>
      </w:r>
    </w:p>
    <w:p w14:paraId="08C94986" w14:textId="29D4FFD1" w:rsidR="00677D4A" w:rsidRDefault="00653B15" w:rsidP="00653B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A59ABB" wp14:editId="6E3CB412">
            <wp:extent cx="5142585" cy="283882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1"/>
                    <a:stretch/>
                  </pic:blipFill>
                  <pic:spPr bwMode="auto">
                    <a:xfrm>
                      <a:off x="0" y="0"/>
                      <a:ext cx="5152532" cy="284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160B5" w14:textId="77777777" w:rsidR="00653B15" w:rsidRPr="00653B15" w:rsidRDefault="00653B15" w:rsidP="00653B15">
      <w:pPr>
        <w:pStyle w:val="NormalWeb"/>
        <w:rPr>
          <w:rFonts w:ascii="Arial" w:hAnsi="Arial" w:cs="Arial"/>
          <w:b/>
          <w:bCs/>
        </w:rPr>
      </w:pPr>
      <w:r w:rsidRPr="00653B15">
        <w:rPr>
          <w:rStyle w:val="Textoennegrita"/>
          <w:rFonts w:ascii="Arial" w:hAnsi="Arial" w:cs="Arial"/>
          <w:b w:val="0"/>
          <w:bCs w:val="0"/>
        </w:rPr>
        <w:t xml:space="preserve">Este tipo de gráfico se denomina </w:t>
      </w:r>
      <w:r w:rsidRPr="00653B15">
        <w:rPr>
          <w:rStyle w:val="Textoennegrita"/>
          <w:rFonts w:ascii="Arial" w:hAnsi="Arial" w:cs="Arial"/>
          <w:highlight w:val="yellow"/>
        </w:rPr>
        <w:t>Histograma</w:t>
      </w:r>
      <w:r w:rsidRPr="00653B15">
        <w:rPr>
          <w:rStyle w:val="Textoennegrita"/>
          <w:rFonts w:ascii="Arial" w:hAnsi="Arial" w:cs="Arial"/>
        </w:rPr>
        <w:t xml:space="preserve"> </w:t>
      </w:r>
      <w:r w:rsidRPr="00653B15">
        <w:rPr>
          <w:rStyle w:val="Textoennegrita"/>
          <w:rFonts w:ascii="Arial" w:hAnsi="Arial" w:cs="Arial"/>
          <w:b w:val="0"/>
          <w:bCs w:val="0"/>
        </w:rPr>
        <w:t>de Frecuencia. Se construye así:</w:t>
      </w:r>
    </w:p>
    <w:p w14:paraId="3FCCDCA7" w14:textId="77777777" w:rsidR="00653B15" w:rsidRDefault="00653B15" w:rsidP="00653B15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653B15">
        <w:rPr>
          <w:rFonts w:ascii="Arial" w:hAnsi="Arial" w:cs="Arial"/>
        </w:rPr>
        <w:t>En el eje horizontal se marcan los valores que toma la variable de estudio</w:t>
      </w:r>
      <w:r>
        <w:rPr>
          <w:rFonts w:ascii="Arial" w:hAnsi="Arial" w:cs="Arial"/>
        </w:rPr>
        <w:t>.</w:t>
      </w:r>
    </w:p>
    <w:p w14:paraId="5BD1DEDE" w14:textId="77777777" w:rsidR="00653B15" w:rsidRDefault="00653B15" w:rsidP="00653B15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653B15">
        <w:rPr>
          <w:rFonts w:ascii="Arial" w:hAnsi="Arial" w:cs="Arial"/>
        </w:rPr>
        <w:t>En el eje vertical se representa la frecuencia con que ocurren esos valores o la cantidad de veces que ocurren esos valores</w:t>
      </w:r>
      <w:r>
        <w:rPr>
          <w:rFonts w:ascii="Arial" w:hAnsi="Arial" w:cs="Arial"/>
        </w:rPr>
        <w:t>.</w:t>
      </w:r>
    </w:p>
    <w:p w14:paraId="78F41775" w14:textId="31CA1305" w:rsidR="00B777F2" w:rsidRDefault="00653B15" w:rsidP="00B777F2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653B15">
        <w:rPr>
          <w:rFonts w:ascii="Arial" w:hAnsi="Arial" w:cs="Arial"/>
        </w:rPr>
        <w:t>Para cada valor de la variable de estudio se dibujan rectángulos adyacentes de igual ancho y con una altura igual a la frecuencia con que ocurre ese valor.</w:t>
      </w:r>
    </w:p>
    <w:p w14:paraId="48989A01" w14:textId="65C0C62D" w:rsidR="00B777F2" w:rsidRPr="00C2391C" w:rsidRDefault="00B777F2" w:rsidP="00B777F2">
      <w:pPr>
        <w:pStyle w:val="NormalWeb"/>
        <w:ind w:left="360"/>
        <w:rPr>
          <w:rFonts w:ascii="Arial" w:hAnsi="Arial" w:cs="Arial"/>
          <w:color w:val="00B050"/>
        </w:rPr>
      </w:pPr>
      <w:r w:rsidRPr="00B777F2">
        <w:rPr>
          <w:rFonts w:ascii="Arial" w:hAnsi="Arial" w:cs="Arial"/>
          <w:color w:val="FF0000"/>
        </w:rPr>
        <w:t xml:space="preserve">PARA MI ESTÁ MAL PORQUE EL </w:t>
      </w:r>
      <w:r>
        <w:rPr>
          <w:rFonts w:ascii="Arial" w:hAnsi="Arial" w:cs="Arial"/>
          <w:color w:val="FF0000"/>
        </w:rPr>
        <w:t>HISTOGRAMA TIENE LA VARIABLE REPRESENTADA EN INTERVALOS Y EL DE BARRA NO.</w:t>
      </w:r>
      <w:r w:rsidR="00C2391C">
        <w:rPr>
          <w:rFonts w:ascii="Arial" w:hAnsi="Arial" w:cs="Arial"/>
          <w:color w:val="FF0000"/>
        </w:rPr>
        <w:t xml:space="preserve"> </w:t>
      </w:r>
    </w:p>
    <w:sectPr w:rsidR="00B777F2" w:rsidRPr="00C239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12639"/>
    <w:multiLevelType w:val="hybridMultilevel"/>
    <w:tmpl w:val="330A79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64005E"/>
    <w:multiLevelType w:val="multilevel"/>
    <w:tmpl w:val="62A2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885489"/>
    <w:multiLevelType w:val="multilevel"/>
    <w:tmpl w:val="F3F2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04762"/>
    <w:multiLevelType w:val="multilevel"/>
    <w:tmpl w:val="6D7C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297EEF"/>
    <w:multiLevelType w:val="hybridMultilevel"/>
    <w:tmpl w:val="91DE98D6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C4798"/>
    <w:multiLevelType w:val="multilevel"/>
    <w:tmpl w:val="A4446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4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242CBB"/>
    <w:multiLevelType w:val="hybridMultilevel"/>
    <w:tmpl w:val="0774669C"/>
    <w:lvl w:ilvl="0" w:tplc="9C9A42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75AB3"/>
    <w:multiLevelType w:val="hybridMultilevel"/>
    <w:tmpl w:val="9BA6CE2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574045">
    <w:abstractNumId w:val="6"/>
  </w:num>
  <w:num w:numId="2" w16cid:durableId="1260599808">
    <w:abstractNumId w:val="7"/>
  </w:num>
  <w:num w:numId="3" w16cid:durableId="1957983119">
    <w:abstractNumId w:val="0"/>
  </w:num>
  <w:num w:numId="4" w16cid:durableId="753430941">
    <w:abstractNumId w:val="5"/>
  </w:num>
  <w:num w:numId="5" w16cid:durableId="784278312">
    <w:abstractNumId w:val="2"/>
  </w:num>
  <w:num w:numId="6" w16cid:durableId="548763797">
    <w:abstractNumId w:val="3"/>
  </w:num>
  <w:num w:numId="7" w16cid:durableId="2005164934">
    <w:abstractNumId w:val="1"/>
  </w:num>
  <w:num w:numId="8" w16cid:durableId="16946471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7EF"/>
    <w:rsid w:val="001C7762"/>
    <w:rsid w:val="00254433"/>
    <w:rsid w:val="0029190C"/>
    <w:rsid w:val="00340FEE"/>
    <w:rsid w:val="004A200A"/>
    <w:rsid w:val="00653B15"/>
    <w:rsid w:val="00677D4A"/>
    <w:rsid w:val="007357EF"/>
    <w:rsid w:val="008B13DF"/>
    <w:rsid w:val="009801C0"/>
    <w:rsid w:val="00B428DC"/>
    <w:rsid w:val="00B777F2"/>
    <w:rsid w:val="00BE289E"/>
    <w:rsid w:val="00C2391C"/>
    <w:rsid w:val="00D86556"/>
    <w:rsid w:val="00DA1E11"/>
    <w:rsid w:val="00E70CC5"/>
    <w:rsid w:val="00EA69A6"/>
    <w:rsid w:val="00F02353"/>
    <w:rsid w:val="00F84C46"/>
    <w:rsid w:val="00FF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A3D80"/>
  <w15:chartTrackingRefBased/>
  <w15:docId w15:val="{CDA71203-CA78-4FC7-9AA0-01244F8E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70C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0FE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9190C"/>
    <w:rPr>
      <w:color w:val="808080"/>
    </w:rPr>
  </w:style>
  <w:style w:type="character" w:styleId="Textoennegrita">
    <w:name w:val="Strong"/>
    <w:basedOn w:val="Fuentedeprrafopredeter"/>
    <w:uiPriority w:val="22"/>
    <w:qFormat/>
    <w:rsid w:val="00DA1E11"/>
    <w:rPr>
      <w:b/>
      <w:bCs/>
    </w:rPr>
  </w:style>
  <w:style w:type="paragraph" w:styleId="NormalWeb">
    <w:name w:val="Normal (Web)"/>
    <w:basedOn w:val="Normal"/>
    <w:uiPriority w:val="99"/>
    <w:unhideWhenUsed/>
    <w:rsid w:val="00677D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E70C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extrun">
    <w:name w:val="textrun"/>
    <w:basedOn w:val="Fuentedeprrafopredeter"/>
    <w:rsid w:val="00E70CC5"/>
  </w:style>
  <w:style w:type="character" w:customStyle="1" w:styleId="normaltextrun">
    <w:name w:val="normaltextrun"/>
    <w:basedOn w:val="Fuentedeprrafopredeter"/>
    <w:rsid w:val="00E70CC5"/>
  </w:style>
  <w:style w:type="character" w:customStyle="1" w:styleId="eop">
    <w:name w:val="eop"/>
    <w:basedOn w:val="Fuentedeprrafopredeter"/>
    <w:rsid w:val="00E70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6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4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59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27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3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61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1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7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56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4C45-D988-4308-A196-A8E139844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8</Pages>
  <Words>1199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</dc:creator>
  <cp:keywords/>
  <dc:description/>
  <cp:lastModifiedBy>Nicolas Di Domenico</cp:lastModifiedBy>
  <cp:revision>6</cp:revision>
  <dcterms:created xsi:type="dcterms:W3CDTF">2023-08-14T16:13:00Z</dcterms:created>
  <dcterms:modified xsi:type="dcterms:W3CDTF">2024-09-14T20:08:00Z</dcterms:modified>
</cp:coreProperties>
</file>