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99AB3" w14:textId="03EF659A" w:rsidR="00B852DD" w:rsidRPr="00B852DD" w:rsidRDefault="00B852DD">
      <w:pPr>
        <w:rPr>
          <w:b/>
          <w:bCs/>
          <w:sz w:val="28"/>
          <w:szCs w:val="28"/>
        </w:rPr>
      </w:pPr>
      <w:r w:rsidRPr="00B852DD">
        <w:rPr>
          <w:b/>
          <w:bCs/>
          <w:sz w:val="28"/>
          <w:szCs w:val="28"/>
        </w:rPr>
        <w:t xml:space="preserve">Distribuciones para </w:t>
      </w:r>
      <w:r w:rsidRPr="00B852DD">
        <w:rPr>
          <w:b/>
          <w:bCs/>
          <w:sz w:val="28"/>
          <w:szCs w:val="28"/>
          <w:u w:val="single"/>
        </w:rPr>
        <w:t>Variables Cuantitativas Discretas</w:t>
      </w:r>
    </w:p>
    <w:tbl>
      <w:tblPr>
        <w:tblStyle w:val="Tablaconcuadrcula"/>
        <w:tblW w:w="10632" w:type="dxa"/>
        <w:tblInd w:w="-1139" w:type="dxa"/>
        <w:tblLook w:val="04A0" w:firstRow="1" w:lastRow="0" w:firstColumn="1" w:lastColumn="0" w:noHBand="0" w:noVBand="1"/>
      </w:tblPr>
      <w:tblGrid>
        <w:gridCol w:w="6022"/>
        <w:gridCol w:w="4610"/>
      </w:tblGrid>
      <w:tr w:rsidR="009B18E9" w14:paraId="62374814" w14:textId="77777777" w:rsidTr="00785D15">
        <w:tc>
          <w:tcPr>
            <w:tcW w:w="6022" w:type="dxa"/>
          </w:tcPr>
          <w:p w14:paraId="6B7E0AA1" w14:textId="77777777" w:rsidR="009B18E9" w:rsidRDefault="009B18E9" w:rsidP="00B852DD">
            <w:pPr>
              <w:jc w:val="center"/>
              <w:rPr>
                <w:noProof/>
              </w:rPr>
            </w:pPr>
          </w:p>
          <w:p w14:paraId="79BB8C20" w14:textId="6B064B27" w:rsidR="00C03BD3" w:rsidRDefault="00C03BD3" w:rsidP="00B852DD">
            <w:pPr>
              <w:jc w:val="center"/>
              <w:rPr>
                <w:noProof/>
              </w:rPr>
            </w:pPr>
            <w:r w:rsidRPr="00C03BD3">
              <w:rPr>
                <w:noProof/>
              </w:rPr>
              <w:drawing>
                <wp:inline distT="0" distB="0" distL="0" distR="0" wp14:anchorId="77A0AC77" wp14:editId="58AF86F5">
                  <wp:extent cx="1442955" cy="496841"/>
                  <wp:effectExtent l="0" t="0" r="5080" b="0"/>
                  <wp:docPr id="66191714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1917144" name=""/>
                          <pic:cNvPicPr/>
                        </pic:nvPicPr>
                        <pic:blipFill rotWithShape="1">
                          <a:blip r:embed="rId5"/>
                          <a:srcRect l="40082" t="49108" r="33195" b="-690"/>
                          <a:stretch/>
                        </pic:blipFill>
                        <pic:spPr bwMode="auto">
                          <a:xfrm>
                            <a:off x="0" y="0"/>
                            <a:ext cx="1443081" cy="496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8530CA" w14:textId="5A4B4846" w:rsidR="009B18E9" w:rsidRDefault="009B18E9" w:rsidP="00B852DD">
            <w:pPr>
              <w:jc w:val="center"/>
              <w:rPr>
                <w:noProof/>
              </w:rPr>
            </w:pPr>
            <w:r w:rsidRPr="009B18E9">
              <w:rPr>
                <w:noProof/>
              </w:rPr>
              <w:drawing>
                <wp:inline distT="0" distB="0" distL="0" distR="0" wp14:anchorId="15209141" wp14:editId="7CD7A397">
                  <wp:extent cx="3655366" cy="165489"/>
                  <wp:effectExtent l="0" t="0" r="0" b="6350"/>
                  <wp:docPr id="36655065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55065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6069" cy="186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0" w:type="dxa"/>
          </w:tcPr>
          <w:p w14:paraId="43F61F22" w14:textId="77777777" w:rsidR="00C03BD3" w:rsidRPr="009B18E9" w:rsidRDefault="009B18E9">
            <w:pPr>
              <w:rPr>
                <w:b/>
                <w:bCs/>
                <w:sz w:val="22"/>
                <w:szCs w:val="22"/>
              </w:rPr>
            </w:pPr>
            <w:r w:rsidRPr="009B18E9">
              <w:rPr>
                <w:b/>
                <w:bCs/>
                <w:sz w:val="22"/>
                <w:szCs w:val="22"/>
              </w:rPr>
              <w:t xml:space="preserve">Valor esperado o </w:t>
            </w:r>
            <w:r w:rsidR="00C03BD3" w:rsidRPr="009B18E9">
              <w:rPr>
                <w:b/>
                <w:bCs/>
                <w:sz w:val="22"/>
                <w:szCs w:val="22"/>
              </w:rPr>
              <w:t xml:space="preserve">Esperanza: </w:t>
            </w:r>
          </w:p>
          <w:p w14:paraId="09AFA9EA" w14:textId="77777777" w:rsidR="009B18E9" w:rsidRDefault="009B18E9" w:rsidP="009B18E9">
            <w:pPr>
              <w:pStyle w:val="Prrafodelista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9B18E9">
              <w:rPr>
                <w:sz w:val="22"/>
                <w:szCs w:val="22"/>
              </w:rPr>
              <w:t>Observar que, el valor esperado no tiene por qué ser un valor que asume la variable aleatoria.</w:t>
            </w:r>
          </w:p>
          <w:p w14:paraId="73AD80E8" w14:textId="645AC7CB" w:rsidR="009B18E9" w:rsidRPr="009B18E9" w:rsidRDefault="009B18E9" w:rsidP="009B18E9">
            <w:pPr>
              <w:pStyle w:val="Prrafodelista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9B18E9">
              <w:rPr>
                <w:sz w:val="22"/>
                <w:szCs w:val="22"/>
              </w:rPr>
              <w:t>Se lo puede pensar como un promedio ponderado de los valores que toma la variable, siendo el peso, la probabilidad de cada valor.</w:t>
            </w:r>
          </w:p>
        </w:tc>
      </w:tr>
      <w:tr w:rsidR="009B18E9" w14:paraId="14045FD4" w14:textId="77777777" w:rsidTr="00785D15">
        <w:tc>
          <w:tcPr>
            <w:tcW w:w="6022" w:type="dxa"/>
          </w:tcPr>
          <w:p w14:paraId="1F7AAA07" w14:textId="77777777" w:rsidR="00B852DD" w:rsidRDefault="00C03BD3" w:rsidP="00C03BD3">
            <w:pPr>
              <w:jc w:val="center"/>
            </w:pPr>
            <w:r w:rsidRPr="00C03BD3">
              <w:rPr>
                <w:noProof/>
              </w:rPr>
              <w:drawing>
                <wp:inline distT="0" distB="0" distL="0" distR="0" wp14:anchorId="62A18025" wp14:editId="5F9861D1">
                  <wp:extent cx="1043426" cy="466625"/>
                  <wp:effectExtent l="0" t="0" r="4445" b="0"/>
                  <wp:docPr id="180232523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32523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069" cy="477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04485" w14:textId="41679548" w:rsidR="00C03BD3" w:rsidRDefault="00C03BD3" w:rsidP="00C03BD3">
            <w:pPr>
              <w:jc w:val="center"/>
            </w:pPr>
            <w:r w:rsidRPr="00C03BD3">
              <w:rPr>
                <w:noProof/>
              </w:rPr>
              <w:drawing>
                <wp:inline distT="0" distB="0" distL="0" distR="0" wp14:anchorId="3DD6B9C2" wp14:editId="3782B2F7">
                  <wp:extent cx="3686974" cy="460005"/>
                  <wp:effectExtent l="0" t="0" r="0" b="0"/>
                  <wp:docPr id="6192249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922490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1240" cy="47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0" w:type="dxa"/>
          </w:tcPr>
          <w:p w14:paraId="633797FF" w14:textId="77777777" w:rsidR="00B852DD" w:rsidRDefault="00C03BD3">
            <w:pPr>
              <w:rPr>
                <w:sz w:val="22"/>
                <w:szCs w:val="22"/>
              </w:rPr>
            </w:pPr>
            <w:r w:rsidRPr="009B18E9">
              <w:rPr>
                <w:b/>
                <w:bCs/>
                <w:sz w:val="22"/>
                <w:szCs w:val="22"/>
              </w:rPr>
              <w:t xml:space="preserve">Distribución Poisson: </w:t>
            </w:r>
            <w:r w:rsidRPr="009B18E9">
              <w:rPr>
                <w:sz w:val="22"/>
                <w:szCs w:val="22"/>
              </w:rPr>
              <w:t xml:space="preserve">es para cuando tenemos intervalos de tiempo representado por </w:t>
            </w:r>
            <w:proofErr w:type="spellStart"/>
            <w:r w:rsidRPr="009B18E9">
              <w:rPr>
                <w:sz w:val="22"/>
                <w:szCs w:val="22"/>
              </w:rPr>
              <w:t>lamda</w:t>
            </w:r>
            <w:proofErr w:type="spellEnd"/>
            <w:r w:rsidRPr="009B18E9">
              <w:rPr>
                <w:sz w:val="22"/>
                <w:szCs w:val="22"/>
              </w:rPr>
              <w:t>(λ).</w:t>
            </w:r>
          </w:p>
          <w:p w14:paraId="434EB4DF" w14:textId="5BAEAB9B" w:rsidR="009B18E9" w:rsidRPr="009B18E9" w:rsidRDefault="009B18E9" w:rsidP="009B18E9">
            <w:pPr>
              <w:pStyle w:val="Prrafodelista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9B18E9">
              <w:rPr>
                <w:sz w:val="22"/>
                <w:szCs w:val="22"/>
              </w:rPr>
              <w:t>λ</w:t>
            </w:r>
            <w:r>
              <w:rPr>
                <w:sz w:val="22"/>
                <w:szCs w:val="22"/>
              </w:rPr>
              <w:t xml:space="preserve"> =&gt; Media o </w:t>
            </w:r>
            <w:r w:rsidRPr="009B18E9">
              <w:rPr>
                <w:sz w:val="22"/>
                <w:szCs w:val="22"/>
                <w:u w:val="single"/>
              </w:rPr>
              <w:t>promedio</w:t>
            </w:r>
            <w:r>
              <w:rPr>
                <w:sz w:val="22"/>
                <w:szCs w:val="22"/>
              </w:rPr>
              <w:t xml:space="preserve"> de éxitos por unidad de tiempo.</w:t>
            </w:r>
          </w:p>
          <w:p w14:paraId="1C917A0F" w14:textId="520F1FA5" w:rsidR="009B18E9" w:rsidRPr="009B18E9" w:rsidRDefault="009B18E9" w:rsidP="009B18E9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22"/>
                <w:szCs w:val="22"/>
              </w:rPr>
            </w:pPr>
            <w:r w:rsidRPr="009B18E9">
              <w:rPr>
                <w:i/>
                <w:iCs/>
                <w:color w:val="0070C0"/>
                <w:sz w:val="22"/>
                <w:szCs w:val="22"/>
              </w:rPr>
              <w:t>Se puede pedir la Esperanza.</w:t>
            </w:r>
          </w:p>
        </w:tc>
      </w:tr>
    </w:tbl>
    <w:p w14:paraId="693AE038" w14:textId="4C1D5B10" w:rsidR="00920D57" w:rsidRDefault="00920D57"/>
    <w:tbl>
      <w:tblPr>
        <w:tblStyle w:val="Tablaconcuadrcula"/>
        <w:tblW w:w="10632" w:type="dxa"/>
        <w:tblInd w:w="-1139" w:type="dxa"/>
        <w:tblLook w:val="04A0" w:firstRow="1" w:lastRow="0" w:firstColumn="1" w:lastColumn="0" w:noHBand="0" w:noVBand="1"/>
      </w:tblPr>
      <w:tblGrid>
        <w:gridCol w:w="6529"/>
        <w:gridCol w:w="4307"/>
      </w:tblGrid>
      <w:tr w:rsidR="00CB0693" w14:paraId="1EEADA66" w14:textId="77777777" w:rsidTr="00CB0693">
        <w:tc>
          <w:tcPr>
            <w:tcW w:w="10632" w:type="dxa"/>
            <w:gridSpan w:val="2"/>
          </w:tcPr>
          <w:p w14:paraId="68F8769A" w14:textId="065FD6AF" w:rsidR="00CB0693" w:rsidRPr="00CB0693" w:rsidRDefault="00CB0693" w:rsidP="00CB0693">
            <w:pPr>
              <w:jc w:val="center"/>
              <w:rPr>
                <w:b/>
                <w:bCs/>
              </w:rPr>
            </w:pPr>
            <w:r w:rsidRPr="00CB0693">
              <w:rPr>
                <w:b/>
                <w:bCs/>
                <w:sz w:val="32"/>
                <w:szCs w:val="40"/>
              </w:rPr>
              <w:t>DISTRIBUCION BINOMIAL</w:t>
            </w:r>
          </w:p>
        </w:tc>
      </w:tr>
      <w:tr w:rsidR="00CB0693" w14:paraId="45C45611" w14:textId="77777777" w:rsidTr="00CB0693">
        <w:tc>
          <w:tcPr>
            <w:tcW w:w="5386" w:type="dxa"/>
          </w:tcPr>
          <w:p w14:paraId="32C93679" w14:textId="7E8398CA" w:rsidR="00CB0693" w:rsidRDefault="00CB0693" w:rsidP="00785D1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898395" wp14:editId="38F72D35">
                  <wp:extent cx="3314700" cy="1804072"/>
                  <wp:effectExtent l="0" t="0" r="0" b="5715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4170" cy="1830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6" w:type="dxa"/>
          </w:tcPr>
          <w:p w14:paraId="333533D3" w14:textId="77777777" w:rsidR="00CB0693" w:rsidRDefault="00CB0693" w:rsidP="00CB069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Pr="009B18E9">
              <w:rPr>
                <w:sz w:val="22"/>
                <w:szCs w:val="22"/>
              </w:rPr>
              <w:t>Existen 2 resultados posibles, de éxito o de fracaso.</w:t>
            </w:r>
            <w:r w:rsidRPr="009B18E9"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- </w:t>
            </w:r>
            <w:r w:rsidRPr="009B18E9">
              <w:rPr>
                <w:sz w:val="22"/>
                <w:szCs w:val="22"/>
              </w:rPr>
              <w:t>Se identifica cómo:</w:t>
            </w:r>
          </w:p>
          <w:p w14:paraId="6C3B9B5E" w14:textId="626F062B" w:rsidR="00CB0693" w:rsidRDefault="00CB0693" w:rsidP="00CB0693">
            <w:pPr>
              <w:jc w:val="center"/>
            </w:pPr>
            <w:r w:rsidRPr="009B18E9">
              <w:rPr>
                <w:noProof/>
                <w:sz w:val="22"/>
                <w:szCs w:val="22"/>
              </w:rPr>
              <w:drawing>
                <wp:inline distT="0" distB="0" distL="0" distR="0" wp14:anchorId="0F473984" wp14:editId="3A762B7C">
                  <wp:extent cx="1080770" cy="327660"/>
                  <wp:effectExtent l="0" t="0" r="5080" b="0"/>
                  <wp:docPr id="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77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0693" w14:paraId="30D606E3" w14:textId="77777777" w:rsidTr="00CB0693">
        <w:tc>
          <w:tcPr>
            <w:tcW w:w="10632" w:type="dxa"/>
            <w:gridSpan w:val="2"/>
          </w:tcPr>
          <w:p w14:paraId="1BE810B7" w14:textId="6175EA82" w:rsidR="00CB0693" w:rsidRDefault="00785D15" w:rsidP="00785D15">
            <w:pPr>
              <w:spacing w:before="240"/>
              <w:jc w:val="center"/>
            </w:pPr>
            <w:r>
              <w:rPr>
                <w:noProof/>
              </w:rPr>
              <w:drawing>
                <wp:inline distT="0" distB="0" distL="0" distR="0" wp14:anchorId="03B273EB" wp14:editId="4EE15DA5">
                  <wp:extent cx="6740989" cy="3257550"/>
                  <wp:effectExtent l="0" t="0" r="317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1909" cy="3262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3B461D" w14:textId="082A7FCF" w:rsidR="00CB0693" w:rsidRDefault="00CB0693"/>
    <w:sectPr w:rsidR="00CB0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62A61"/>
    <w:multiLevelType w:val="hybridMultilevel"/>
    <w:tmpl w:val="829C2F50"/>
    <w:lvl w:ilvl="0" w:tplc="BC6290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57"/>
    <w:rsid w:val="0050427B"/>
    <w:rsid w:val="00785D15"/>
    <w:rsid w:val="00920D57"/>
    <w:rsid w:val="009B18E9"/>
    <w:rsid w:val="00B852DD"/>
    <w:rsid w:val="00C03BD3"/>
    <w:rsid w:val="00CB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CFB58"/>
  <w15:chartTrackingRefBased/>
  <w15:docId w15:val="{A559CFC7-3DDA-419B-B55B-80AD9239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0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0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0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0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0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0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0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0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0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0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0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0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0D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0D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0D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0D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0D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0D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0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0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0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0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0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0D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0D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0D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0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0D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0D5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85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Usuario</cp:lastModifiedBy>
  <cp:revision>3</cp:revision>
  <dcterms:created xsi:type="dcterms:W3CDTF">2024-10-03T13:25:00Z</dcterms:created>
  <dcterms:modified xsi:type="dcterms:W3CDTF">2024-10-23T13:50:00Z</dcterms:modified>
</cp:coreProperties>
</file>