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B01F0F" w14:textId="19FA1F80" w:rsidR="00130721" w:rsidRDefault="00904C63">
      <w:r w:rsidRPr="00904C63">
        <w:drawing>
          <wp:inline distT="0" distB="0" distL="0" distR="0" wp14:anchorId="2B97311E" wp14:editId="24131F4C">
            <wp:extent cx="5400040" cy="2174240"/>
            <wp:effectExtent l="0" t="0" r="0" b="0"/>
            <wp:docPr id="1323051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516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721">
        <w:t>Se define por 3 parámetros:</w:t>
      </w:r>
      <w:r w:rsidR="009B25D7">
        <w:t xml:space="preserve">                                                                                                                                                                                               </w:t>
      </w:r>
    </w:p>
    <w:p w14:paraId="0D73640D" w14:textId="4EF8114D" w:rsidR="00130721" w:rsidRDefault="00130721" w:rsidP="00130721">
      <w:pPr>
        <w:pStyle w:val="Prrafodelista"/>
        <w:numPr>
          <w:ilvl w:val="0"/>
          <w:numId w:val="1"/>
        </w:numPr>
      </w:pPr>
      <w:r>
        <w:t>Tamaño de mi población</w:t>
      </w:r>
    </w:p>
    <w:p w14:paraId="129EAE8B" w14:textId="352B7E95" w:rsidR="00130721" w:rsidRDefault="00130721" w:rsidP="00130721">
      <w:pPr>
        <w:pStyle w:val="Prrafodelista"/>
        <w:numPr>
          <w:ilvl w:val="0"/>
          <w:numId w:val="1"/>
        </w:numPr>
      </w:pPr>
      <w:r>
        <w:t>Cantidad de éxito de la población</w:t>
      </w:r>
    </w:p>
    <w:p w14:paraId="504DA36A" w14:textId="3FDE1527" w:rsidR="00130721" w:rsidRDefault="00130721" w:rsidP="00130721">
      <w:pPr>
        <w:pStyle w:val="Prrafodelista"/>
        <w:numPr>
          <w:ilvl w:val="0"/>
          <w:numId w:val="1"/>
        </w:numPr>
      </w:pPr>
      <w:r>
        <w:t>Tamaño de la muestra</w:t>
      </w:r>
    </w:p>
    <w:p w14:paraId="729A2658" w14:textId="77777777" w:rsidR="00130721" w:rsidRDefault="00130721" w:rsidP="00130721">
      <w:pPr>
        <w:pStyle w:val="Prrafodelista"/>
      </w:pPr>
    </w:p>
    <w:p w14:paraId="2FD55075" w14:textId="1EBDE4B3" w:rsidR="00130721" w:rsidRDefault="00130721" w:rsidP="00130721">
      <w:pPr>
        <w:pStyle w:val="Prrafodelista"/>
      </w:pPr>
      <w:r>
        <w:rPr>
          <w:noProof/>
        </w:rPr>
        <w:drawing>
          <wp:inline distT="0" distB="0" distL="0" distR="0" wp14:anchorId="236C052D" wp14:editId="200DB087">
            <wp:extent cx="5394325" cy="1447800"/>
            <wp:effectExtent l="0" t="0" r="0" b="0"/>
            <wp:docPr id="160882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6FF0D" w14:textId="77777777" w:rsidR="009B25D7" w:rsidRDefault="009B25D7" w:rsidP="009B25D7"/>
    <w:p w14:paraId="06793406" w14:textId="51EEEBD7" w:rsidR="009B25D7" w:rsidRPr="000B09CB" w:rsidRDefault="000B09CB" w:rsidP="009B25D7">
      <w:pPr>
        <w:rPr>
          <w:b/>
          <w:bCs/>
        </w:rPr>
      </w:pPr>
      <w:r w:rsidRPr="000B09CB">
        <w:rPr>
          <w:b/>
          <w:bCs/>
        </w:rPr>
        <w:t>Distribución de Probabilidad Continua</w:t>
      </w:r>
    </w:p>
    <w:p w14:paraId="3B5F00BB" w14:textId="1C1721B7" w:rsidR="000B09CB" w:rsidRDefault="000B09CB" w:rsidP="009B25D7">
      <w:r>
        <w:t>¿Qué es una variable aleatoria continua?</w:t>
      </w:r>
    </w:p>
    <w:p w14:paraId="75A44E7E" w14:textId="34EAE510" w:rsidR="000B09CB" w:rsidRDefault="000B09CB" w:rsidP="000B09CB">
      <w:pPr>
        <w:pStyle w:val="Prrafodelista"/>
        <w:numPr>
          <w:ilvl w:val="0"/>
          <w:numId w:val="1"/>
        </w:numPr>
      </w:pPr>
      <w:r>
        <w:t>La variable x: Porcentaje/</w:t>
      </w:r>
      <w:proofErr w:type="spellStart"/>
      <w:r>
        <w:t>etc</w:t>
      </w:r>
      <w:proofErr w:type="spellEnd"/>
      <w:r>
        <w:t xml:space="preserve">, no arranca con “cantidad…” como en </w:t>
      </w:r>
      <w:proofErr w:type="gramStart"/>
      <w:r>
        <w:t>las discreta</w:t>
      </w:r>
      <w:proofErr w:type="gramEnd"/>
    </w:p>
    <w:p w14:paraId="7C0D38B5" w14:textId="1A4BD55A" w:rsidR="00904C63" w:rsidRDefault="00904C63" w:rsidP="00904C63">
      <w:r w:rsidRPr="00904C63">
        <w:drawing>
          <wp:inline distT="0" distB="0" distL="0" distR="0" wp14:anchorId="6A44A806" wp14:editId="33334113">
            <wp:extent cx="5400040" cy="2368550"/>
            <wp:effectExtent l="0" t="0" r="0" b="0"/>
            <wp:docPr id="1504994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946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230A" w14:textId="1C01452F" w:rsidR="00904C63" w:rsidRDefault="00904C63" w:rsidP="00904C63">
      <w:pPr>
        <w:jc w:val="center"/>
      </w:pPr>
      <w:r w:rsidRPr="00904C63">
        <w:lastRenderedPageBreak/>
        <w:drawing>
          <wp:inline distT="0" distB="0" distL="0" distR="0" wp14:anchorId="77C7E234" wp14:editId="10D04AF0">
            <wp:extent cx="4750789" cy="3037399"/>
            <wp:effectExtent l="0" t="0" r="0" b="0"/>
            <wp:docPr id="263047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474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4568" cy="303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7555" w14:textId="2EED600E" w:rsidR="000B09CB" w:rsidRDefault="000B09CB" w:rsidP="000B09CB">
      <w:pPr>
        <w:pStyle w:val="Prrafodelista"/>
        <w:numPr>
          <w:ilvl w:val="0"/>
          <w:numId w:val="1"/>
        </w:numPr>
      </w:pPr>
      <w:r>
        <w:t>Función densidad de probabilidad -- &gt; determina la curva continua(suave) en el histograma.</w:t>
      </w:r>
    </w:p>
    <w:p w14:paraId="5F5A84D0" w14:textId="22882C3A" w:rsidR="000B09CB" w:rsidRDefault="000B09CB" w:rsidP="000B09CB">
      <w:pPr>
        <w:pStyle w:val="Prrafodelista"/>
        <w:numPr>
          <w:ilvl w:val="0"/>
          <w:numId w:val="1"/>
        </w:numPr>
      </w:pPr>
      <w:r>
        <w:t>La curva tiene que ser positiva.</w:t>
      </w:r>
    </w:p>
    <w:p w14:paraId="18AFA654" w14:textId="72C710F8" w:rsidR="000B09CB" w:rsidRDefault="000B09CB" w:rsidP="000B09CB">
      <w:pPr>
        <w:pStyle w:val="Prrafodelista"/>
        <w:numPr>
          <w:ilvl w:val="0"/>
          <w:numId w:val="1"/>
        </w:numPr>
      </w:pPr>
      <w:r>
        <w:t>Tiene que estar por encima del eje x</w:t>
      </w:r>
    </w:p>
    <w:p w14:paraId="7102A5E0" w14:textId="1E3DF449" w:rsidR="000B09CB" w:rsidRDefault="000B09CB" w:rsidP="000B09CB">
      <w:pPr>
        <w:pStyle w:val="Prrafodelista"/>
        <w:numPr>
          <w:ilvl w:val="0"/>
          <w:numId w:val="1"/>
        </w:numPr>
      </w:pPr>
      <w:r>
        <w:t>Puede valer 0</w:t>
      </w:r>
    </w:p>
    <w:p w14:paraId="7FF42E94" w14:textId="31556DB9" w:rsidR="000B09CB" w:rsidRDefault="000B09CB" w:rsidP="000B09CB">
      <w:pPr>
        <w:pStyle w:val="Prrafodelista"/>
        <w:numPr>
          <w:ilvl w:val="0"/>
          <w:numId w:val="1"/>
        </w:numPr>
      </w:pPr>
      <w:r>
        <w:t>El área total por debajo de la curva es igual 1.</w:t>
      </w:r>
    </w:p>
    <w:p w14:paraId="44097642" w14:textId="3F45A875" w:rsidR="000B09CB" w:rsidRDefault="000B09CB" w:rsidP="000B09CB">
      <w:pPr>
        <w:pStyle w:val="Prrafodelista"/>
        <w:numPr>
          <w:ilvl w:val="0"/>
          <w:numId w:val="1"/>
        </w:numPr>
      </w:pPr>
      <w:r>
        <w:t>P(a&lt;=X&lt;=b) es el área bajo la curva f(x) entre a y b.</w:t>
      </w:r>
    </w:p>
    <w:p w14:paraId="4ED28DE7" w14:textId="53689F35" w:rsidR="000B09CB" w:rsidRDefault="00904C63" w:rsidP="00904C63">
      <w:pPr>
        <w:jc w:val="center"/>
        <w:rPr>
          <w:color w:val="FF0000"/>
        </w:rPr>
      </w:pPr>
      <w:r w:rsidRPr="00904C63">
        <w:rPr>
          <w:color w:val="FF0000"/>
        </w:rPr>
        <w:drawing>
          <wp:inline distT="0" distB="0" distL="0" distR="0" wp14:anchorId="62E82327" wp14:editId="1E4725B0">
            <wp:extent cx="4663304" cy="2608028"/>
            <wp:effectExtent l="0" t="0" r="4445" b="1905"/>
            <wp:docPr id="1023515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155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1211" cy="261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F6CE" w14:textId="77777777" w:rsidR="00115EF4" w:rsidRDefault="000B09CB" w:rsidP="000B09CB">
      <w:pPr>
        <w:pStyle w:val="Prrafodelista"/>
        <w:numPr>
          <w:ilvl w:val="0"/>
          <w:numId w:val="1"/>
        </w:numPr>
      </w:pPr>
      <w:r w:rsidRPr="006D1BD8">
        <w:t>La media puede tomar cualquier valor real y la varianza puede tomar cualquier valor positivo.</w:t>
      </w:r>
      <w:r w:rsidR="00115EF4" w:rsidRPr="006D1BD8">
        <w:t xml:space="preserve"> Gráficamente tiene representación de campana, y se llama </w:t>
      </w:r>
      <w:r w:rsidR="00115EF4" w:rsidRPr="006D1BD8">
        <w:rPr>
          <w:highlight w:val="yellow"/>
        </w:rPr>
        <w:t>campana de gauss</w:t>
      </w:r>
      <w:r w:rsidR="00115EF4" w:rsidRPr="006D1BD8">
        <w:t xml:space="preserve">, aquí se representa la media y el </w:t>
      </w:r>
      <w:proofErr w:type="spellStart"/>
      <w:r w:rsidR="00115EF4" w:rsidRPr="006D1BD8">
        <w:t>desvio</w:t>
      </w:r>
      <w:proofErr w:type="spellEnd"/>
      <w:r w:rsidR="00115EF4" w:rsidRPr="006D1BD8">
        <w:t xml:space="preserve"> estándar, la media va a estar en el medio justamente (acá tengo el 50% de los datos)</w:t>
      </w:r>
    </w:p>
    <w:p w14:paraId="30DCB3AD" w14:textId="77777777" w:rsidR="00904C63" w:rsidRPr="006D1BD8" w:rsidRDefault="00904C63" w:rsidP="00904C63">
      <w:pPr>
        <w:pStyle w:val="Prrafodelista"/>
      </w:pPr>
    </w:p>
    <w:p w14:paraId="65ECB02F" w14:textId="6CAB3573" w:rsidR="00E46407" w:rsidRDefault="00904C63" w:rsidP="00115EF4">
      <w:pPr>
        <w:rPr>
          <w:b/>
          <w:bCs/>
        </w:rPr>
      </w:pPr>
      <w:r w:rsidRPr="00904C63">
        <w:rPr>
          <w:b/>
          <w:bCs/>
        </w:rPr>
        <w:lastRenderedPageBreak/>
        <w:drawing>
          <wp:inline distT="0" distB="0" distL="0" distR="0" wp14:anchorId="7F2E60CE" wp14:editId="2082E021">
            <wp:extent cx="5400040" cy="2862580"/>
            <wp:effectExtent l="0" t="0" r="0" b="0"/>
            <wp:docPr id="16782734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734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9CF6" w14:textId="5E8D0878" w:rsidR="00904C63" w:rsidRDefault="00904C63" w:rsidP="00115EF4">
      <w:pPr>
        <w:rPr>
          <w:b/>
          <w:bCs/>
        </w:rPr>
      </w:pPr>
      <w:r w:rsidRPr="00904C63">
        <w:rPr>
          <w:b/>
          <w:bCs/>
        </w:rPr>
        <w:drawing>
          <wp:inline distT="0" distB="0" distL="0" distR="0" wp14:anchorId="638ABD5B" wp14:editId="0FF975CF">
            <wp:extent cx="5400040" cy="2455545"/>
            <wp:effectExtent l="0" t="0" r="0" b="1905"/>
            <wp:docPr id="2909806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806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F8ED" w14:textId="2925C8C2" w:rsidR="00904C63" w:rsidRDefault="00904C63" w:rsidP="00115EF4">
      <w:pPr>
        <w:rPr>
          <w:b/>
          <w:bCs/>
        </w:rPr>
      </w:pPr>
      <w:r w:rsidRPr="00904C63">
        <w:rPr>
          <w:b/>
          <w:bCs/>
        </w:rPr>
        <w:drawing>
          <wp:inline distT="0" distB="0" distL="0" distR="0" wp14:anchorId="2993948B" wp14:editId="752B6894">
            <wp:extent cx="5400040" cy="2122805"/>
            <wp:effectExtent l="0" t="0" r="0" b="0"/>
            <wp:docPr id="14968416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416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016A" w14:textId="6902DC32" w:rsidR="003F3987" w:rsidRDefault="003F3987" w:rsidP="003F3987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Cuando mi media es 0 y cuando mi </w:t>
      </w:r>
      <w:proofErr w:type="spellStart"/>
      <w:r>
        <w:rPr>
          <w:b/>
          <w:bCs/>
        </w:rPr>
        <w:t>desvio</w:t>
      </w:r>
      <w:proofErr w:type="spellEnd"/>
      <w:r>
        <w:rPr>
          <w:b/>
          <w:bCs/>
        </w:rPr>
        <w:t xml:space="preserve"> estándar es 1.</w:t>
      </w:r>
    </w:p>
    <w:p w14:paraId="2BC6B98B" w14:textId="50AD1EFE" w:rsidR="003F3987" w:rsidRDefault="003F3987" w:rsidP="003F3987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Función de distribución acumulada</w:t>
      </w:r>
    </w:p>
    <w:p w14:paraId="1544AFDD" w14:textId="77777777" w:rsidR="003F3987" w:rsidRDefault="003F3987" w:rsidP="003F3987">
      <w:pPr>
        <w:rPr>
          <w:b/>
          <w:bCs/>
        </w:rPr>
      </w:pPr>
    </w:p>
    <w:p w14:paraId="59B4E2A2" w14:textId="2842A6D3" w:rsidR="008B0EDA" w:rsidRDefault="008B0EDA" w:rsidP="00A064B5">
      <w:pPr>
        <w:spacing w:after="0"/>
        <w:ind w:left="360"/>
        <w:jc w:val="center"/>
        <w:rPr>
          <w:b/>
          <w:bCs/>
        </w:rPr>
      </w:pPr>
      <w:r w:rsidRPr="008B0EDA">
        <w:lastRenderedPageBreak/>
        <w:drawing>
          <wp:inline distT="0" distB="0" distL="0" distR="0" wp14:anchorId="2006B1E3" wp14:editId="426BA577">
            <wp:extent cx="4118378" cy="381663"/>
            <wp:effectExtent l="0" t="0" r="0" b="0"/>
            <wp:docPr id="1688528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28490" name=""/>
                    <pic:cNvPicPr/>
                  </pic:nvPicPr>
                  <pic:blipFill rotWithShape="1">
                    <a:blip r:embed="rId15"/>
                    <a:srcRect t="14229" b="11702"/>
                    <a:stretch/>
                  </pic:blipFill>
                  <pic:spPr bwMode="auto">
                    <a:xfrm>
                      <a:off x="0" y="0"/>
                      <a:ext cx="4152092" cy="384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B116D" w14:textId="788D53D2" w:rsidR="008B0EDA" w:rsidRPr="00A41484" w:rsidRDefault="00A41484" w:rsidP="00A41484">
      <w:pPr>
        <w:ind w:left="360"/>
        <w:jc w:val="both"/>
      </w:pPr>
      <w:r w:rsidRPr="00A41484">
        <w:t>"independientemente de la forma de la población, la forma de la distribución muestral de la media se aproxima a una curva normal, si el tamaño de la muestra es suficientemente grande." (</w:t>
      </w:r>
      <w:proofErr w:type="spellStart"/>
      <w:r w:rsidRPr="00A41484">
        <w:t>Witte</w:t>
      </w:r>
      <w:proofErr w:type="spellEnd"/>
      <w:r w:rsidRPr="00A41484">
        <w:t xml:space="preserve"> &amp; </w:t>
      </w:r>
      <w:proofErr w:type="spellStart"/>
      <w:r w:rsidRPr="00A41484">
        <w:t>Witte</w:t>
      </w:r>
      <w:proofErr w:type="spellEnd"/>
      <w:r w:rsidRPr="00A41484">
        <w:t>, 2017)</w:t>
      </w:r>
    </w:p>
    <w:p w14:paraId="7EBBA542" w14:textId="6B0E8699" w:rsidR="008B0EDA" w:rsidRDefault="008B0EDA" w:rsidP="00A064B5">
      <w:pPr>
        <w:spacing w:after="0"/>
        <w:ind w:left="360"/>
        <w:rPr>
          <w:b/>
          <w:bCs/>
        </w:rPr>
      </w:pPr>
      <w:r w:rsidRPr="008B0EDA">
        <w:rPr>
          <w:b/>
          <w:bCs/>
        </w:rPr>
        <w:drawing>
          <wp:inline distT="0" distB="0" distL="0" distR="0" wp14:anchorId="274E9C29" wp14:editId="270D2250">
            <wp:extent cx="1995778" cy="193382"/>
            <wp:effectExtent l="0" t="0" r="5080" b="0"/>
            <wp:docPr id="1434788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888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5065" cy="2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5C82" w14:textId="32D77ED3" w:rsidR="008B0EDA" w:rsidRDefault="008B0EDA" w:rsidP="00A064B5">
      <w:pPr>
        <w:spacing w:after="0"/>
        <w:ind w:left="360"/>
        <w:jc w:val="center"/>
        <w:rPr>
          <w:b/>
          <w:bCs/>
        </w:rPr>
      </w:pPr>
      <w:r w:rsidRPr="008B0EDA">
        <w:rPr>
          <w:b/>
          <w:bCs/>
        </w:rPr>
        <w:drawing>
          <wp:inline distT="0" distB="0" distL="0" distR="0" wp14:anchorId="2BF703FC" wp14:editId="4922BDA7">
            <wp:extent cx="3879850" cy="1442626"/>
            <wp:effectExtent l="0" t="0" r="6350" b="5715"/>
            <wp:docPr id="16852608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608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5716" cy="14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484">
        <w:rPr>
          <w:b/>
          <w:bCs/>
          <w:noProof/>
        </w:rPr>
        <w:drawing>
          <wp:inline distT="0" distB="0" distL="0" distR="0" wp14:anchorId="5FF8E28B" wp14:editId="2E1B401E">
            <wp:extent cx="3879850" cy="1939926"/>
            <wp:effectExtent l="0" t="0" r="6350" b="3175"/>
            <wp:docPr id="181567736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484" cy="194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8D76D" w14:textId="00E2EDDF" w:rsidR="00A064B5" w:rsidRDefault="00A064B5" w:rsidP="00A064B5">
      <w:pPr>
        <w:ind w:left="360"/>
        <w:jc w:val="center"/>
        <w:rPr>
          <w:b/>
          <w:bCs/>
        </w:rPr>
      </w:pPr>
      <w:r w:rsidRPr="00A064B5">
        <w:rPr>
          <w:b/>
          <w:bCs/>
        </w:rPr>
        <w:drawing>
          <wp:inline distT="0" distB="0" distL="0" distR="0" wp14:anchorId="1CCC364B" wp14:editId="082BFB4B">
            <wp:extent cx="3880237" cy="2252670"/>
            <wp:effectExtent l="0" t="0" r="6350" b="0"/>
            <wp:docPr id="187236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64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8843" cy="226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169C" w14:textId="754CC619" w:rsidR="00A064B5" w:rsidRPr="008B0EDA" w:rsidRDefault="00A064B5" w:rsidP="00A064B5">
      <w:pPr>
        <w:ind w:left="360"/>
        <w:jc w:val="center"/>
        <w:rPr>
          <w:b/>
          <w:bCs/>
        </w:rPr>
      </w:pPr>
      <w:r w:rsidRPr="00A064B5">
        <w:rPr>
          <w:b/>
          <w:bCs/>
        </w:rPr>
        <w:drawing>
          <wp:inline distT="0" distB="0" distL="0" distR="0" wp14:anchorId="5ABD8CB5" wp14:editId="5B82A5B7">
            <wp:extent cx="4405023" cy="1514615"/>
            <wp:effectExtent l="0" t="0" r="0" b="9525"/>
            <wp:docPr id="1048593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930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3784" cy="151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4B5" w:rsidRPr="008B0EDA"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A6BF78" w14:textId="77777777" w:rsidR="00F02E4C" w:rsidRDefault="00F02E4C" w:rsidP="00A064B5">
      <w:pPr>
        <w:spacing w:after="0" w:line="240" w:lineRule="auto"/>
      </w:pPr>
      <w:r>
        <w:separator/>
      </w:r>
    </w:p>
  </w:endnote>
  <w:endnote w:type="continuationSeparator" w:id="0">
    <w:p w14:paraId="68ADF341" w14:textId="77777777" w:rsidR="00F02E4C" w:rsidRDefault="00F02E4C" w:rsidP="00A064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3E7145" w14:textId="77777777" w:rsidR="00A064B5" w:rsidRDefault="00A064B5">
    <w:pPr>
      <w:pStyle w:val="Piedepgina"/>
      <w:jc w:val="center"/>
      <w:rPr>
        <w:caps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>PAGE   \* MERGEFORMAT</w:instrText>
    </w:r>
    <w:r>
      <w:rPr>
        <w:caps/>
        <w:color w:val="156082" w:themeColor="accent1"/>
      </w:rPr>
      <w:fldChar w:fldCharType="separate"/>
    </w:r>
    <w:r>
      <w:rPr>
        <w:caps/>
        <w:color w:val="156082" w:themeColor="accent1"/>
        <w:lang w:val="es-ES"/>
      </w:rPr>
      <w:t>2</w:t>
    </w:r>
    <w:r>
      <w:rPr>
        <w:caps/>
        <w:color w:val="156082" w:themeColor="accent1"/>
      </w:rPr>
      <w:fldChar w:fldCharType="end"/>
    </w:r>
  </w:p>
  <w:p w14:paraId="7896B452" w14:textId="77777777" w:rsidR="00A064B5" w:rsidRDefault="00A064B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0B8BAA" w14:textId="77777777" w:rsidR="00F02E4C" w:rsidRDefault="00F02E4C" w:rsidP="00A064B5">
      <w:pPr>
        <w:spacing w:after="0" w:line="240" w:lineRule="auto"/>
      </w:pPr>
      <w:r>
        <w:separator/>
      </w:r>
    </w:p>
  </w:footnote>
  <w:footnote w:type="continuationSeparator" w:id="0">
    <w:p w14:paraId="2C6F36F3" w14:textId="77777777" w:rsidR="00F02E4C" w:rsidRDefault="00F02E4C" w:rsidP="00A064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F96512"/>
    <w:multiLevelType w:val="hybridMultilevel"/>
    <w:tmpl w:val="EB662EB0"/>
    <w:lvl w:ilvl="0" w:tplc="AE1E66B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924DBC"/>
    <w:multiLevelType w:val="hybridMultilevel"/>
    <w:tmpl w:val="08F28CCE"/>
    <w:lvl w:ilvl="0" w:tplc="0CCC343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7A30EF"/>
    <w:multiLevelType w:val="multilevel"/>
    <w:tmpl w:val="DC2C2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F3D2325"/>
    <w:multiLevelType w:val="hybridMultilevel"/>
    <w:tmpl w:val="D5A2412E"/>
    <w:lvl w:ilvl="0" w:tplc="0CCC343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8324577">
    <w:abstractNumId w:val="1"/>
  </w:num>
  <w:num w:numId="2" w16cid:durableId="921991572">
    <w:abstractNumId w:val="3"/>
  </w:num>
  <w:num w:numId="3" w16cid:durableId="525557091">
    <w:abstractNumId w:val="0"/>
  </w:num>
  <w:num w:numId="4" w16cid:durableId="1776242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206"/>
    <w:rsid w:val="000B09CB"/>
    <w:rsid w:val="00115EF4"/>
    <w:rsid w:val="00130721"/>
    <w:rsid w:val="00166A7B"/>
    <w:rsid w:val="001F232A"/>
    <w:rsid w:val="003F3987"/>
    <w:rsid w:val="00623311"/>
    <w:rsid w:val="00694943"/>
    <w:rsid w:val="006D1BD8"/>
    <w:rsid w:val="008B0EDA"/>
    <w:rsid w:val="00904C63"/>
    <w:rsid w:val="009B25D7"/>
    <w:rsid w:val="00A064B5"/>
    <w:rsid w:val="00A41484"/>
    <w:rsid w:val="00A4298A"/>
    <w:rsid w:val="00BC5DAC"/>
    <w:rsid w:val="00C91AFD"/>
    <w:rsid w:val="00D2203B"/>
    <w:rsid w:val="00E46407"/>
    <w:rsid w:val="00E96206"/>
    <w:rsid w:val="00F02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30BCD3"/>
  <w15:chartTrackingRefBased/>
  <w15:docId w15:val="{6D1293B0-4018-4DDC-A16B-DB5827371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962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962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962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962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962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962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962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962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962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962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962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962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9620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9620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9620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9620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9620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9620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962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962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962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962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962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9620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9620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9620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62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620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9620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064B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064B5"/>
  </w:style>
  <w:style w:type="paragraph" w:styleId="Piedepgina">
    <w:name w:val="footer"/>
    <w:basedOn w:val="Normal"/>
    <w:link w:val="PiedepginaCar"/>
    <w:uiPriority w:val="99"/>
    <w:unhideWhenUsed/>
    <w:rsid w:val="00A064B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064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486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4</Pages>
  <Words>208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Di Domenico</dc:creator>
  <cp:keywords/>
  <dc:description/>
  <cp:lastModifiedBy>Nicolas Di Domenico</cp:lastModifiedBy>
  <cp:revision>6</cp:revision>
  <dcterms:created xsi:type="dcterms:W3CDTF">2024-10-09T20:17:00Z</dcterms:created>
  <dcterms:modified xsi:type="dcterms:W3CDTF">2024-11-30T19:13:00Z</dcterms:modified>
</cp:coreProperties>
</file>