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DB16F" w14:textId="77777777" w:rsidR="00AB56BD" w:rsidRDefault="0011272C" w:rsidP="00AB56BD">
      <w:pPr>
        <w:pStyle w:val="Prrafodelista"/>
        <w:numPr>
          <w:ilvl w:val="0"/>
          <w:numId w:val="2"/>
        </w:numPr>
        <w:rPr>
          <w:b/>
          <w:bCs/>
        </w:rPr>
      </w:pPr>
      <w:proofErr w:type="gramStart"/>
      <w:r w:rsidRPr="00881407">
        <w:rPr>
          <w:b/>
          <w:bCs/>
        </w:rPr>
        <w:t>Punto a desarrollar</w:t>
      </w:r>
      <w:proofErr w:type="gramEnd"/>
      <w:r w:rsidRPr="00881407">
        <w:rPr>
          <w:b/>
          <w:bCs/>
        </w:rPr>
        <w:t xml:space="preserve"> para </w:t>
      </w:r>
      <w:proofErr w:type="spellStart"/>
      <w:r w:rsidRPr="00881407">
        <w:rPr>
          <w:b/>
          <w:bCs/>
        </w:rPr>
        <w:t>MindFit</w:t>
      </w:r>
      <w:proofErr w:type="spellEnd"/>
      <w:r w:rsidRPr="00881407">
        <w:rPr>
          <w:b/>
          <w:bCs/>
        </w:rPr>
        <w:t xml:space="preserve"> </w:t>
      </w:r>
      <w:proofErr w:type="spellStart"/>
      <w:r w:rsidRPr="00881407">
        <w:rPr>
          <w:b/>
          <w:bCs/>
        </w:rPr>
        <w:t>Intelligence</w:t>
      </w:r>
      <w:proofErr w:type="spellEnd"/>
      <w:r w:rsidR="009323A2">
        <w:rPr>
          <w:b/>
          <w:bCs/>
        </w:rPr>
        <w:t>:</w:t>
      </w:r>
    </w:p>
    <w:p w14:paraId="75493871" w14:textId="031FE02F" w:rsidR="00633369" w:rsidRPr="00633369" w:rsidRDefault="00633369" w:rsidP="00633369">
      <w:r w:rsidRPr="00633369">
        <w:t xml:space="preserve">5 </w:t>
      </w:r>
      <w:proofErr w:type="gramStart"/>
      <w:r w:rsidRPr="00633369">
        <w:t>Plan</w:t>
      </w:r>
      <w:proofErr w:type="gramEnd"/>
      <w:r w:rsidRPr="00633369">
        <w:t xml:space="preserve"> de acción</w:t>
      </w:r>
      <w:r>
        <w:t xml:space="preserve"> -&gt; </w:t>
      </w:r>
      <w:r w:rsidRPr="00633369">
        <w:t>5.1 Programas generales de acción</w:t>
      </w:r>
    </w:p>
    <w:p w14:paraId="3B683236" w14:textId="4BB4E1DA" w:rsidR="00404993" w:rsidRPr="00AB56BD" w:rsidRDefault="00DA21D8" w:rsidP="00C25174">
      <w:pPr>
        <w:pStyle w:val="Prrafodelista"/>
        <w:numPr>
          <w:ilvl w:val="0"/>
          <w:numId w:val="2"/>
        </w:numPr>
      </w:pPr>
      <w:r w:rsidRPr="00A85390">
        <w:rPr>
          <w:b/>
          <w:bCs/>
        </w:rPr>
        <w:t>R</w:t>
      </w:r>
      <w:r w:rsidR="0011272C" w:rsidRPr="00A85390">
        <w:rPr>
          <w:b/>
          <w:bCs/>
        </w:rPr>
        <w:t xml:space="preserve">eferencia de otro trabajo, </w:t>
      </w:r>
      <w:r w:rsidRPr="00A85390">
        <w:rPr>
          <w:b/>
          <w:bCs/>
        </w:rPr>
        <w:t xml:space="preserve">ya </w:t>
      </w:r>
      <w:r w:rsidR="0011272C" w:rsidRPr="00A85390">
        <w:rPr>
          <w:b/>
          <w:bCs/>
        </w:rPr>
        <w:t xml:space="preserve">que al estar resuelto te puede servir para </w:t>
      </w:r>
      <w:r w:rsidRPr="00A85390">
        <w:rPr>
          <w:b/>
          <w:bCs/>
        </w:rPr>
        <w:t>el desarrollo de nuestro proyecto</w:t>
      </w:r>
      <w:r w:rsidR="00404993" w:rsidRPr="00A85390">
        <w:rPr>
          <w:b/>
          <w:bCs/>
        </w:rPr>
        <w:t>, la referencia es del 2024 asique tendrás que actualizar para el año actual que es 2025</w:t>
      </w:r>
      <w:r w:rsidR="00A85390" w:rsidRPr="00A85390">
        <w:rPr>
          <w:b/>
          <w:bCs/>
        </w:rPr>
        <w:t xml:space="preserve"> de ser necesario</w:t>
      </w:r>
      <w:r w:rsidR="0011272C" w:rsidRPr="00A85390">
        <w:rPr>
          <w:b/>
          <w:bCs/>
        </w:rPr>
        <w:t>:</w:t>
      </w:r>
    </w:p>
    <w:p w14:paraId="59A58123" w14:textId="77777777" w:rsidR="00633369" w:rsidRDefault="00633369" w:rsidP="00633369">
      <w:r>
        <w:t xml:space="preserve">5 </w:t>
      </w:r>
      <w:proofErr w:type="gramStart"/>
      <w:r>
        <w:t>Plan</w:t>
      </w:r>
      <w:proofErr w:type="gramEnd"/>
      <w:r>
        <w:t xml:space="preserve"> de acción</w:t>
      </w:r>
    </w:p>
    <w:p w14:paraId="3D581074" w14:textId="77777777" w:rsidR="00633369" w:rsidRDefault="00633369" w:rsidP="00633369"/>
    <w:p w14:paraId="767C0BD4" w14:textId="77777777" w:rsidR="00633369" w:rsidRDefault="00633369" w:rsidP="00633369">
      <w:r>
        <w:t>5.1 Programas generales de acción</w:t>
      </w:r>
    </w:p>
    <w:p w14:paraId="0FDEAE1E" w14:textId="77777777" w:rsidR="00633369" w:rsidRDefault="00633369" w:rsidP="00633369">
      <w:r>
        <w:t>Plan general de Negocios</w:t>
      </w:r>
    </w:p>
    <w:p w14:paraId="6CCA702A" w14:textId="77777777" w:rsidR="00633369" w:rsidRDefault="00633369" w:rsidP="00633369">
      <w:r>
        <w:t>En el plan general de negocios, se realizaron todos los estudios y análisis pertinentes como</w:t>
      </w:r>
    </w:p>
    <w:p w14:paraId="2D3DEF19" w14:textId="77777777" w:rsidR="00633369" w:rsidRDefault="00633369" w:rsidP="00633369">
      <w:r>
        <w:t>por ejemplo: Análisis de mercado, identificación de competidores, búsquedas de</w:t>
      </w:r>
    </w:p>
    <w:p w14:paraId="43A65BE2" w14:textId="77777777" w:rsidR="00633369" w:rsidRDefault="00633369" w:rsidP="00633369">
      <w:r>
        <w:t>inversionistas, análisis de potenciales clientes, determinación de mercado meta donde se</w:t>
      </w:r>
      <w:r>
        <w:t xml:space="preserve"> </w:t>
      </w:r>
      <w:r>
        <w:t>lanzará el proyecto, y el posicionamiento del producto, para que la solución tecnológica sea</w:t>
      </w:r>
    </w:p>
    <w:p w14:paraId="601FBB2D" w14:textId="77777777" w:rsidR="00633369" w:rsidRDefault="00633369" w:rsidP="00633369">
      <w:r>
        <w:t>tanto rentable, como sustentable económicamente.</w:t>
      </w:r>
    </w:p>
    <w:p w14:paraId="3C5C9187" w14:textId="77777777" w:rsidR="00633369" w:rsidRDefault="00633369" w:rsidP="00633369">
      <w:r>
        <w:t>Según estos puntos se desarrollan ítems como la descripción, el análisis estratégico,</w:t>
      </w:r>
    </w:p>
    <w:p w14:paraId="4647BC43" w14:textId="77777777" w:rsidR="00633369" w:rsidRDefault="00633369" w:rsidP="00633369">
      <w:r>
        <w:t>planeación, marketing, sector financiero y económico sobre cómo llevar a cabo el proyecto y</w:t>
      </w:r>
    </w:p>
    <w:p w14:paraId="490E3679" w14:textId="77777777" w:rsidR="00633369" w:rsidRDefault="00633369" w:rsidP="00633369">
      <w:r>
        <w:t>cómo presentarlo frente a inversionistas o clientes, además de un análisis de la</w:t>
      </w:r>
    </w:p>
    <w:p w14:paraId="414C9B85" w14:textId="77777777" w:rsidR="00633369" w:rsidRDefault="00633369" w:rsidP="00633369">
      <w:r>
        <w:t>competencia.</w:t>
      </w:r>
    </w:p>
    <w:p w14:paraId="32F715CF" w14:textId="77777777" w:rsidR="00633369" w:rsidRDefault="00633369" w:rsidP="00633369">
      <w:r>
        <w:t>Plan general de tecnología</w:t>
      </w:r>
    </w:p>
    <w:p w14:paraId="4C0C6D88" w14:textId="77777777" w:rsidR="00633369" w:rsidRDefault="00633369" w:rsidP="00633369">
      <w:r>
        <w:t xml:space="preserve">El plan general de </w:t>
      </w:r>
      <w:proofErr w:type="gramStart"/>
      <w:r>
        <w:t>tecnología,</w:t>
      </w:r>
      <w:proofErr w:type="gramEnd"/>
      <w:r>
        <w:t xml:space="preserve"> plantea resolver la problemática con la que cuentan muchos</w:t>
      </w:r>
    </w:p>
    <w:p w14:paraId="13D2D140" w14:textId="77777777" w:rsidR="00633369" w:rsidRDefault="00633369" w:rsidP="00633369">
      <w:proofErr w:type="spellStart"/>
      <w:r>
        <w:t>personals</w:t>
      </w:r>
      <w:proofErr w:type="spellEnd"/>
      <w:r>
        <w:t xml:space="preserve"> </w:t>
      </w:r>
      <w:proofErr w:type="spellStart"/>
      <w:r>
        <w:t>trainers</w:t>
      </w:r>
      <w:proofErr w:type="spellEnd"/>
      <w:r>
        <w:t xml:space="preserve"> y nutricionistas a la hora de trabajar conjuntamente en un plan de</w:t>
      </w:r>
    </w:p>
    <w:p w14:paraId="19B24BBC" w14:textId="77777777" w:rsidR="00633369" w:rsidRDefault="00633369" w:rsidP="00633369">
      <w:r>
        <w:t>actividad para cada cliente en específico. Cada usuario podrá contar con un apartado</w:t>
      </w:r>
    </w:p>
    <w:p w14:paraId="681029B6" w14:textId="77777777" w:rsidR="00633369" w:rsidRDefault="00633369" w:rsidP="00633369">
      <w:r>
        <w:t>específico donde se encontrarán todas las clases disponibles con sus respectivas temáticas</w:t>
      </w:r>
    </w:p>
    <w:p w14:paraId="4F1D10B8" w14:textId="77777777" w:rsidR="00633369" w:rsidRDefault="00633369" w:rsidP="00633369">
      <w:r>
        <w:lastRenderedPageBreak/>
        <w:t>y estilos de entrenamiento donde estos mismos podrán inscribirse cuando lo deseen,</w:t>
      </w:r>
    </w:p>
    <w:p w14:paraId="29174860" w14:textId="77777777" w:rsidR="00633369" w:rsidRDefault="00633369" w:rsidP="00633369">
      <w:r>
        <w:t>además, los profesionales podrán crear rutinas para cada cliente específico, ya que al</w:t>
      </w:r>
    </w:p>
    <w:p w14:paraId="7D404311" w14:textId="77777777" w:rsidR="00633369" w:rsidRDefault="00633369" w:rsidP="00633369">
      <w:r>
        <w:t>contar con muchos clientes se vuelve tedioso realizar estas actividades y también se corre</w:t>
      </w:r>
    </w:p>
    <w:p w14:paraId="2559EC39" w14:textId="77777777" w:rsidR="00633369" w:rsidRDefault="00633369" w:rsidP="00633369">
      <w:r>
        <w:t>peligro de no contar con un seguimiento específico de todas las cuotas que no son</w:t>
      </w:r>
    </w:p>
    <w:p w14:paraId="05C802BA" w14:textId="77777777" w:rsidR="00633369" w:rsidRDefault="00633369" w:rsidP="00633369">
      <w:r>
        <w:t>pagadas, al igual que las pagas.</w:t>
      </w:r>
    </w:p>
    <w:p w14:paraId="651D6000" w14:textId="77777777" w:rsidR="00633369" w:rsidRDefault="00633369" w:rsidP="00633369">
      <w:r>
        <w:t>Como solución a esta problemática, se planteó el desarrollo de una aplicación web</w:t>
      </w:r>
    </w:p>
    <w:p w14:paraId="32F8D650" w14:textId="77777777" w:rsidR="00633369" w:rsidRDefault="00633369" w:rsidP="00633369">
      <w:r>
        <w:t>siguiendo una serie de etapas, como lo es el análisis, diseño, desarrollo, implementación y</w:t>
      </w:r>
    </w:p>
    <w:p w14:paraId="0F428DA3" w14:textId="77777777" w:rsidR="00633369" w:rsidRDefault="00633369" w:rsidP="00633369">
      <w:r>
        <w:t>mantenimiento (en el futuro) para llevar a cabo el producto. En estas se explicarán</w:t>
      </w:r>
    </w:p>
    <w:p w14:paraId="28B11A82" w14:textId="07406023" w:rsidR="009710D4" w:rsidRDefault="00633369" w:rsidP="00633369">
      <w:r>
        <w:t>tecnologías usadas, interfaces, análisis de funcionalidades e implementación final.</w:t>
      </w:r>
    </w:p>
    <w:sectPr w:rsidR="00971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53D5"/>
    <w:multiLevelType w:val="multilevel"/>
    <w:tmpl w:val="C522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6666"/>
    <w:multiLevelType w:val="multilevel"/>
    <w:tmpl w:val="3356DD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2219C3"/>
    <w:multiLevelType w:val="multilevel"/>
    <w:tmpl w:val="24EA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8259E"/>
    <w:multiLevelType w:val="multilevel"/>
    <w:tmpl w:val="9218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962D3"/>
    <w:multiLevelType w:val="multilevel"/>
    <w:tmpl w:val="1D6A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871A0"/>
    <w:multiLevelType w:val="multilevel"/>
    <w:tmpl w:val="CAC46048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1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color w:val="00000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color w:val="00000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color w:val="000000"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color w:val="00000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color w:val="000000"/>
        <w:sz w:val="18"/>
      </w:rPr>
    </w:lvl>
  </w:abstractNum>
  <w:abstractNum w:abstractNumId="6" w15:restartNumberingAfterBreak="0">
    <w:nsid w:val="43E850A5"/>
    <w:multiLevelType w:val="multilevel"/>
    <w:tmpl w:val="46907B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AE31CD"/>
    <w:multiLevelType w:val="multilevel"/>
    <w:tmpl w:val="A85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D48F4"/>
    <w:multiLevelType w:val="hybridMultilevel"/>
    <w:tmpl w:val="145C7872"/>
    <w:lvl w:ilvl="0" w:tplc="26D887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B77BB"/>
    <w:multiLevelType w:val="multilevel"/>
    <w:tmpl w:val="1D98D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D8A16FC"/>
    <w:multiLevelType w:val="multilevel"/>
    <w:tmpl w:val="E09E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E022B"/>
    <w:multiLevelType w:val="hybridMultilevel"/>
    <w:tmpl w:val="31BEB9CA"/>
    <w:lvl w:ilvl="0" w:tplc="8B1AF0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303E6"/>
    <w:multiLevelType w:val="multilevel"/>
    <w:tmpl w:val="9E56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382325">
    <w:abstractNumId w:val="8"/>
  </w:num>
  <w:num w:numId="2" w16cid:durableId="42022426">
    <w:abstractNumId w:val="11"/>
  </w:num>
  <w:num w:numId="3" w16cid:durableId="76749113">
    <w:abstractNumId w:val="4"/>
  </w:num>
  <w:num w:numId="4" w16cid:durableId="735591692">
    <w:abstractNumId w:val="12"/>
  </w:num>
  <w:num w:numId="5" w16cid:durableId="460804515">
    <w:abstractNumId w:val="0"/>
  </w:num>
  <w:num w:numId="6" w16cid:durableId="575627956">
    <w:abstractNumId w:val="3"/>
  </w:num>
  <w:num w:numId="7" w16cid:durableId="1110317654">
    <w:abstractNumId w:val="1"/>
  </w:num>
  <w:num w:numId="8" w16cid:durableId="1289043332">
    <w:abstractNumId w:val="2"/>
  </w:num>
  <w:num w:numId="9" w16cid:durableId="471599000">
    <w:abstractNumId w:val="6"/>
  </w:num>
  <w:num w:numId="10" w16cid:durableId="332294617">
    <w:abstractNumId w:val="7"/>
  </w:num>
  <w:num w:numId="11" w16cid:durableId="2123725010">
    <w:abstractNumId w:val="5"/>
  </w:num>
  <w:num w:numId="12" w16cid:durableId="1599630592">
    <w:abstractNumId w:val="10"/>
  </w:num>
  <w:num w:numId="13" w16cid:durableId="355891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24"/>
    <w:rsid w:val="00021C65"/>
    <w:rsid w:val="00095624"/>
    <w:rsid w:val="000A231B"/>
    <w:rsid w:val="0011272C"/>
    <w:rsid w:val="00182881"/>
    <w:rsid w:val="00206352"/>
    <w:rsid w:val="002C2F96"/>
    <w:rsid w:val="00377304"/>
    <w:rsid w:val="00404993"/>
    <w:rsid w:val="005E33EF"/>
    <w:rsid w:val="00633369"/>
    <w:rsid w:val="00684E79"/>
    <w:rsid w:val="007B1309"/>
    <w:rsid w:val="00881407"/>
    <w:rsid w:val="00920F7B"/>
    <w:rsid w:val="009323A2"/>
    <w:rsid w:val="00934BE2"/>
    <w:rsid w:val="009421AC"/>
    <w:rsid w:val="009710D4"/>
    <w:rsid w:val="00974722"/>
    <w:rsid w:val="00A85390"/>
    <w:rsid w:val="00AB56BD"/>
    <w:rsid w:val="00AD3658"/>
    <w:rsid w:val="00B22399"/>
    <w:rsid w:val="00B73D18"/>
    <w:rsid w:val="00D91B20"/>
    <w:rsid w:val="00DA0F50"/>
    <w:rsid w:val="00DA21D8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3A9E"/>
  <w15:chartTrackingRefBased/>
  <w15:docId w15:val="{8FA056A0-C04A-4147-87DD-43201584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5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5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5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5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5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5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5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5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5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56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A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2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9</cp:revision>
  <dcterms:created xsi:type="dcterms:W3CDTF">2025-05-27T17:17:00Z</dcterms:created>
  <dcterms:modified xsi:type="dcterms:W3CDTF">2025-05-29T00:57:00Z</dcterms:modified>
</cp:coreProperties>
</file>