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F1E2" w14:textId="77777777" w:rsidR="006D7A96" w:rsidRDefault="006D7A96">
      <w:r>
        <w:t>Ralice grafica que represente el plan de negocio adaptable al contexto e identifique el valor de la gerencia.</w:t>
      </w:r>
    </w:p>
    <w:p w14:paraId="2841153F" w14:textId="6AB73BE4" w:rsidR="009B78DA" w:rsidRDefault="006D7A96">
      <w:r>
        <w:t xml:space="preserve">Esta </w:t>
      </w:r>
      <w:r w:rsidR="00D81295">
        <w:t xml:space="preserve">1ra Pregunta del otro tema se responde con Variables incontrolables </w:t>
      </w:r>
      <w:r w:rsidR="00D81295">
        <w:sym w:font="Wingdings" w:char="F0E0"/>
      </w:r>
      <w:r w:rsidR="00D81295">
        <w:t xml:space="preserve"> Micro y Macro Entorno.</w:t>
      </w:r>
    </w:p>
    <w:sectPr w:rsidR="009B7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A"/>
    <w:rsid w:val="006D7A96"/>
    <w:rsid w:val="009B78DA"/>
    <w:rsid w:val="00B22F0F"/>
    <w:rsid w:val="00D8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6B0D"/>
  <w15:chartTrackingRefBased/>
  <w15:docId w15:val="{4138EE90-1846-4563-A32D-F67172F7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8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8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8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8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8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8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8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8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8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8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2025-05-20T13:53:00Z</dcterms:created>
  <dcterms:modified xsi:type="dcterms:W3CDTF">2025-05-20T14:05:00Z</dcterms:modified>
</cp:coreProperties>
</file>