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rPr>
      </w:pPr>
      <w:r w:rsidDel="00000000" w:rsidR="00000000" w:rsidRPr="00000000">
        <w:rPr>
          <w:b w:val="1"/>
          <w:bCs w:val="1"/>
          <w:sz w:val="24"/>
          <w:szCs w:val="24"/>
          <w:rtl w:val="0"/>
        </w:rPr>
        <w:t xml:space="preserve">Modelo de Segmentación Visual para la Caracterización de las zonas verdes en Bochalema</w:t>
      </w:r>
      <w:r w:rsidDel="00000000" w:rsidR="00000000" w:rsidRPr="00000000">
        <w:rPr>
          <w:rtl w:val="0"/>
        </w:rPr>
      </w:r>
    </w:p>
    <w:p w:rsidR="00000000" w:rsidDel="00000000" w:rsidP="00000000" w:rsidRDefault="00000000" w:rsidRPr="00000000" w14:paraId="00000002">
      <w:pPr>
        <w:spacing w:line="360" w:lineRule="auto"/>
        <w:jc w:val="center"/>
        <w:rPr>
          <w:b w:val="1"/>
          <w:bCs w:val="1"/>
        </w:rPr>
      </w:pPr>
      <w:r w:rsidDel="00000000" w:rsidR="00000000" w:rsidRPr="00000000">
        <w:rPr>
          <w:rtl w:val="0"/>
        </w:rPr>
      </w:r>
    </w:p>
    <w:p w:rsidR="00000000" w:rsidDel="00000000" w:rsidP="00000000" w:rsidRDefault="00000000" w:rsidRPr="00000000" w14:paraId="00000003">
      <w:pPr>
        <w:spacing w:line="360" w:lineRule="auto"/>
        <w:rPr>
          <w:b w:val="1"/>
          <w:bCs w:val="1"/>
        </w:rPr>
      </w:pPr>
      <w:r w:rsidDel="00000000" w:rsidR="00000000" w:rsidRPr="00000000">
        <w:rPr>
          <w:rtl w:val="0"/>
        </w:rPr>
      </w:r>
    </w:p>
    <w:p w:rsidR="00000000" w:rsidDel="00000000" w:rsidP="00000000" w:rsidRDefault="00000000" w:rsidRPr="00000000" w14:paraId="00000004">
      <w:pPr>
        <w:spacing w:line="360" w:lineRule="auto"/>
        <w:rPr>
          <w:b w:val="1"/>
          <w:bCs w:val="1"/>
        </w:rPr>
      </w:pPr>
      <w:r w:rsidDel="00000000" w:rsidR="00000000" w:rsidRPr="00000000">
        <w:rPr>
          <w:rtl w:val="0"/>
        </w:rPr>
      </w:r>
    </w:p>
    <w:p w:rsidR="00000000" w:rsidDel="00000000" w:rsidP="00000000" w:rsidRDefault="00000000" w:rsidRPr="00000000" w14:paraId="00000005">
      <w:pPr>
        <w:spacing w:line="360" w:lineRule="auto"/>
        <w:jc w:val="center"/>
        <w:rPr>
          <w:b w:val="1"/>
          <w:bCs w:val="1"/>
        </w:rPr>
      </w:pPr>
      <w:r w:rsidDel="00000000" w:rsidR="00000000" w:rsidRPr="00000000">
        <w:rPr>
          <w:rtl w:val="0"/>
        </w:rPr>
      </w:r>
    </w:p>
    <w:p w:rsidR="00000000" w:rsidDel="00000000" w:rsidP="00000000" w:rsidRDefault="00000000" w:rsidRPr="00000000" w14:paraId="00000006">
      <w:pPr>
        <w:spacing w:line="360" w:lineRule="auto"/>
        <w:jc w:val="center"/>
        <w:rPr>
          <w:b w:val="1"/>
          <w:bCs w:val="1"/>
        </w:rPr>
      </w:pPr>
      <w:r w:rsidDel="00000000" w:rsidR="00000000" w:rsidRPr="00000000">
        <w:rPr>
          <w:rtl w:val="0"/>
        </w:rPr>
      </w:r>
    </w:p>
    <w:p w:rsidR="00000000" w:rsidDel="00000000" w:rsidP="00000000" w:rsidRDefault="00000000" w:rsidRPr="00000000" w14:paraId="00000007">
      <w:pPr>
        <w:spacing w:line="360" w:lineRule="auto"/>
        <w:jc w:val="center"/>
        <w:rPr>
          <w:b w:val="1"/>
          <w:bCs w:val="1"/>
        </w:rPr>
      </w:pPr>
      <w:r w:rsidDel="00000000" w:rsidR="00000000" w:rsidRPr="00000000">
        <w:rPr>
          <w:rtl w:val="0"/>
        </w:rPr>
      </w:r>
    </w:p>
    <w:p w:rsidR="00000000" w:rsidDel="00000000" w:rsidP="00000000" w:rsidRDefault="00000000" w:rsidRPr="00000000" w14:paraId="00000008">
      <w:pPr>
        <w:spacing w:line="360" w:lineRule="auto"/>
        <w:jc w:val="center"/>
        <w:rPr/>
      </w:pPr>
      <w:r w:rsidDel="00000000" w:rsidR="00000000" w:rsidRPr="00000000">
        <w:rPr/>
        <w:drawing>
          <wp:inline distB="114300" distT="114300" distL="114300" distR="114300">
            <wp:extent cx="2838450" cy="11620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3845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line="360" w:lineRule="auto"/>
        <w:jc w:val="center"/>
        <w:rPr/>
      </w:pPr>
      <w:r w:rsidDel="00000000" w:rsidR="00000000" w:rsidRPr="00000000">
        <w:rPr>
          <w:rtl w:val="0"/>
        </w:rPr>
      </w:r>
    </w:p>
    <w:p w:rsidR="00000000" w:rsidDel="00000000" w:rsidP="00000000" w:rsidRDefault="00000000" w:rsidRPr="00000000" w14:paraId="0000000A">
      <w:pPr>
        <w:spacing w:line="360" w:lineRule="auto"/>
        <w:jc w:val="center"/>
        <w:rPr/>
      </w:pPr>
      <w:r w:rsidDel="00000000" w:rsidR="00000000" w:rsidRPr="00000000">
        <w:rPr>
          <w:rtl w:val="0"/>
        </w:rPr>
      </w:r>
    </w:p>
    <w:p w:rsidR="00000000" w:rsidDel="00000000" w:rsidP="00000000" w:rsidRDefault="00000000" w:rsidRPr="00000000" w14:paraId="0000000B">
      <w:pPr>
        <w:spacing w:line="360" w:lineRule="auto"/>
        <w:jc w:val="center"/>
        <w:rPr/>
      </w:pPr>
      <w:r w:rsidDel="00000000" w:rsidR="00000000" w:rsidRPr="00000000">
        <w:rPr>
          <w:rtl w:val="0"/>
        </w:rPr>
      </w:r>
    </w:p>
    <w:p w:rsidR="00000000" w:rsidDel="00000000" w:rsidP="00000000" w:rsidRDefault="00000000" w:rsidRPr="00000000" w14:paraId="0000000C">
      <w:pPr>
        <w:spacing w:line="360" w:lineRule="auto"/>
        <w:rPr/>
      </w:pPr>
      <w:r w:rsidDel="00000000" w:rsidR="00000000" w:rsidRPr="00000000">
        <w:rPr>
          <w:rtl w:val="0"/>
        </w:rPr>
      </w:r>
    </w:p>
    <w:p w:rsidR="00000000" w:rsidDel="00000000" w:rsidP="00000000" w:rsidRDefault="00000000" w:rsidRPr="00000000" w14:paraId="0000000D">
      <w:pPr>
        <w:spacing w:line="360" w:lineRule="auto"/>
        <w:jc w:val="center"/>
        <w:rPr>
          <w:b w:val="1"/>
          <w:bCs w:val="1"/>
        </w:rPr>
      </w:pPr>
      <w:r w:rsidDel="00000000" w:rsidR="00000000" w:rsidRPr="00000000">
        <w:rPr>
          <w:b w:val="1"/>
          <w:bCs w:val="1"/>
          <w:rtl w:val="0"/>
        </w:rPr>
        <w:t xml:space="preserve">Integrantes:</w:t>
      </w:r>
    </w:p>
    <w:p w:rsidR="00000000" w:rsidDel="00000000" w:rsidP="00000000" w:rsidRDefault="00000000" w:rsidRPr="00000000" w14:paraId="0000000E">
      <w:pPr>
        <w:spacing w:line="360" w:lineRule="auto"/>
        <w:jc w:val="center"/>
        <w:rPr>
          <w:b w:val="1"/>
          <w:bCs w:val="1"/>
        </w:rPr>
      </w:pPr>
      <w:r w:rsidDel="00000000" w:rsidR="00000000" w:rsidRPr="00000000">
        <w:rPr>
          <w:rtl w:val="0"/>
        </w:rPr>
      </w:r>
    </w:p>
    <w:p w:rsidR="00000000" w:rsidDel="00000000" w:rsidP="00000000" w:rsidRDefault="00000000" w:rsidRPr="00000000" w14:paraId="0000000F">
      <w:pPr>
        <w:spacing w:line="360" w:lineRule="auto"/>
        <w:jc w:val="center"/>
        <w:rPr/>
      </w:pPr>
      <w:r w:rsidDel="00000000" w:rsidR="00000000" w:rsidRPr="00000000">
        <w:rPr>
          <w:rtl w:val="0"/>
        </w:rPr>
        <w:t xml:space="preserve">David Santiago Roa Mayor</w:t>
      </w:r>
      <w:r w:rsidDel="00000000" w:rsidR="00000000" w:rsidRPr="00000000">
        <w:rPr>
          <w:rtl w:val="0"/>
        </w:rPr>
      </w:r>
    </w:p>
    <w:p w:rsidR="00000000" w:rsidDel="00000000" w:rsidP="00000000" w:rsidRDefault="00000000" w:rsidRPr="00000000" w14:paraId="00000010">
      <w:pPr>
        <w:spacing w:line="360" w:lineRule="auto"/>
        <w:jc w:val="center"/>
        <w:rPr/>
      </w:pPr>
      <w:r w:rsidDel="00000000" w:rsidR="00000000" w:rsidRPr="00000000">
        <w:rPr>
          <w:rtl w:val="0"/>
        </w:rPr>
        <w:t xml:space="preserve">Nicolas Diaz Guerrero</w:t>
      </w:r>
    </w:p>
    <w:p w:rsidR="00000000" w:rsidDel="00000000" w:rsidP="00000000" w:rsidRDefault="00000000" w:rsidRPr="00000000" w14:paraId="00000011">
      <w:pPr>
        <w:spacing w:line="360" w:lineRule="auto"/>
        <w:jc w:val="center"/>
        <w:rPr/>
      </w:pPr>
      <w:r w:rsidDel="00000000" w:rsidR="00000000" w:rsidRPr="00000000">
        <w:rPr>
          <w:rtl w:val="0"/>
        </w:rPr>
        <w:t xml:space="preserve">Maria Paula Becerra Henao</w:t>
      </w:r>
    </w:p>
    <w:p w:rsidR="00000000" w:rsidDel="00000000" w:rsidP="00000000" w:rsidRDefault="00000000" w:rsidRPr="00000000" w14:paraId="00000012">
      <w:pPr>
        <w:spacing w:line="360" w:lineRule="auto"/>
        <w:jc w:val="center"/>
        <w:rPr/>
      </w:pPr>
      <w:r w:rsidDel="00000000" w:rsidR="00000000" w:rsidRPr="00000000">
        <w:rPr>
          <w:rtl w:val="0"/>
        </w:rPr>
      </w:r>
    </w:p>
    <w:p w:rsidR="00000000" w:rsidDel="00000000" w:rsidP="00000000" w:rsidRDefault="00000000" w:rsidRPr="00000000" w14:paraId="00000013">
      <w:pPr>
        <w:spacing w:line="360" w:lineRule="auto"/>
        <w:rPr/>
      </w:pPr>
      <w:r w:rsidDel="00000000" w:rsidR="00000000" w:rsidRPr="00000000">
        <w:rPr>
          <w:rtl w:val="0"/>
        </w:rPr>
      </w:r>
    </w:p>
    <w:p w:rsidR="00000000" w:rsidDel="00000000" w:rsidP="00000000" w:rsidRDefault="00000000" w:rsidRPr="00000000" w14:paraId="00000014">
      <w:pPr>
        <w:spacing w:line="360" w:lineRule="auto"/>
        <w:rPr/>
      </w:pPr>
      <w:r w:rsidDel="00000000" w:rsidR="00000000" w:rsidRPr="00000000">
        <w:rPr>
          <w:rtl w:val="0"/>
        </w:rPr>
      </w:r>
    </w:p>
    <w:p w:rsidR="00000000" w:rsidDel="00000000" w:rsidP="00000000" w:rsidRDefault="00000000" w:rsidRPr="00000000" w14:paraId="00000015">
      <w:pPr>
        <w:spacing w:line="360" w:lineRule="auto"/>
        <w:jc w:val="center"/>
        <w:rPr/>
      </w:pPr>
      <w:r w:rsidDel="00000000" w:rsidR="00000000" w:rsidRPr="00000000">
        <w:rPr>
          <w:rtl w:val="0"/>
        </w:rPr>
      </w:r>
    </w:p>
    <w:p w:rsidR="00000000" w:rsidDel="00000000" w:rsidP="00000000" w:rsidRDefault="00000000" w:rsidRPr="00000000" w14:paraId="00000016">
      <w:pPr>
        <w:spacing w:line="360" w:lineRule="auto"/>
        <w:jc w:val="center"/>
        <w:rPr/>
      </w:pPr>
      <w:r w:rsidDel="00000000" w:rsidR="00000000" w:rsidRPr="00000000">
        <w:rPr>
          <w:rtl w:val="0"/>
        </w:rPr>
      </w:r>
    </w:p>
    <w:p w:rsidR="00000000" w:rsidDel="00000000" w:rsidP="00000000" w:rsidRDefault="00000000" w:rsidRPr="00000000" w14:paraId="00000017">
      <w:pPr>
        <w:spacing w:line="360" w:lineRule="auto"/>
        <w:jc w:val="center"/>
        <w:rPr/>
      </w:pPr>
      <w:r w:rsidDel="00000000" w:rsidR="00000000" w:rsidRPr="00000000">
        <w:rPr>
          <w:rtl w:val="0"/>
        </w:rPr>
        <w:t xml:space="preserve">Facultad de Ingeniería y Ciencias Básicas, Universidad Autónoma de Occidente</w:t>
      </w:r>
    </w:p>
    <w:p w:rsidR="00000000" w:rsidDel="00000000" w:rsidP="00000000" w:rsidRDefault="00000000" w:rsidRPr="00000000" w14:paraId="00000018">
      <w:pPr>
        <w:spacing w:line="360" w:lineRule="auto"/>
        <w:jc w:val="center"/>
        <w:rPr/>
      </w:pPr>
      <w:r w:rsidDel="00000000" w:rsidR="00000000" w:rsidRPr="00000000">
        <w:rPr>
          <w:rtl w:val="0"/>
        </w:rPr>
        <w:t xml:space="preserve">Procesamiento digital de imágenes</w:t>
      </w:r>
    </w:p>
    <w:p w:rsidR="00000000" w:rsidDel="00000000" w:rsidP="00000000" w:rsidRDefault="00000000" w:rsidRPr="00000000" w14:paraId="00000019">
      <w:pPr>
        <w:spacing w:line="360" w:lineRule="auto"/>
        <w:jc w:val="center"/>
        <w:rPr/>
      </w:pPr>
      <w:r w:rsidDel="00000000" w:rsidR="00000000" w:rsidRPr="00000000">
        <w:rPr>
          <w:rtl w:val="0"/>
        </w:rPr>
        <w:t xml:space="preserve">Docente. Natali Johana Velandia Fajardo</w:t>
      </w:r>
    </w:p>
    <w:p w:rsidR="00000000" w:rsidDel="00000000" w:rsidP="00000000" w:rsidRDefault="00000000" w:rsidRPr="00000000" w14:paraId="0000001A">
      <w:pPr>
        <w:spacing w:line="360" w:lineRule="auto"/>
        <w:jc w:val="center"/>
        <w:rPr/>
      </w:pPr>
      <w:r w:rsidDel="00000000" w:rsidR="00000000" w:rsidRPr="00000000">
        <w:rPr>
          <w:rtl w:val="0"/>
        </w:rPr>
        <w:t xml:space="preserve">18 de Noviembre de 2025</w:t>
      </w:r>
    </w:p>
    <w:p w:rsidR="00000000" w:rsidDel="00000000" w:rsidP="00000000" w:rsidRDefault="00000000" w:rsidRPr="00000000" w14:paraId="0000001B">
      <w:pPr>
        <w:spacing w:line="360" w:lineRule="auto"/>
        <w:jc w:val="center"/>
        <w:rPr/>
      </w:pPr>
      <w:r w:rsidDel="00000000" w:rsidR="00000000" w:rsidRPr="00000000">
        <w:rPr>
          <w:rtl w:val="0"/>
        </w:rPr>
      </w:r>
    </w:p>
    <w:p w:rsidR="00000000" w:rsidDel="00000000" w:rsidP="00000000" w:rsidRDefault="00000000" w:rsidRPr="00000000" w14:paraId="0000001C">
      <w:pPr>
        <w:spacing w:line="360" w:lineRule="auto"/>
        <w:jc w:val="center"/>
        <w:rPr/>
      </w:pPr>
      <w:r w:rsidDel="00000000" w:rsidR="00000000" w:rsidRPr="00000000">
        <w:rPr>
          <w:rtl w:val="0"/>
        </w:rPr>
      </w:r>
    </w:p>
    <w:p w:rsidR="00000000" w:rsidDel="00000000" w:rsidP="00000000" w:rsidRDefault="00000000" w:rsidRPr="00000000" w14:paraId="0000001D">
      <w:pPr>
        <w:numPr>
          <w:ilvl w:val="0"/>
          <w:numId w:val="1"/>
        </w:numPr>
        <w:spacing w:line="360" w:lineRule="auto"/>
        <w:ind w:left="720" w:hanging="360"/>
        <w:rPr>
          <w:b w:val="1"/>
          <w:bCs w:val="1"/>
          <w:u w:val="none"/>
        </w:rPr>
      </w:pPr>
      <w:r w:rsidDel="00000000" w:rsidR="00000000" w:rsidRPr="00000000">
        <w:rPr>
          <w:b w:val="1"/>
          <w:bCs w:val="1"/>
          <w:rtl w:val="0"/>
        </w:rPr>
        <w:t xml:space="preserve">Problematica </w:t>
      </w:r>
    </w:p>
    <w:p w:rsidR="00000000" w:rsidDel="00000000" w:rsidP="00000000" w:rsidRDefault="00000000" w:rsidRPr="00000000" w14:paraId="0000001E">
      <w:pPr>
        <w:spacing w:line="360" w:lineRule="auto"/>
        <w:ind w:left="720" w:firstLine="0"/>
        <w:rPr/>
      </w:pPr>
      <w:r w:rsidDel="00000000" w:rsidR="00000000" w:rsidRPr="00000000">
        <w:rPr>
          <w:rtl w:val="0"/>
        </w:rPr>
        <w:t xml:space="preserve">La zona de Bochalema, ubicada al sur de Cali, ha experimentado en los últimos años un acelerada expansión, caracterizada por la construcción de nuevas unidades residenciales, ampliación de vías y aumento de áreas pavimentadas. Este crecimiento ha generado una reducción notable de la cobertura vegetal y del arbolado que históricamente contribuía a regular el microclima local. La disminución progresiva de zonas verdes está afectando la sensación térmica, el bienestar de los habitantes y la sostenibilidad ambiental del sector. </w:t>
      </w:r>
    </w:p>
    <w:p w:rsidR="00000000" w:rsidDel="00000000" w:rsidP="00000000" w:rsidRDefault="00000000" w:rsidRPr="00000000" w14:paraId="0000001F">
      <w:pPr>
        <w:spacing w:line="360" w:lineRule="auto"/>
        <w:ind w:left="720" w:firstLine="0"/>
        <w:rPr/>
      </w:pPr>
      <w:r w:rsidDel="00000000" w:rsidR="00000000" w:rsidRPr="00000000">
        <w:rPr>
          <w:rtl w:val="0"/>
        </w:rPr>
      </w:r>
    </w:p>
    <w:p w:rsidR="00000000" w:rsidDel="00000000" w:rsidP="00000000" w:rsidRDefault="00000000" w:rsidRPr="00000000" w14:paraId="00000020">
      <w:pPr>
        <w:spacing w:line="360" w:lineRule="auto"/>
        <w:ind w:left="720" w:firstLine="0"/>
        <w:rPr/>
      </w:pPr>
      <w:r w:rsidDel="00000000" w:rsidR="00000000" w:rsidRPr="00000000">
        <w:rPr>
          <w:rtl w:val="0"/>
        </w:rPr>
        <w:t xml:space="preserve">A pesar de la importancia del arbolado urbano en la mitigación del calor y la mejora de la calidad del aire, actualmente no existen herramientas tecnológicas accesibles que permitan analizar visualmente la presencia, distribución y estado de los árboles y zonas verdes en Bochalema. Esta ausencia de información dificulta la toma de decisiones orientadas a la planificación ambiental sostenible y a la gestión responsable del crecimiento urbano.</w:t>
      </w:r>
    </w:p>
    <w:p w:rsidR="00000000" w:rsidDel="00000000" w:rsidP="00000000" w:rsidRDefault="00000000" w:rsidRPr="00000000" w14:paraId="00000021">
      <w:pPr>
        <w:spacing w:line="360" w:lineRule="auto"/>
        <w:ind w:left="720" w:firstLine="0"/>
        <w:rPr/>
      </w:pPr>
      <w:r w:rsidDel="00000000" w:rsidR="00000000" w:rsidRPr="00000000">
        <w:rPr>
          <w:rtl w:val="0"/>
        </w:rPr>
      </w:r>
    </w:p>
    <w:p w:rsidR="00000000" w:rsidDel="00000000" w:rsidP="00000000" w:rsidRDefault="00000000" w:rsidRPr="00000000" w14:paraId="00000022">
      <w:pPr>
        <w:spacing w:line="360" w:lineRule="auto"/>
        <w:ind w:left="720" w:firstLine="0"/>
        <w:rPr/>
      </w:pPr>
      <w:r w:rsidDel="00000000" w:rsidR="00000000" w:rsidRPr="00000000">
        <w:rPr>
          <w:rtl w:val="0"/>
        </w:rPr>
        <w:t xml:space="preserve">En respuesta a esta problemática, nuestro proyecto plantea el desarrollo de un sistema de segmentación por instancias que permita identificar y analizar elementos urbanos clave como el pavimento, vegetación corta y árboles a partir de imágenes registradas en la zona de Bochalema. El propósito es apoyar procesos de monitoreo ambiental, facilitar la comprensión del impacto de la expansión urbana y aportar herramientas útiles para la toma de decisiones orientadas a la sostenibilidad del sector.</w:t>
      </w:r>
    </w:p>
    <w:p w:rsidR="00000000" w:rsidDel="00000000" w:rsidP="00000000" w:rsidRDefault="00000000" w:rsidRPr="00000000" w14:paraId="00000023">
      <w:pPr>
        <w:spacing w:line="360" w:lineRule="auto"/>
        <w:ind w:left="0" w:firstLine="0"/>
        <w:rPr/>
      </w:pPr>
      <w:r w:rsidDel="00000000" w:rsidR="00000000" w:rsidRPr="00000000">
        <w:rPr>
          <w:rtl w:val="0"/>
        </w:rPr>
      </w:r>
    </w:p>
    <w:p w:rsidR="00000000" w:rsidDel="00000000" w:rsidP="00000000" w:rsidRDefault="00000000" w:rsidRPr="00000000" w14:paraId="00000024">
      <w:pPr>
        <w:numPr>
          <w:ilvl w:val="0"/>
          <w:numId w:val="1"/>
        </w:numPr>
        <w:spacing w:line="360" w:lineRule="auto"/>
        <w:ind w:left="720" w:hanging="360"/>
        <w:rPr>
          <w:b w:val="1"/>
          <w:bCs w:val="1"/>
          <w:u w:val="none"/>
        </w:rPr>
      </w:pPr>
      <w:r w:rsidDel="00000000" w:rsidR="00000000" w:rsidRPr="00000000">
        <w:rPr>
          <w:b w:val="1"/>
          <w:bCs w:val="1"/>
          <w:rtl w:val="0"/>
        </w:rPr>
        <w:t xml:space="preserve">Justificación</w:t>
      </w:r>
    </w:p>
    <w:p w:rsidR="00000000" w:rsidDel="00000000" w:rsidP="00000000" w:rsidRDefault="00000000" w:rsidRPr="00000000" w14:paraId="00000025">
      <w:pPr>
        <w:spacing w:line="360" w:lineRule="auto"/>
        <w:ind w:left="720" w:firstLine="0"/>
        <w:rPr/>
      </w:pPr>
      <w:r w:rsidDel="00000000" w:rsidR="00000000" w:rsidRPr="00000000">
        <w:rPr>
          <w:rtl w:val="0"/>
        </w:rPr>
        <w:t xml:space="preserve">La expansión urbana acelerada en Bochalema ha generado transformaciones significativas en el paisaje, entre ellas la disminución progresiva de áreas verdes y la fragmentación del arbolado urbano. Estas alteraciones no solo afectan la estética del entorno, sino que comprometen funciones ecológicas esenciales como la regulación térmica, la filtración de contaminantes y la generación de sombra en espacios peatonales. A pesar de su importancia, la caracterización y el monitoreo de estos elementos suelen realizarse de forma manual, lo que implica procesos lentos, subjetivos y poco escalables.</w:t>
      </w:r>
    </w:p>
    <w:p w:rsidR="00000000" w:rsidDel="00000000" w:rsidP="00000000" w:rsidRDefault="00000000" w:rsidRPr="00000000" w14:paraId="00000026">
      <w:pPr>
        <w:spacing w:after="240" w:before="240" w:line="360" w:lineRule="auto"/>
        <w:ind w:left="720" w:firstLine="0"/>
        <w:rPr/>
      </w:pPr>
      <w:r w:rsidDel="00000000" w:rsidR="00000000" w:rsidRPr="00000000">
        <w:rPr>
          <w:rtl w:val="0"/>
        </w:rPr>
        <w:t xml:space="preserve">Ante este contexto, se hace necesario desarrollar herramientas automatizadas que permitan comprender de manera precisa cómo está cambiando la cobertura vegetal en el sector. La segmentación por instancias ofrece una solución robusta al permitir identificar, diferenciar y cuantificar elementos urbanos como árboles, vegetación baja y pavimento directamente a partir de imágenes tomadas en campo. Esta técnica supera las limitaciones de los métodos tradicionales, ya que brinda análisis más objetivos, reproducibles y aplicables a grandes volúmenes de datos.</w:t>
      </w:r>
    </w:p>
    <w:p w:rsidR="00000000" w:rsidDel="00000000" w:rsidP="00000000" w:rsidRDefault="00000000" w:rsidRPr="00000000" w14:paraId="00000027">
      <w:pPr>
        <w:spacing w:after="240" w:before="240" w:line="360" w:lineRule="auto"/>
        <w:ind w:left="720" w:firstLine="0"/>
        <w:rPr/>
      </w:pPr>
      <w:r w:rsidDel="00000000" w:rsidR="00000000" w:rsidRPr="00000000">
        <w:rPr>
          <w:rtl w:val="0"/>
        </w:rPr>
        <w:t xml:space="preserve">El desarrollo de un sistema de este tipo resulta especialmente relevante para zonas en crecimiento acelerado como Bochalema, donde la presión urbana amenaza la sostenibilidad ambiental del territorio. Contar con una herramienta que permita evaluar la relación entre pavimento y cobertura vegetal facilita la toma de decisiones informadas para la planificación urbana, el mantenimiento del arbolado y la promoción de microclimas más habitables para la comunidad. Por ello, este proyecto representa una contribución significativa a la gestión ambiental responsable en el sur de Cali.</w:t>
      </w:r>
    </w:p>
    <w:p w:rsidR="00000000" w:rsidDel="00000000" w:rsidP="00000000" w:rsidRDefault="00000000" w:rsidRPr="00000000" w14:paraId="00000028">
      <w:pPr>
        <w:numPr>
          <w:ilvl w:val="0"/>
          <w:numId w:val="1"/>
        </w:numPr>
        <w:spacing w:after="240" w:before="240" w:line="360" w:lineRule="auto"/>
        <w:ind w:left="720" w:hanging="360"/>
        <w:rPr>
          <w:b w:val="1"/>
          <w:bCs w:val="1"/>
          <w:u w:val="none"/>
        </w:rPr>
      </w:pPr>
      <w:r w:rsidDel="00000000" w:rsidR="00000000" w:rsidRPr="00000000">
        <w:rPr>
          <w:b w:val="1"/>
          <w:bCs w:val="1"/>
          <w:rtl w:val="0"/>
        </w:rPr>
        <w:t xml:space="preserve">Marco teórico</w:t>
      </w:r>
    </w:p>
    <w:p w:rsidR="00000000" w:rsidDel="00000000" w:rsidP="00000000" w:rsidRDefault="00000000" w:rsidRPr="00000000" w14:paraId="00000029">
      <w:pPr>
        <w:spacing w:after="240" w:before="240" w:line="360" w:lineRule="auto"/>
        <w:ind w:left="720" w:firstLine="0"/>
        <w:rPr/>
      </w:pPr>
      <w:r w:rsidDel="00000000" w:rsidR="00000000" w:rsidRPr="00000000">
        <w:rPr>
          <w:rtl w:val="0"/>
        </w:rPr>
        <w:t xml:space="preserve">El procesamiento digital de imágenes (PDI) permite extraer información significativa del entorno mediante la aplicación de operaciones matemáticas sobre matrices de píxeles, facilitando el análisis visual de componentes presentes en espacios urbanos. En este proyecto, estas técnicas se aplicaron para estudiar elementos como vegetación baja, arbolado y pavimento, utilizando un dataset propio compuesto por 320 imágenes capturadas directamente en la zona de Bochalema, garantizando que los datos representaran fielmente las condiciones reales del territorio.</w:t>
      </w:r>
    </w:p>
    <w:p w:rsidR="00000000" w:rsidDel="00000000" w:rsidP="00000000" w:rsidRDefault="00000000" w:rsidRPr="00000000" w14:paraId="0000002A">
      <w:pPr>
        <w:spacing w:after="240" w:before="240" w:line="360" w:lineRule="auto"/>
        <w:ind w:left="720" w:firstLine="0"/>
        <w:rPr/>
      </w:pPr>
      <w:r w:rsidDel="00000000" w:rsidR="00000000" w:rsidRPr="00000000">
        <w:rPr>
          <w:rtl w:val="0"/>
        </w:rPr>
        <w:t xml:space="preserve">Con este conjunto de imágenes, el proyecto combinó dos enfoques metodológicos. Por un lado, se emplearon técnicas de procesamiento clásico basadas en conversión de color, filtros y operaciones morfológicas para comprender las propiedades visuales de cada elemento y generar las primeras segmentaciones. Por otro lado, se integró un modelo de segmentación avanzada por instancias mediante redes neuronales profundas, capaz de identificar y diferenciar objetos urbanos con mayor precisión y robustez. La combinación de ambos enfoques permitió desarrollar un análisis más completo y confiable del entorno urbano en Bochalema.</w:t>
      </w:r>
    </w:p>
    <w:p w:rsidR="00000000" w:rsidDel="00000000" w:rsidP="00000000" w:rsidRDefault="00000000" w:rsidRPr="00000000" w14:paraId="0000002B">
      <w:pPr>
        <w:numPr>
          <w:ilvl w:val="0"/>
          <w:numId w:val="5"/>
        </w:numPr>
        <w:spacing w:line="360" w:lineRule="auto"/>
        <w:ind w:left="720" w:hanging="360"/>
        <w:rPr>
          <w:b w:val="1"/>
          <w:bCs w:val="1"/>
        </w:rPr>
      </w:pPr>
      <w:r w:rsidDel="00000000" w:rsidR="00000000" w:rsidRPr="00000000">
        <w:rPr>
          <w:b w:val="1"/>
          <w:bCs w:val="1"/>
          <w:rtl w:val="0"/>
        </w:rPr>
        <w:t xml:space="preserve">Procesamiento clásico de imágenes</w:t>
      </w:r>
    </w:p>
    <w:p w:rsidR="00000000" w:rsidDel="00000000" w:rsidP="00000000" w:rsidRDefault="00000000" w:rsidRPr="00000000" w14:paraId="0000002C">
      <w:pPr>
        <w:spacing w:line="360" w:lineRule="auto"/>
        <w:ind w:left="720" w:firstLine="0"/>
        <w:rPr/>
      </w:pPr>
      <w:r w:rsidDel="00000000" w:rsidR="00000000" w:rsidRPr="00000000">
        <w:rPr>
          <w:rtl w:val="0"/>
        </w:rPr>
        <w:t xml:space="preserve">El procesamiento clásico se empleó como punto de partida para la exploración de los elementos presentes en las imágenes. Esta etapa permitió comprender las características visuales de la vegetación y el pavimento, así como validar la viabilidad de su separación mediante técnicas tradicionales.</w:t>
      </w:r>
    </w:p>
    <w:p w:rsidR="00000000" w:rsidDel="00000000" w:rsidP="00000000" w:rsidRDefault="00000000" w:rsidRPr="00000000" w14:paraId="0000002D">
      <w:pPr>
        <w:spacing w:line="360" w:lineRule="auto"/>
        <w:ind w:left="720" w:firstLine="0"/>
        <w:rPr/>
      </w:pPr>
      <w:r w:rsidDel="00000000" w:rsidR="00000000" w:rsidRPr="00000000">
        <w:rPr>
          <w:rtl w:val="0"/>
        </w:rPr>
      </w:r>
    </w:p>
    <w:p w:rsidR="00000000" w:rsidDel="00000000" w:rsidP="00000000" w:rsidRDefault="00000000" w:rsidRPr="00000000" w14:paraId="0000002E">
      <w:pPr>
        <w:spacing w:line="360" w:lineRule="auto"/>
        <w:ind w:left="720" w:firstLine="0"/>
        <w:rPr/>
      </w:pPr>
      <w:r w:rsidDel="00000000" w:rsidR="00000000" w:rsidRPr="00000000">
        <w:rPr>
          <w:rFonts w:ascii="Arial Unicode MS" w:cs="Arial Unicode MS" w:eastAsia="Arial Unicode MS" w:hAnsi="Arial Unicode MS"/>
          <w:b w:val="1"/>
          <w:bCs w:val="1"/>
          <w:rtl w:val="0"/>
        </w:rPr>
        <w:t xml:space="preserve">Conversión de espacios de color (RGB → HSV):</w:t>
      </w:r>
      <w:r w:rsidDel="00000000" w:rsidR="00000000" w:rsidRPr="00000000">
        <w:rPr>
          <w:rtl w:val="0"/>
        </w:rPr>
        <w:t xml:space="preserve">El procesamiento clásico constituye la base inicial del análisis. En este proyecto se aplicaron las siguientes técnicas: El espacio HSV separa la información de tonalidad (H), saturación (S) e iluminación (V), permitiendo identificar rangos de verde con mayor estabilidad frente a sombras, reflejos o variaciones de luz, esto fue fundamental para aislar: Vegetacion baja, arboles, y pavimento mediante mascaras de color.</w:t>
      </w:r>
    </w:p>
    <w:p w:rsidR="00000000" w:rsidDel="00000000" w:rsidP="00000000" w:rsidRDefault="00000000" w:rsidRPr="00000000" w14:paraId="0000002F">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030">
      <w:pPr>
        <w:spacing w:line="360" w:lineRule="auto"/>
        <w:ind w:left="720" w:firstLine="0"/>
        <w:rPr/>
      </w:pPr>
      <w:r w:rsidDel="00000000" w:rsidR="00000000" w:rsidRPr="00000000">
        <w:rPr>
          <w:b w:val="1"/>
          <w:bCs w:val="1"/>
          <w:rtl w:val="0"/>
        </w:rPr>
        <w:t xml:space="preserve">Operaciones morfológicas: </w:t>
      </w:r>
      <w:r w:rsidDel="00000000" w:rsidR="00000000" w:rsidRPr="00000000">
        <w:rPr>
          <w:rtl w:val="0"/>
        </w:rPr>
        <w:t xml:space="preserve">Las máscaras generadas suelen contener ruido o regiones desconectadas. Para limpiarlas se emplearon: Apertura (erosión + dilatación) la cual elimina puntos pequeños y Cierre (dilatación + erosión) la cual rellena huecos internos. Estas operaciones generan máscaras más consistentes y facilitan el cálculo de contornos.</w:t>
      </w:r>
    </w:p>
    <w:p w:rsidR="00000000" w:rsidDel="00000000" w:rsidP="00000000" w:rsidRDefault="00000000" w:rsidRPr="00000000" w14:paraId="00000031">
      <w:pPr>
        <w:spacing w:line="360" w:lineRule="auto"/>
        <w:ind w:left="720" w:firstLine="0"/>
        <w:rPr/>
      </w:pPr>
      <w:r w:rsidDel="00000000" w:rsidR="00000000" w:rsidRPr="00000000">
        <w:rPr>
          <w:rtl w:val="0"/>
        </w:rPr>
      </w:r>
    </w:p>
    <w:p w:rsidR="00000000" w:rsidDel="00000000" w:rsidP="00000000" w:rsidRDefault="00000000" w:rsidRPr="00000000" w14:paraId="00000032">
      <w:pPr>
        <w:spacing w:line="360" w:lineRule="auto"/>
        <w:ind w:left="720" w:firstLine="0"/>
        <w:rPr/>
      </w:pPr>
      <w:r w:rsidDel="00000000" w:rsidR="00000000" w:rsidRPr="00000000">
        <w:rPr>
          <w:b w:val="1"/>
          <w:bCs w:val="1"/>
          <w:rtl w:val="0"/>
        </w:rPr>
        <w:t xml:space="preserve">Detección de contornos: </w:t>
      </w:r>
      <w:r w:rsidDel="00000000" w:rsidR="00000000" w:rsidRPr="00000000">
        <w:rPr>
          <w:rtl w:val="0"/>
        </w:rPr>
        <w:t xml:space="preserve">Mediante </w:t>
      </w:r>
      <w:r w:rsidDel="00000000" w:rsidR="00000000" w:rsidRPr="00000000">
        <w:rPr>
          <w:rtl w:val="0"/>
        </w:rPr>
        <w:t xml:space="preserve">findContours</w:t>
      </w:r>
      <w:r w:rsidDel="00000000" w:rsidR="00000000" w:rsidRPr="00000000">
        <w:rPr>
          <w:rtl w:val="0"/>
        </w:rPr>
        <w:t xml:space="preserve">, se delimitan los bordes de cada objeto segmentado, permitiendo calcular: número de regiones, área total por objeto. Con estas métricas se realizó la primera cuantificación de vegetación baja en imágenes y cámara en tiempo real.</w:t>
      </w:r>
    </w:p>
    <w:p w:rsidR="00000000" w:rsidDel="00000000" w:rsidP="00000000" w:rsidRDefault="00000000" w:rsidRPr="00000000" w14:paraId="00000033">
      <w:pPr>
        <w:spacing w:line="360" w:lineRule="auto"/>
        <w:ind w:left="2160" w:firstLine="0"/>
        <w:rPr/>
      </w:pPr>
      <w:r w:rsidDel="00000000" w:rsidR="00000000" w:rsidRPr="00000000">
        <w:rPr>
          <w:rtl w:val="0"/>
        </w:rPr>
      </w:r>
    </w:p>
    <w:p w:rsidR="00000000" w:rsidDel="00000000" w:rsidP="00000000" w:rsidRDefault="00000000" w:rsidRPr="00000000" w14:paraId="00000034">
      <w:pPr>
        <w:numPr>
          <w:ilvl w:val="0"/>
          <w:numId w:val="8"/>
        </w:numPr>
        <w:spacing w:line="360" w:lineRule="auto"/>
        <w:ind w:left="720" w:hanging="360"/>
        <w:rPr>
          <w:b w:val="1"/>
          <w:bCs w:val="1"/>
        </w:rPr>
      </w:pPr>
      <w:r w:rsidDel="00000000" w:rsidR="00000000" w:rsidRPr="00000000">
        <w:rPr>
          <w:b w:val="1"/>
          <w:bCs w:val="1"/>
          <w:rtl w:val="0"/>
        </w:rPr>
        <w:t xml:space="preserve">Segmentación por Aprendizaje Profundo</w:t>
        <w:tab/>
      </w:r>
    </w:p>
    <w:p w:rsidR="00000000" w:rsidDel="00000000" w:rsidP="00000000" w:rsidRDefault="00000000" w:rsidRPr="00000000" w14:paraId="00000035">
      <w:pPr>
        <w:spacing w:line="360" w:lineRule="auto"/>
        <w:ind w:left="720" w:firstLine="0"/>
        <w:rPr/>
      </w:pPr>
      <w:r w:rsidDel="00000000" w:rsidR="00000000" w:rsidRPr="00000000">
        <w:rPr>
          <w:rtl w:val="0"/>
        </w:rPr>
        <w:t xml:space="preserve">El procesamiento clásico presenta limitaciones ante variaciones de iluminación, sombras marcadas o texturas complejas. Para superar estas restricciones, se integró un modelo de segmentación por instancias basado en YOLO con máscaras, entrenado específicamente para reconocer tres categorías relevantes para el análisis urbano(Vegetación alta,Vegetación baja y Pavimento)</w:t>
        <w:br w:type="textWrapping"/>
      </w:r>
    </w:p>
    <w:p w:rsidR="00000000" w:rsidDel="00000000" w:rsidP="00000000" w:rsidRDefault="00000000" w:rsidRPr="00000000" w14:paraId="00000036">
      <w:pPr>
        <w:numPr>
          <w:ilvl w:val="0"/>
          <w:numId w:val="4"/>
        </w:numPr>
        <w:spacing w:line="360" w:lineRule="auto"/>
        <w:ind w:left="720" w:hanging="360"/>
        <w:rPr>
          <w:u w:val="none"/>
        </w:rPr>
      </w:pPr>
      <w:r w:rsidDel="00000000" w:rsidR="00000000" w:rsidRPr="00000000">
        <w:rPr>
          <w:b w:val="1"/>
          <w:bCs w:val="1"/>
          <w:rtl w:val="0"/>
        </w:rPr>
        <w:t xml:space="preserve">Uso de Roboflow para anotación y gestión del dataset: </w:t>
      </w:r>
      <w:r w:rsidDel="00000000" w:rsidR="00000000" w:rsidRPr="00000000">
        <w:rPr>
          <w:color w:val="000000"/>
          <w:sz w:val="22"/>
          <w:szCs w:val="22"/>
          <w:rtl w:val="0"/>
        </w:rPr>
        <w:t xml:space="preserve">Roboflow se empleó como plataforma principal para: cargar el dataset recolectado en la zona de Bochalema,convertir todos los formatos de imagen a un estándar compatible,aplicar aumentaciones automáticas para mejorar la robustez del entrenamiento,realizar la anotación manual de instancias (dibujando máscaras y cajas por clase), generar splits de entrenamiento, validación y prueba, exportar el dataset en el formato adecuado para YOLOV11s (Ultralytics), entrenar directamente en la nube o exportar comandos listos para entrenamiento local.</w:t>
      </w:r>
      <w:r w:rsidDel="00000000" w:rsidR="00000000" w:rsidRPr="00000000">
        <w:rPr>
          <w:rtl w:val="0"/>
        </w:rPr>
        <w:t xml:space="preserve"> El uso de Roboflow permitió optimizar el pipeline de entrenamiento, garantizar coherencia en las anotaciones y acelerar el desarrollo del modelo.</w:t>
      </w:r>
    </w:p>
    <w:p w:rsidR="00000000" w:rsidDel="00000000" w:rsidP="00000000" w:rsidRDefault="00000000" w:rsidRPr="00000000" w14:paraId="00000037">
      <w:pPr>
        <w:spacing w:line="360" w:lineRule="auto"/>
        <w:ind w:left="720" w:firstLine="0"/>
        <w:rPr/>
      </w:pPr>
      <w:r w:rsidDel="00000000" w:rsidR="00000000" w:rsidRPr="00000000">
        <w:rPr>
          <w:rtl w:val="0"/>
        </w:rPr>
      </w:r>
    </w:p>
    <w:p w:rsidR="00000000" w:rsidDel="00000000" w:rsidP="00000000" w:rsidRDefault="00000000" w:rsidRPr="00000000" w14:paraId="00000038">
      <w:pPr>
        <w:numPr>
          <w:ilvl w:val="0"/>
          <w:numId w:val="3"/>
        </w:numPr>
        <w:spacing w:line="360" w:lineRule="auto"/>
        <w:ind w:left="720" w:hanging="360"/>
        <w:rPr>
          <w:u w:val="none"/>
        </w:rPr>
      </w:pPr>
      <w:r w:rsidDel="00000000" w:rsidR="00000000" w:rsidRPr="00000000">
        <w:rPr>
          <w:b w:val="1"/>
          <w:bCs w:val="1"/>
          <w:rtl w:val="0"/>
        </w:rPr>
        <w:t xml:space="preserve">Uso de Roboflow para anotación y gestión del dataset:</w:t>
      </w:r>
      <w:r w:rsidDel="00000000" w:rsidR="00000000" w:rsidRPr="00000000">
        <w:rPr>
          <w:rtl w:val="0"/>
        </w:rPr>
        <w:t xml:space="preserve">Una vez completada la anotación, el dataset se exportó en formato YOLOV11s  (Ultralytics). El modelo se entrenó empleando:máscaras por instancia, aprendizaje supervisado, validación continua en Roboflow, métricas como precisión, recall e IoU para cada clase. </w:t>
      </w:r>
    </w:p>
    <w:p w:rsidR="00000000" w:rsidDel="00000000" w:rsidP="00000000" w:rsidRDefault="00000000" w:rsidRPr="00000000" w14:paraId="00000039">
      <w:pPr>
        <w:spacing w:line="360" w:lineRule="auto"/>
        <w:ind w:left="720" w:firstLine="0"/>
        <w:rPr/>
      </w:pPr>
      <w:r w:rsidDel="00000000" w:rsidR="00000000" w:rsidRPr="00000000">
        <w:rPr>
          <w:rtl w:val="0"/>
        </w:rPr>
        <w:t xml:space="preserve">El modelo entrenado produce: máscaras segmentadas por píxel, clases detectadas con su nivel de confianza, métricas instantáneas sobre coberturas y áreas detectadas, obtener métricas cuantitativas por clase y por instancia.</w:t>
      </w:r>
    </w:p>
    <w:p w:rsidR="00000000" w:rsidDel="00000000" w:rsidP="00000000" w:rsidRDefault="00000000" w:rsidRPr="00000000" w14:paraId="0000003A">
      <w:pPr>
        <w:spacing w:line="360" w:lineRule="auto"/>
        <w:ind w:left="720" w:firstLine="0"/>
        <w:rPr/>
      </w:pPr>
      <w:r w:rsidDel="00000000" w:rsidR="00000000" w:rsidRPr="00000000">
        <w:rPr>
          <w:rtl w:val="0"/>
        </w:rPr>
        <w:t xml:space="preserve">El modelo utilizado produce simultáneamente:cajas delimitadoras (bounding boxes) para las máscaras por cada instancia, clases detectadas con sus niveles de confianza, áreas y coberturas por clase.</w:t>
      </w:r>
    </w:p>
    <w:p w:rsidR="00000000" w:rsidDel="00000000" w:rsidP="00000000" w:rsidRDefault="00000000" w:rsidRPr="00000000" w14:paraId="0000003B">
      <w:pPr>
        <w:spacing w:line="360" w:lineRule="auto"/>
        <w:ind w:left="720" w:firstLine="0"/>
        <w:rPr/>
      </w:pPr>
      <w:r w:rsidDel="00000000" w:rsidR="00000000" w:rsidRPr="00000000">
        <w:rPr>
          <w:rtl w:val="0"/>
        </w:rPr>
        <w:t xml:space="preserve">Esto permitió una caracterización más precisa del entorno urbano y una medición confiable de la cobertura vegetal y del pavimento.</w:t>
      </w:r>
    </w:p>
    <w:p w:rsidR="00000000" w:rsidDel="00000000" w:rsidP="00000000" w:rsidRDefault="00000000" w:rsidRPr="00000000" w14:paraId="0000003C">
      <w:pPr>
        <w:spacing w:line="360" w:lineRule="auto"/>
        <w:ind w:left="720" w:firstLine="0"/>
        <w:rPr/>
      </w:pPr>
      <w:r w:rsidDel="00000000" w:rsidR="00000000" w:rsidRPr="00000000">
        <w:rPr>
          <w:rtl w:val="0"/>
        </w:rPr>
      </w:r>
    </w:p>
    <w:p w:rsidR="00000000" w:rsidDel="00000000" w:rsidP="00000000" w:rsidRDefault="00000000" w:rsidRPr="00000000" w14:paraId="0000003D">
      <w:pPr>
        <w:numPr>
          <w:ilvl w:val="0"/>
          <w:numId w:val="1"/>
        </w:numPr>
        <w:spacing w:line="360" w:lineRule="auto"/>
        <w:ind w:left="720" w:hanging="360"/>
        <w:jc w:val="both"/>
        <w:rPr>
          <w:b w:val="1"/>
          <w:bCs w:val="1"/>
          <w:u w:val="none"/>
        </w:rPr>
      </w:pPr>
      <w:r w:rsidDel="00000000" w:rsidR="00000000" w:rsidRPr="00000000">
        <w:rPr>
          <w:b w:val="1"/>
          <w:bCs w:val="1"/>
          <w:rtl w:val="0"/>
        </w:rPr>
        <w:t xml:space="preserve">Descripción de la Arquitectura del Sistema</w:t>
      </w:r>
    </w:p>
    <w:p w:rsidR="00000000" w:rsidDel="00000000" w:rsidP="00000000" w:rsidRDefault="00000000" w:rsidRPr="00000000" w14:paraId="0000003E">
      <w:pPr>
        <w:spacing w:after="240" w:before="240" w:line="360" w:lineRule="auto"/>
        <w:ind w:left="0" w:firstLine="720"/>
        <w:jc w:val="both"/>
        <w:rPr/>
      </w:pPr>
      <w:r w:rsidDel="00000000" w:rsidR="00000000" w:rsidRPr="00000000">
        <w:rPr>
          <w:rtl w:val="0"/>
        </w:rPr>
        <w:t xml:space="preserve">El sistema utiliza YOLOv11-s, una versión ligera del modelo YOLO que tiene alrededor de 9.4 millones de parámetros. Esta arquitectura fue seleccionada porque ofrece un buen equilibrio entre rapidez y precisión, algo fundamental para trabajar con video en tiempo real. Además, no necesita equipos de alta potencia, lo que la convierte en una opción práctica para aplicaciones futuras basadas en cámaras urbanas o sistemas de monitoreo. YOLOv11-s se organiza en tres partes principales:</w:t>
      </w:r>
    </w:p>
    <w:p w:rsidR="00000000" w:rsidDel="00000000" w:rsidP="00000000" w:rsidRDefault="00000000" w:rsidRPr="00000000" w14:paraId="0000003F">
      <w:pPr>
        <w:numPr>
          <w:ilvl w:val="0"/>
          <w:numId w:val="7"/>
        </w:numPr>
        <w:spacing w:after="0" w:afterAutospacing="0" w:before="240" w:line="360" w:lineRule="auto"/>
        <w:ind w:left="1440" w:hanging="360"/>
        <w:jc w:val="both"/>
        <w:rPr>
          <w:u w:val="none"/>
        </w:rPr>
      </w:pPr>
      <w:r w:rsidDel="00000000" w:rsidR="00000000" w:rsidRPr="00000000">
        <w:rPr>
          <w:rtl w:val="0"/>
        </w:rPr>
        <w:t xml:space="preserve">Backbone: analiza la imagen y extrae características esenciales como formas, bordes y texturas. Esto ayuda a diferenciar pavimento, vegetación alta y vegetación baja incluso cuando hay cambios de iluminación, sombras fuertes o superficies desgastadas.</w:t>
      </w:r>
    </w:p>
    <w:p w:rsidR="00000000" w:rsidDel="00000000" w:rsidP="00000000" w:rsidRDefault="00000000" w:rsidRPr="00000000" w14:paraId="00000040">
      <w:pPr>
        <w:numPr>
          <w:ilvl w:val="0"/>
          <w:numId w:val="7"/>
        </w:numPr>
        <w:spacing w:after="0" w:afterAutospacing="0" w:before="0" w:beforeAutospacing="0" w:line="360" w:lineRule="auto"/>
        <w:ind w:left="1440" w:hanging="360"/>
        <w:jc w:val="both"/>
        <w:rPr>
          <w:u w:val="none"/>
        </w:rPr>
      </w:pPr>
      <w:r w:rsidDel="00000000" w:rsidR="00000000" w:rsidRPr="00000000">
        <w:rPr>
          <w:rtl w:val="0"/>
        </w:rPr>
        <w:t xml:space="preserve">Neck: combina información de distintas escalas, lo que permite que el modelo detecte tanto elementos grandes, como árboles completos, como elementos pequeños, como zonas de vegetación baja o fragmentos de pavimento.</w:t>
      </w:r>
    </w:p>
    <w:p w:rsidR="00000000" w:rsidDel="00000000" w:rsidP="00000000" w:rsidRDefault="00000000" w:rsidRPr="00000000" w14:paraId="00000041">
      <w:pPr>
        <w:numPr>
          <w:ilvl w:val="0"/>
          <w:numId w:val="7"/>
        </w:numPr>
        <w:spacing w:after="240" w:before="0" w:beforeAutospacing="0" w:line="360" w:lineRule="auto"/>
        <w:ind w:left="1440" w:hanging="360"/>
        <w:jc w:val="both"/>
        <w:rPr>
          <w:u w:val="none"/>
        </w:rPr>
      </w:pPr>
      <w:r w:rsidDel="00000000" w:rsidR="00000000" w:rsidRPr="00000000">
        <w:rPr>
          <w:rtl w:val="0"/>
        </w:rPr>
        <w:t xml:space="preserve">Head: produce el resultado final del modelo. Aquí se generan las detecciones y las máscaras que delimitan exactamente cada clase presente en la escena.</w:t>
      </w:r>
    </w:p>
    <w:p w:rsidR="00000000" w:rsidDel="00000000" w:rsidP="00000000" w:rsidRDefault="00000000" w:rsidRPr="00000000" w14:paraId="00000042">
      <w:pPr>
        <w:spacing w:after="240" w:before="240" w:line="360" w:lineRule="auto"/>
        <w:ind w:left="0" w:firstLine="720"/>
        <w:jc w:val="both"/>
        <w:rPr/>
      </w:pPr>
      <w:r w:rsidDel="00000000" w:rsidR="00000000" w:rsidRPr="00000000">
        <w:rPr>
          <w:rtl w:val="0"/>
        </w:rPr>
        <w:t xml:space="preserve">La elección de YOLOv11-s está directamente relacionada con la problemática del proyecto. Para analizar microclimas urbanos es importante medir con precisión cuánta vegetación y cuánta superficie dura hay en una zona, ya que estos factores influyen en la generación de sombra y en la retención de calor. Un modelo lento o impreciso haría difícil obtener estas mediciones de manera útil. En cambio, YOLOv11-s permite procesar video en tiempo real y segmentar cada elemento del entorno con suficiente detalle como para calcular indicadores ambientales como el Índice de Sombra o el Índice de Calor Urbano. Gracias a esto, el sistema puede evaluar de forma práctica cómo la presencia de árboles y pavimento afecta las condiciones térmicas de un espacio, apoyando el análisis de microclimas en zonas urbanas como Bochalema.</w:t>
      </w:r>
    </w:p>
    <w:p w:rsidR="00000000" w:rsidDel="00000000" w:rsidP="00000000" w:rsidRDefault="00000000" w:rsidRPr="00000000" w14:paraId="00000043">
      <w:pPr>
        <w:spacing w:line="360" w:lineRule="auto"/>
        <w:ind w:left="720" w:firstLine="0"/>
        <w:jc w:val="both"/>
        <w:rPr/>
      </w:pPr>
      <w:r w:rsidDel="00000000" w:rsidR="00000000" w:rsidRPr="00000000">
        <w:rPr>
          <w:rtl w:val="0"/>
        </w:rPr>
      </w:r>
    </w:p>
    <w:p w:rsidR="00000000" w:rsidDel="00000000" w:rsidP="00000000" w:rsidRDefault="00000000" w:rsidRPr="00000000" w14:paraId="00000044">
      <w:pPr>
        <w:numPr>
          <w:ilvl w:val="0"/>
          <w:numId w:val="1"/>
        </w:numPr>
        <w:spacing w:line="360" w:lineRule="auto"/>
        <w:ind w:left="720" w:hanging="360"/>
        <w:jc w:val="both"/>
        <w:rPr>
          <w:b w:val="1"/>
          <w:bCs w:val="1"/>
          <w:u w:val="none"/>
        </w:rPr>
      </w:pPr>
      <w:r w:rsidDel="00000000" w:rsidR="00000000" w:rsidRPr="00000000">
        <w:rPr>
          <w:b w:val="1"/>
          <w:bCs w:val="1"/>
          <w:rtl w:val="0"/>
        </w:rPr>
        <w:t xml:space="preserve">Metodología</w:t>
      </w:r>
    </w:p>
    <w:p w:rsidR="00000000" w:rsidDel="00000000" w:rsidP="00000000" w:rsidRDefault="00000000" w:rsidRPr="00000000" w14:paraId="00000045">
      <w:pPr>
        <w:spacing w:line="360" w:lineRule="auto"/>
        <w:ind w:left="0" w:firstLine="720"/>
        <w:jc w:val="both"/>
        <w:rPr/>
      </w:pPr>
      <w:r w:rsidDel="00000000" w:rsidR="00000000" w:rsidRPr="00000000">
        <w:rPr>
          <w:rtl w:val="0"/>
        </w:rPr>
        <w:t xml:space="preserve">La metodología implementada en este proyecto se desarrolló siguiendo un enfoque sistemático que integra técnicas de procesamiento clásico de imágenes y modelos de segmentación basados en aprendizaje profundo. El proceso metodológico se diseñó para permitir la captura, preparación, segmentación y análisis del arbolado urbano en la zona de Bochalema, garantizando precisión en la identificación de vegetación y pavimento. El desarrollo se dividió en cinco etapas principales:</w:t>
      </w:r>
    </w:p>
    <w:p w:rsidR="00000000" w:rsidDel="00000000" w:rsidP="00000000" w:rsidRDefault="00000000" w:rsidRPr="00000000" w14:paraId="00000046">
      <w:pPr>
        <w:spacing w:line="360" w:lineRule="auto"/>
        <w:ind w:left="720" w:firstLine="0"/>
        <w:jc w:val="both"/>
        <w:rPr/>
      </w:pPr>
      <w:r w:rsidDel="00000000" w:rsidR="00000000" w:rsidRPr="00000000">
        <w:rPr>
          <w:rtl w:val="0"/>
        </w:rPr>
      </w:r>
    </w:p>
    <w:p w:rsidR="00000000" w:rsidDel="00000000" w:rsidP="00000000" w:rsidRDefault="00000000" w:rsidRPr="00000000" w14:paraId="00000047">
      <w:pPr>
        <w:numPr>
          <w:ilvl w:val="0"/>
          <w:numId w:val="9"/>
        </w:numPr>
        <w:spacing w:line="360" w:lineRule="auto"/>
        <w:ind w:left="720" w:hanging="360"/>
        <w:jc w:val="both"/>
        <w:rPr>
          <w:u w:val="none"/>
        </w:rPr>
      </w:pPr>
      <w:r w:rsidDel="00000000" w:rsidR="00000000" w:rsidRPr="00000000">
        <w:rPr>
          <w:b w:val="1"/>
          <w:bCs w:val="1"/>
          <w:rtl w:val="0"/>
        </w:rPr>
        <w:t xml:space="preserve">Recolección del Dataset: </w:t>
      </w:r>
      <w:r w:rsidDel="00000000" w:rsidR="00000000" w:rsidRPr="00000000">
        <w:rPr>
          <w:rtl w:val="0"/>
        </w:rPr>
        <w:t xml:space="preserve">La toma de datos se realizó en campo en la zona de Bochalema, registrando imágenes de: vegetación alta (árboles y plantas), vegetación baja (pasto), pavimento (andenes, calles, separadores). Se aseguraron variaciones de iluminación, ángulos y composición para mejorar la diversidad del dataset. Las imágenes fueron posteriormente almacenadas en Google Drive para su uso en Google Colab.</w:t>
      </w:r>
    </w:p>
    <w:p w:rsidR="00000000" w:rsidDel="00000000" w:rsidP="00000000" w:rsidRDefault="00000000" w:rsidRPr="00000000" w14:paraId="00000048">
      <w:pPr>
        <w:spacing w:line="360" w:lineRule="auto"/>
        <w:ind w:left="720" w:firstLine="0"/>
        <w:jc w:val="both"/>
        <w:rPr/>
      </w:pPr>
      <w:r w:rsidDel="00000000" w:rsidR="00000000" w:rsidRPr="00000000">
        <w:rPr>
          <w:rtl w:val="0"/>
        </w:rPr>
      </w:r>
    </w:p>
    <w:p w:rsidR="00000000" w:rsidDel="00000000" w:rsidP="00000000" w:rsidRDefault="00000000" w:rsidRPr="00000000" w14:paraId="00000049">
      <w:pPr>
        <w:numPr>
          <w:ilvl w:val="0"/>
          <w:numId w:val="10"/>
        </w:numPr>
        <w:spacing w:line="360" w:lineRule="auto"/>
        <w:ind w:left="720" w:hanging="360"/>
        <w:jc w:val="both"/>
        <w:rPr>
          <w:u w:val="none"/>
        </w:rPr>
      </w:pPr>
      <w:r w:rsidDel="00000000" w:rsidR="00000000" w:rsidRPr="00000000">
        <w:rPr>
          <w:b w:val="1"/>
          <w:bCs w:val="1"/>
          <w:rtl w:val="0"/>
        </w:rPr>
        <w:t xml:space="preserve">Preprocesamiento de Datos: </w:t>
      </w:r>
      <w:r w:rsidDel="00000000" w:rsidR="00000000" w:rsidRPr="00000000">
        <w:rPr>
          <w:rtl w:val="0"/>
        </w:rPr>
        <w:t xml:space="preserve">Antes de entrenar el modelo profundo, se realizó un análisis exploratorio basado en técnicas de procesamiento clásico, utilizando OpenCV: Conversión de espacios de color, Las imágenes se transformaron de RGB a HSV para facilitar la separación de elementos por tonalidad. Se definieron umbrales para cada clase objetivo con generación de máscaras por color (árboles, vegetación baja, pavimento) La función </w:t>
      </w:r>
      <w:r w:rsidDel="00000000" w:rsidR="00000000" w:rsidRPr="00000000">
        <w:rPr>
          <w:rtl w:val="0"/>
        </w:rPr>
        <w:t xml:space="preserve">cv2.inRange</w:t>
      </w:r>
      <w:r w:rsidDel="00000000" w:rsidR="00000000" w:rsidRPr="00000000">
        <w:rPr>
          <w:rtl w:val="0"/>
        </w:rPr>
        <w:t xml:space="preserve"> permitió crear máscaras binarias que aislaban regiones relevantes. Además se usaron operaciones morfológicas, Se aplicaron operaciones de apertura y cierre para mejorar la coherencia de las máscaras y reducir el ruido y se aplicó el uso de  Detección de contornos, se empleó </w:t>
      </w:r>
      <w:r w:rsidDel="00000000" w:rsidR="00000000" w:rsidRPr="00000000">
        <w:rPr>
          <w:rtl w:val="0"/>
        </w:rPr>
        <w:t xml:space="preserve">findContours</w:t>
      </w:r>
      <w:r w:rsidDel="00000000" w:rsidR="00000000" w:rsidRPr="00000000">
        <w:rPr>
          <w:rtl w:val="0"/>
        </w:rPr>
        <w:t xml:space="preserve"> para identificar bordes y calcular primeras métricas de área y cantidad por clase.</w:t>
      </w:r>
    </w:p>
    <w:p w:rsidR="00000000" w:rsidDel="00000000" w:rsidP="00000000" w:rsidRDefault="00000000" w:rsidRPr="00000000" w14:paraId="0000004A">
      <w:pPr>
        <w:spacing w:after="240" w:before="240" w:line="360" w:lineRule="auto"/>
        <w:ind w:left="720" w:firstLine="0"/>
        <w:jc w:val="both"/>
        <w:rPr/>
      </w:pPr>
      <w:r w:rsidDel="00000000" w:rsidR="00000000" w:rsidRPr="00000000">
        <w:rPr>
          <w:rtl w:val="0"/>
        </w:rPr>
        <w:t xml:space="preserve">Esta etapa permitió validar la viabilidad del procesamiento clásico y sirvió como referencia comparativa frente al modelo profundo.</w:t>
      </w:r>
    </w:p>
    <w:p w:rsidR="00000000" w:rsidDel="00000000" w:rsidP="00000000" w:rsidRDefault="00000000" w:rsidRPr="00000000" w14:paraId="0000004B">
      <w:pPr>
        <w:spacing w:after="240" w:before="240" w:line="360" w:lineRule="auto"/>
        <w:ind w:left="720" w:firstLine="0"/>
        <w:jc w:val="both"/>
        <w:rPr/>
      </w:pPr>
      <w:r w:rsidDel="00000000" w:rsidR="00000000" w:rsidRPr="00000000">
        <w:rPr>
          <w:rtl w:val="0"/>
        </w:rPr>
      </w:r>
    </w:p>
    <w:p w:rsidR="00000000" w:rsidDel="00000000" w:rsidP="00000000" w:rsidRDefault="00000000" w:rsidRPr="00000000" w14:paraId="0000004C">
      <w:pPr>
        <w:numPr>
          <w:ilvl w:val="0"/>
          <w:numId w:val="2"/>
        </w:numPr>
        <w:spacing w:after="240" w:before="240" w:line="360" w:lineRule="auto"/>
        <w:ind w:left="720" w:hanging="360"/>
        <w:jc w:val="both"/>
        <w:rPr>
          <w:b w:val="1"/>
          <w:bCs w:val="1"/>
          <w:u w:val="none"/>
        </w:rPr>
      </w:pPr>
      <w:r w:rsidDel="00000000" w:rsidR="00000000" w:rsidRPr="00000000">
        <w:rPr>
          <w:b w:val="1"/>
          <w:bCs w:val="1"/>
          <w:rtl w:val="0"/>
        </w:rPr>
        <w:t xml:space="preserve"> Anotación y Entrenamiento del Modelo en Roboflow</w:t>
      </w:r>
    </w:p>
    <w:p w:rsidR="00000000" w:rsidDel="00000000" w:rsidP="00000000" w:rsidRDefault="00000000" w:rsidRPr="00000000" w14:paraId="0000004D">
      <w:pPr>
        <w:spacing w:after="240" w:before="240" w:line="360" w:lineRule="auto"/>
        <w:ind w:left="0" w:firstLine="720"/>
        <w:jc w:val="both"/>
        <w:rPr/>
      </w:pPr>
      <w:r w:rsidDel="00000000" w:rsidR="00000000" w:rsidRPr="00000000">
        <w:rPr>
          <w:rtl w:val="0"/>
        </w:rPr>
        <w:t xml:space="preserve">La segmentación profunda del proyecto se desarrolló utilizando un modelo YOLO con máscaras entrenadas mediante la plataforma Roboflow. Para ello, se cargó el dataset recopilado desde Google Drive y se realizó una conversión automática de formatos con el fin de estandarizar todas las imágenes. Posteriormente, se llevó a cabo una anotación manual detallada mediante máscaras de instancia, delimitando con precisión las regiones correspondientes a árboles, vegetación baja y pavimento. Con el propósito de mejorar la capacidad de generalización del modelo, se aplicaron técnicas de aumentación de datos como variaciones de brillo, rotaciones y volteos. Roboflow generó automáticamente los subconjuntos de entrenamiento, validación y prueba, y permitió realizar el entrenamiento mediante la exportación del script para Ultralytics. Finalmente, el modelo entrenado se exportó en formato YOLOV11s  para su implementación en Google Colab, obteniendo así un sistema capaz de segmentar por píxel y por instancia cada uno de los elementos urbanos de interés.</w:t>
      </w:r>
    </w:p>
    <w:p w:rsidR="00000000" w:rsidDel="00000000" w:rsidP="00000000" w:rsidRDefault="00000000" w:rsidRPr="00000000" w14:paraId="0000004E">
      <w:pPr>
        <w:numPr>
          <w:ilvl w:val="0"/>
          <w:numId w:val="1"/>
        </w:numPr>
        <w:spacing w:after="240" w:before="240" w:line="360" w:lineRule="auto"/>
        <w:ind w:left="720" w:hanging="360"/>
        <w:jc w:val="both"/>
        <w:rPr>
          <w:b w:val="1"/>
          <w:bCs w:val="1"/>
        </w:rPr>
      </w:pPr>
      <w:r w:rsidDel="00000000" w:rsidR="00000000" w:rsidRPr="00000000">
        <w:rPr>
          <w:b w:val="1"/>
          <w:bCs w:val="1"/>
          <w:rtl w:val="0"/>
        </w:rPr>
        <w:t xml:space="preserve">Pipeline Implementado</w:t>
      </w:r>
    </w:p>
    <w:p w:rsidR="00000000" w:rsidDel="00000000" w:rsidP="00000000" w:rsidRDefault="00000000" w:rsidRPr="00000000" w14:paraId="0000004F">
      <w:pPr>
        <w:spacing w:after="240" w:before="240" w:line="360" w:lineRule="auto"/>
        <w:ind w:left="0" w:firstLine="720"/>
        <w:jc w:val="both"/>
        <w:rPr/>
      </w:pPr>
      <w:r w:rsidDel="00000000" w:rsidR="00000000" w:rsidRPr="00000000">
        <w:rPr>
          <w:rtl w:val="0"/>
        </w:rPr>
        <w:t xml:space="preserve">El pipeline implementado en el sistema se estructura en cinco etapas principales. Primero, se realiza la entrada de datos mediante lectura de imágenes desde Google Drive, selección aleatoria de muestras y captura de video en tiempo real con detección automática de cámara. En la segunda etapa se aplica procesamiento clásico, que incluye conversión a HSV, creación de máscaras para árboles, vegetación baja y pavimento, operaciones morfológicas para limpieza y detección de contornos. La tercera etapa integra la segmentación profunda utilizando YOLOv11, al cual lee el dataset etiquetado para las clases en la plataforma de Roboflow, obteniendo máscaras por instancia, clases detectadas y métricas iniciales. La cuarta etapa refiere al análisis del modelo entrenado donde se contemplan las métricas de precisión recall, para evaluar el desempeño del modelo, apoyándonos de herramientas visuales como la matriz de confusión para validar que el modelo es capaz de reconocer y generar máscaras según las instancias de las clases. </w:t>
        <w:br w:type="textWrapping"/>
        <w:tab/>
        <w:t xml:space="preserve">En la etapa final realizamos el despliegue del modelo entrenado. Para esto, se integra YOLOv11 con OpenCV para procesar video y cámara en tiempo real. En cada fotograma, el modelo genera máscaras de segmentación para las tres clases del proyecto, y a partir de estas máscaras se calcula automáticamente el área que ocupa cada una dentro de la imagen. Con base en esas máscaras y el cálculo del área total, obteniendo porcentajes de cobertura por cada clase para entender la distribución del espacio urbano. Adicionalmente, se definieron dos métricas derivadas del reconocimiento que ayudan a interpretar los resultados arrojados, el Índice de sombra, que mide la proporción de vegetación alta frente al pavimento y la proporción de sombra generada por árboles o plantas altas, y el Índice de calor urbano, que estima qué tan propensa es la zona detectada a calentarse según la relación entre pavimento y árboles.</w:t>
      </w:r>
    </w:p>
    <w:p w:rsidR="00000000" w:rsidDel="00000000" w:rsidP="00000000" w:rsidRDefault="00000000" w:rsidRPr="00000000" w14:paraId="00000050">
      <w:pPr>
        <w:spacing w:after="240" w:before="240" w:line="360" w:lineRule="auto"/>
        <w:ind w:left="0" w:firstLine="720"/>
        <w:jc w:val="both"/>
        <w:rPr/>
      </w:pPr>
      <w:r w:rsidDel="00000000" w:rsidR="00000000" w:rsidRPr="00000000">
        <w:rPr>
          <w:rtl w:val="0"/>
        </w:rPr>
        <w:t xml:space="preserve">Finalmente, toda esta información se muestra directamente sobre el video, combinando la imagen original, las máscaras de YOLO y los valores calculados. Esto permite analizar de forma visual y numérica cómo la presencia de árboles y superficies duras influye en la sensación térmica del entorno en tiempo real.</w:t>
      </w:r>
    </w:p>
    <w:p w:rsidR="00000000" w:rsidDel="00000000" w:rsidP="00000000" w:rsidRDefault="00000000" w:rsidRPr="00000000" w14:paraId="00000051">
      <w:pPr>
        <w:numPr>
          <w:ilvl w:val="0"/>
          <w:numId w:val="1"/>
        </w:numPr>
        <w:spacing w:after="240" w:before="240" w:line="360" w:lineRule="auto"/>
        <w:ind w:left="720" w:hanging="360"/>
        <w:jc w:val="both"/>
        <w:rPr>
          <w:b w:val="1"/>
          <w:bCs w:val="1"/>
        </w:rPr>
      </w:pPr>
      <w:r w:rsidDel="00000000" w:rsidR="00000000" w:rsidRPr="00000000">
        <w:rPr>
          <w:b w:val="1"/>
          <w:bCs w:val="1"/>
          <w:rtl w:val="0"/>
        </w:rPr>
        <w:t xml:space="preserve">Resultados cuantitativos y cualitativos</w:t>
      </w:r>
    </w:p>
    <w:p w:rsidR="00000000" w:rsidDel="00000000" w:rsidP="00000000" w:rsidRDefault="00000000" w:rsidRPr="00000000" w14:paraId="00000052">
      <w:pPr>
        <w:spacing w:after="240" w:before="240" w:line="360" w:lineRule="auto"/>
        <w:ind w:left="0" w:firstLine="720"/>
        <w:jc w:val="both"/>
        <w:rPr/>
      </w:pPr>
      <w:r w:rsidDel="00000000" w:rsidR="00000000" w:rsidRPr="00000000">
        <w:rPr>
          <w:rtl w:val="0"/>
        </w:rPr>
        <w:t xml:space="preserve">Los resultados obtenidos permiten evaluar tanto el desempeño del procesamiento clásico como el del modelo profundo basado en YOLOv11. En términos cualitativos, la segmentación tradicional mediante el espacio HSV permitió identificar patrones generales asociados a árboles, vegetación baja y pavimento; sin embargo, presentó limitaciones importantes frente a variaciones bruscas de iluminación, presencia de sombras intensas, pavimento desgastado o vegetación con tonalidades poco saturadas. Estas inconsistencias se reflejaron en detecciones parciales, ruido en las máscaras y confusión entre clases, evidenciando que este enfoque, aunque útil para una aproximación inicial, no es suficientemente robusto para condiciones urbanas reales y cambiantes.</w:t>
      </w:r>
    </w:p>
    <w:p w:rsidR="00000000" w:rsidDel="00000000" w:rsidP="00000000" w:rsidRDefault="00000000" w:rsidRPr="00000000" w14:paraId="00000053">
      <w:pPr>
        <w:spacing w:after="240" w:before="240" w:line="360" w:lineRule="auto"/>
        <w:ind w:left="0" w:firstLine="720"/>
        <w:jc w:val="both"/>
        <w:rPr/>
      </w:pPr>
      <w:r w:rsidDel="00000000" w:rsidR="00000000" w:rsidRPr="00000000">
        <w:rPr>
          <w:rtl w:val="0"/>
        </w:rPr>
        <w:t xml:space="preserve">Por el contrario, el modelo de segmentación profunda YOLOv11 entrenado con el dataset anotado en Roboflow mostró un desempeño significativamente superior tanto en precisión como en estabilidad. El modelo fue capaz de identificar instancias independientes de pavimento, vegetación alta y vegetación baja, respetando sus contornos y distinguiendo objetos superpuestos con mayor consistencia bajo distintos niveles de luminosidad. La matriz de confusión evidencia este comportamiento: aunque existen confusiones puntuales entre vegetación baja y alta, las predicciones para la clase paviment mantienen un buen nivel de acierto y reducen considerablemente el ruido observado en el enfoque clásico.</w:t>
      </w:r>
    </w:p>
    <w:p w:rsidR="00000000" w:rsidDel="00000000" w:rsidP="00000000" w:rsidRDefault="00000000" w:rsidRPr="00000000" w14:paraId="00000054">
      <w:pPr>
        <w:spacing w:after="240" w:before="240" w:line="360" w:lineRule="auto"/>
        <w:ind w:left="720" w:firstLine="0"/>
        <w:jc w:val="both"/>
        <w:rPr/>
      </w:pPr>
      <w:r w:rsidDel="00000000" w:rsidR="00000000" w:rsidRPr="00000000">
        <w:rPr>
          <w:rtl w:val="0"/>
        </w:rPr>
      </w:r>
    </w:p>
    <w:p w:rsidR="00000000" w:rsidDel="00000000" w:rsidP="00000000" w:rsidRDefault="00000000" w:rsidRPr="00000000" w14:paraId="00000055">
      <w:pPr>
        <w:spacing w:after="240" w:before="240" w:line="360" w:lineRule="auto"/>
        <w:ind w:left="0" w:firstLine="720"/>
        <w:jc w:val="both"/>
        <w:rPr/>
      </w:pPr>
      <w:r w:rsidDel="00000000" w:rsidR="00000000" w:rsidRPr="00000000">
        <w:rPr>
          <w:rtl w:val="0"/>
        </w:rPr>
        <w:t xml:space="preserve">En términos cuantitativos, las métricas obtenidas tras el entrenamiento reflejan estas mejoras. Para las bounding-boxes, el modelo alcanzó una precisión del 79.6%, con un mAP50 del 53.2% y un mAP50-95 del 38.6%, lo que indica una identificación razonablemente sólida de las regiones asociadas a cada clase. En cuanto a la segmentación por instancias, se obtuvo una precisión del 67.5%, un mAP50 del 48.4% y un mAP50-95 del 32.5%, valores adecuados considerando la naturaleza compleja del dataset (vegetación con bordes irregulares y pavimento con tonalidades cambiantes). Aunque el recall es más moderado, tanto en cajas con 42.7% como en máscaras con 41.1%, esto se relaciona principalmente con la variabilidad visual de las zonas verdes y no compromete la capacidad general del modelo para interpretar el entorno urbano.</w:t>
      </w:r>
    </w:p>
    <w:p w:rsidR="00000000" w:rsidDel="00000000" w:rsidP="00000000" w:rsidRDefault="00000000" w:rsidRPr="00000000" w14:paraId="00000056">
      <w:pPr>
        <w:spacing w:after="240" w:before="240" w:line="360" w:lineRule="auto"/>
        <w:ind w:left="0" w:firstLine="720"/>
        <w:jc w:val="both"/>
        <w:rPr/>
      </w:pPr>
      <w:r w:rsidDel="00000000" w:rsidR="00000000" w:rsidRPr="00000000">
        <w:rPr>
          <w:rtl w:val="0"/>
        </w:rPr>
        <w:t xml:space="preserve">Adicionalmente, la etapa de postprocesamiento permitió complementar la segmentación profunda con métricas derivadas relevantes para el análisis ambiental. A partir del área total cubierta por cada clase se calcularon porcentajes de cobertura y se implementaron indicadores como el Índice de Sombra, que relaciona la presencia de vegetación alta con la superficie dura, y el Índice de Calor Urbano (ICU), el cual estima la susceptibilidad térmica de la escena en función del pavimento detectado. Ambas métricas aportan una interpretación contextual del impacto del arbolado en el confort térmico urbano, convirtiendo la segmentación en una herramienta útil no solo desde el punto de vista computacional, sino también desde la perspectiva de sostenibilidad y microclimas urbanos.</w:t>
      </w:r>
    </w:p>
    <w:p w:rsidR="00000000" w:rsidDel="00000000" w:rsidP="00000000" w:rsidRDefault="00000000" w:rsidRPr="00000000" w14:paraId="00000057">
      <w:pPr>
        <w:numPr>
          <w:ilvl w:val="0"/>
          <w:numId w:val="1"/>
        </w:numPr>
        <w:spacing w:after="240" w:before="240" w:line="360" w:lineRule="auto"/>
        <w:ind w:left="720" w:hanging="360"/>
        <w:jc w:val="both"/>
        <w:rPr>
          <w:u w:val="none"/>
        </w:rPr>
      </w:pPr>
      <w:r w:rsidDel="00000000" w:rsidR="00000000" w:rsidRPr="00000000">
        <w:rPr>
          <w:b w:val="1"/>
          <w:bCs w:val="1"/>
          <w:rtl w:val="0"/>
        </w:rPr>
        <w:t xml:space="preserve">Conclusiones y cosas a mejorar</w:t>
      </w:r>
      <w:r w:rsidDel="00000000" w:rsidR="00000000" w:rsidRPr="00000000">
        <w:rPr>
          <w:rtl w:val="0"/>
        </w:rPr>
        <w:t xml:space="preserve"> </w:t>
      </w:r>
    </w:p>
    <w:p w:rsidR="00000000" w:rsidDel="00000000" w:rsidP="00000000" w:rsidRDefault="00000000" w:rsidRPr="00000000" w14:paraId="00000058">
      <w:pPr>
        <w:spacing w:after="240" w:before="240" w:line="360" w:lineRule="auto"/>
        <w:ind w:left="0" w:firstLine="720"/>
        <w:jc w:val="both"/>
        <w:rPr/>
      </w:pPr>
      <w:r w:rsidDel="00000000" w:rsidR="00000000" w:rsidRPr="00000000">
        <w:rPr>
          <w:rtl w:val="0"/>
        </w:rPr>
        <w:t xml:space="preserve">El desarrollo de este proyecto, basado en un conjunto de 320 imágenes capturadas directamente en la zona de Bochalema, permitió construir un sistema de análisis visual adaptado a condiciones reales del entorno urbano. El procesamiento clásico mediante HSV y operaciones morfológicas brindó una aproximación inicial para identificar vegetación y pavimento; sin embargo, sus limitaciones frente a variaciones fuertes de iluminación, sombras intensas y texturas heterogéneas mostraron que este enfoque no es suficientemente robusto para aplicaciones urbanas reales.</w:t>
      </w:r>
    </w:p>
    <w:p w:rsidR="00000000" w:rsidDel="00000000" w:rsidP="00000000" w:rsidRDefault="00000000" w:rsidRPr="00000000" w14:paraId="00000059">
      <w:pPr>
        <w:spacing w:after="240" w:before="240" w:line="360" w:lineRule="auto"/>
        <w:ind w:left="0" w:firstLine="720"/>
        <w:jc w:val="both"/>
        <w:rPr/>
      </w:pPr>
      <w:r w:rsidDel="00000000" w:rsidR="00000000" w:rsidRPr="00000000">
        <w:rPr>
          <w:rtl w:val="0"/>
        </w:rPr>
        <w:t xml:space="preserve">En contraste, el modelo de segmentación profunda YOLOv11 evidenció un desempeño superior, mostrando segmentaciones más precisas, menos ruido y mejor separación entre objetos superpuestos. Esto se reflejó en las métricas obtenidas: una precisión del 79.6% para detección y 67.5% para segmentación, junto a valores aceptables de mAP50 tanto para cajas (53.2%) como para máscaras (48.4%). Aunque el recall fue más moderado (42–41%), estos valores son consistentes con la presencia de vegetación irregular y variabilidad lumínica en el dataset. Aun así, el modelo permitió generar métricas confiables de cobertura vegetal, pavimento, sombra potencial e índice de calor urbano (ICU), lo que constituye una base sólida para evaluar aspectos microclimáticos del espacio urbano.</w:t>
      </w:r>
    </w:p>
    <w:p w:rsidR="00000000" w:rsidDel="00000000" w:rsidP="00000000" w:rsidRDefault="00000000" w:rsidRPr="00000000" w14:paraId="0000005A">
      <w:pPr>
        <w:spacing w:after="240" w:before="240" w:line="360" w:lineRule="auto"/>
        <w:ind w:left="0" w:firstLine="720"/>
        <w:jc w:val="both"/>
        <w:rPr/>
      </w:pPr>
      <w:r w:rsidDel="00000000" w:rsidR="00000000" w:rsidRPr="00000000">
        <w:rPr>
          <w:rtl w:val="0"/>
        </w:rPr>
        <w:t xml:space="preserve">En conjunto, los resultados demuestran que las técnicas basadas en aprendizaje profundo aportan mayor estabilidad, precisión y capacidad de generalización que los métodos clásicos por color, consolidándose como herramientas adecuadas para apoyar el monitoreo ambiental y la planificación urbana en zonas de expansión como Bochalema.</w:t>
      </w:r>
    </w:p>
    <w:p w:rsidR="00000000" w:rsidDel="00000000" w:rsidP="00000000" w:rsidRDefault="00000000" w:rsidRPr="00000000" w14:paraId="0000005B">
      <w:pPr>
        <w:spacing w:line="360" w:lineRule="auto"/>
        <w:ind w:left="0" w:firstLine="0"/>
        <w:jc w:val="both"/>
        <w:rPr/>
      </w:pPr>
      <w:r w:rsidDel="00000000" w:rsidR="00000000" w:rsidRPr="00000000">
        <w:rPr>
          <w:rtl w:val="0"/>
        </w:rPr>
      </w:r>
    </w:p>
    <w:p w:rsidR="00000000" w:rsidDel="00000000" w:rsidP="00000000" w:rsidRDefault="00000000" w:rsidRPr="00000000" w14:paraId="0000005C">
      <w:pPr>
        <w:spacing w:line="360" w:lineRule="auto"/>
        <w:ind w:left="0" w:firstLine="0"/>
        <w:jc w:val="both"/>
        <w:rPr/>
      </w:pPr>
      <w:r w:rsidDel="00000000" w:rsidR="00000000" w:rsidRPr="00000000">
        <w:rPr>
          <w:rtl w:val="0"/>
        </w:rPr>
      </w:r>
    </w:p>
    <w:p w:rsidR="00000000" w:rsidDel="00000000" w:rsidP="00000000" w:rsidRDefault="00000000" w:rsidRPr="00000000" w14:paraId="0000005D">
      <w:pPr>
        <w:spacing w:line="360" w:lineRule="auto"/>
        <w:ind w:left="0" w:firstLine="0"/>
        <w:jc w:val="both"/>
        <w:rPr/>
      </w:pPr>
      <w:r w:rsidDel="00000000" w:rsidR="00000000" w:rsidRPr="00000000">
        <w:rPr>
          <w:rtl w:val="0"/>
        </w:rPr>
      </w:r>
    </w:p>
    <w:p w:rsidR="00000000" w:rsidDel="00000000" w:rsidP="00000000" w:rsidRDefault="00000000" w:rsidRPr="00000000" w14:paraId="0000005E">
      <w:pPr>
        <w:spacing w:line="360" w:lineRule="auto"/>
        <w:ind w:left="0" w:firstLine="0"/>
        <w:jc w:val="both"/>
        <w:rPr>
          <w:b w:val="1"/>
          <w:bCs w:val="1"/>
        </w:rPr>
      </w:pPr>
      <w:r w:rsidDel="00000000" w:rsidR="00000000" w:rsidRPr="00000000">
        <w:rPr>
          <w:b w:val="1"/>
          <w:bCs w:val="1"/>
          <w:rtl w:val="0"/>
        </w:rPr>
        <w:t xml:space="preserve">Referencias Bibliográficas</w:t>
      </w:r>
    </w:p>
    <w:p w:rsidR="00000000" w:rsidDel="00000000" w:rsidP="00000000" w:rsidRDefault="00000000" w:rsidRPr="00000000" w14:paraId="0000005F">
      <w:pPr>
        <w:numPr>
          <w:ilvl w:val="0"/>
          <w:numId w:val="6"/>
        </w:numPr>
        <w:spacing w:line="240" w:lineRule="auto"/>
        <w:ind w:left="720" w:hanging="360"/>
        <w:jc w:val="both"/>
        <w:rPr>
          <w:sz w:val="24"/>
          <w:szCs w:val="24"/>
          <w:u w:val="none"/>
        </w:rPr>
      </w:pPr>
      <w:r w:rsidDel="00000000" w:rsidR="00000000" w:rsidRPr="00000000">
        <w:rPr>
          <w:sz w:val="24"/>
          <w:szCs w:val="24"/>
          <w:rtl w:val="0"/>
        </w:rPr>
        <w:t xml:space="preserve">Ultralytics, «Segment», 16 de noviembre de 2025. </w:t>
      </w:r>
      <w:hyperlink r:id="rId7">
        <w:r w:rsidDel="00000000" w:rsidR="00000000" w:rsidRPr="00000000">
          <w:rPr>
            <w:color w:val="1155cc"/>
            <w:sz w:val="24"/>
            <w:szCs w:val="24"/>
            <w:u w:val="single"/>
            <w:rtl w:val="0"/>
          </w:rPr>
          <w:t xml:space="preserve">https://docs.ultralytics.com/es/tasks/segment/#models</w:t>
        </w:r>
      </w:hyperlink>
      <w:r w:rsidDel="00000000" w:rsidR="00000000" w:rsidRPr="00000000">
        <w:rPr>
          <w:sz w:val="24"/>
          <w:szCs w:val="24"/>
          <w:rtl w:val="0"/>
        </w:rPr>
        <w:t xml:space="preserve"> </w:t>
      </w:r>
    </w:p>
    <w:p w:rsidR="00000000" w:rsidDel="00000000" w:rsidP="00000000" w:rsidRDefault="00000000" w:rsidRPr="00000000" w14:paraId="00000060">
      <w:pPr>
        <w:numPr>
          <w:ilvl w:val="0"/>
          <w:numId w:val="6"/>
        </w:numPr>
        <w:spacing w:line="240" w:lineRule="auto"/>
        <w:ind w:left="720" w:hanging="360"/>
        <w:jc w:val="both"/>
        <w:rPr>
          <w:sz w:val="24"/>
          <w:szCs w:val="24"/>
        </w:rPr>
      </w:pPr>
      <w:r w:rsidDel="00000000" w:rsidR="00000000" w:rsidRPr="00000000">
        <w:rPr>
          <w:sz w:val="24"/>
          <w:szCs w:val="24"/>
          <w:rtl w:val="0"/>
        </w:rPr>
        <w:t xml:space="preserve">Nicolai Nielsen, «Real-time Instance Segmentation with YOLOv8: Create Custom Object Detection Models with Webcam», </w:t>
      </w:r>
      <w:r w:rsidDel="00000000" w:rsidR="00000000" w:rsidRPr="00000000">
        <w:rPr>
          <w:i w:val="1"/>
          <w:iCs w:val="1"/>
          <w:sz w:val="24"/>
          <w:szCs w:val="24"/>
          <w:rtl w:val="0"/>
        </w:rPr>
        <w:t xml:space="preserve">YouTube</w:t>
      </w:r>
      <w:r w:rsidDel="00000000" w:rsidR="00000000" w:rsidRPr="00000000">
        <w:rPr>
          <w:sz w:val="24"/>
          <w:szCs w:val="24"/>
          <w:rtl w:val="0"/>
        </w:rPr>
        <w:t xml:space="preserve">. 16 de enero de 2023. [En línea]. Disponible en: </w:t>
      </w:r>
      <w:hyperlink r:id="rId8">
        <w:r w:rsidDel="00000000" w:rsidR="00000000" w:rsidRPr="00000000">
          <w:rPr>
            <w:color w:val="1155cc"/>
            <w:sz w:val="24"/>
            <w:szCs w:val="24"/>
            <w:u w:val="single"/>
            <w:rtl w:val="0"/>
          </w:rPr>
          <w:t xml:space="preserve">https://www.youtube.com/watch?v=4iRFGjNtzNo</w:t>
        </w:r>
      </w:hyperlink>
      <w:r w:rsidDel="00000000" w:rsidR="00000000" w:rsidRPr="00000000">
        <w:rPr>
          <w:sz w:val="24"/>
          <w:szCs w:val="24"/>
          <w:rtl w:val="0"/>
        </w:rPr>
        <w:t xml:space="preserve"> </w:t>
      </w:r>
    </w:p>
    <w:p w:rsidR="00000000" w:rsidDel="00000000" w:rsidP="00000000" w:rsidRDefault="00000000" w:rsidRPr="00000000" w14:paraId="00000061">
      <w:pPr>
        <w:numPr>
          <w:ilvl w:val="0"/>
          <w:numId w:val="6"/>
        </w:numPr>
        <w:spacing w:line="240" w:lineRule="auto"/>
        <w:ind w:left="720" w:hanging="360"/>
        <w:jc w:val="both"/>
        <w:rPr>
          <w:sz w:val="24"/>
          <w:szCs w:val="24"/>
        </w:rPr>
      </w:pPr>
      <w:r w:rsidDel="00000000" w:rsidR="00000000" w:rsidRPr="00000000">
        <w:rPr>
          <w:sz w:val="24"/>
          <w:szCs w:val="24"/>
          <w:rtl w:val="0"/>
        </w:rPr>
        <w:t xml:space="preserve">«OpenCV: Contours : Getting started». </w:t>
      </w:r>
      <w:hyperlink r:id="rId9">
        <w:r w:rsidDel="00000000" w:rsidR="00000000" w:rsidRPr="00000000">
          <w:rPr>
            <w:color w:val="1155cc"/>
            <w:sz w:val="24"/>
            <w:szCs w:val="24"/>
            <w:u w:val="single"/>
            <w:rtl w:val="0"/>
          </w:rPr>
          <w:t xml:space="preserve">https://docs.opencv.org/4.x/d4/d73/tutorial_py_contours_begin.html</w:t>
        </w:r>
      </w:hyperlink>
      <w:r w:rsidDel="00000000" w:rsidR="00000000" w:rsidRPr="00000000">
        <w:rPr>
          <w:sz w:val="24"/>
          <w:szCs w:val="24"/>
          <w:rtl w:val="0"/>
        </w:rPr>
        <w:t xml:space="preserve"> </w:t>
      </w:r>
    </w:p>
    <w:p w:rsidR="00000000" w:rsidDel="00000000" w:rsidP="00000000" w:rsidRDefault="00000000" w:rsidRPr="00000000" w14:paraId="00000062">
      <w:pPr>
        <w:spacing w:line="360" w:lineRule="auto"/>
        <w:ind w:left="0" w:firstLine="0"/>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opencv.org/4.x/d4/d73/tutorial_py_contours_begin.html"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ultralytics.com/es/tasks/segment/#models" TargetMode="External"/><Relationship Id="rId8" Type="http://schemas.openxmlformats.org/officeDocument/2006/relationships/hyperlink" Target="https://www.youtube.com/watch?v=4iRFGjNtz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