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64F8DE" w14:textId="357D11E9" w:rsidR="00F05EBE" w:rsidRPr="00EE08BC" w:rsidRDefault="004D048B" w:rsidP="00EE08BC">
      <w:pPr>
        <w:pStyle w:val="Title"/>
        <w:rPr>
          <w:lang w:val="en-ZA"/>
        </w:rPr>
      </w:pPr>
      <w:r>
        <w:rPr>
          <w:lang w:val="en-ZA"/>
        </w:rPr>
        <w:t>A</w:t>
      </w:r>
      <w:r w:rsidR="00EE08BC">
        <w:rPr>
          <w:lang w:val="en-ZA"/>
        </w:rPr>
        <w:t>utonomous q</w:t>
      </w:r>
      <w:r w:rsidR="00EE08BC" w:rsidRPr="00EE08BC">
        <w:rPr>
          <w:lang w:val="en-ZA"/>
        </w:rPr>
        <w:t xml:space="preserve">uadcopter for </w:t>
      </w:r>
      <w:r w:rsidR="00EE08BC">
        <w:rPr>
          <w:lang w:val="en-ZA"/>
        </w:rPr>
        <w:t>rapid</w:t>
      </w:r>
      <w:r w:rsidR="00EE08BC" w:rsidRPr="00EE08BC">
        <w:rPr>
          <w:lang w:val="en-ZA"/>
        </w:rPr>
        <w:t xml:space="preserve"> </w:t>
      </w:r>
      <w:r w:rsidR="00EE08BC">
        <w:rPr>
          <w:lang w:val="en-ZA"/>
        </w:rPr>
        <w:t>u</w:t>
      </w:r>
      <w:r w:rsidR="00EE08BC" w:rsidRPr="00EE08BC">
        <w:rPr>
          <w:lang w:val="en-ZA"/>
        </w:rPr>
        <w:t>nderground</w:t>
      </w:r>
      <w:r w:rsidR="00EE08BC">
        <w:rPr>
          <w:lang w:val="en-ZA"/>
        </w:rPr>
        <w:t xml:space="preserve"> m</w:t>
      </w:r>
      <w:r w:rsidR="00EE08BC" w:rsidRPr="00EE08BC">
        <w:rPr>
          <w:lang w:val="en-ZA"/>
        </w:rPr>
        <w:t xml:space="preserve">ine </w:t>
      </w:r>
      <w:r w:rsidR="00EE08BC">
        <w:rPr>
          <w:lang w:val="en-ZA"/>
        </w:rPr>
        <w:t>m</w:t>
      </w:r>
      <w:r w:rsidR="00EE08BC" w:rsidRPr="00EE08BC">
        <w:rPr>
          <w:lang w:val="en-ZA"/>
        </w:rPr>
        <w:t xml:space="preserve">apping </w:t>
      </w:r>
      <w:r w:rsidR="00EE08BC">
        <w:rPr>
          <w:lang w:val="en-ZA"/>
        </w:rPr>
        <w:t>a</w:t>
      </w:r>
      <w:r w:rsidR="00EE08BC" w:rsidRPr="00EE08BC">
        <w:rPr>
          <w:lang w:val="en-ZA"/>
        </w:rPr>
        <w:t xml:space="preserve">nd </w:t>
      </w:r>
      <w:r w:rsidR="00EE08BC">
        <w:rPr>
          <w:lang w:val="en-ZA"/>
        </w:rPr>
        <w:t>e</w:t>
      </w:r>
      <w:r w:rsidR="00EE08BC" w:rsidRPr="00EE08BC">
        <w:rPr>
          <w:lang w:val="en-ZA"/>
        </w:rPr>
        <w:t>xploration</w:t>
      </w:r>
    </w:p>
    <w:p w14:paraId="447C0401" w14:textId="711FAE52" w:rsidR="00FF6BE3" w:rsidRPr="00A65A5E" w:rsidRDefault="00FF6BE3" w:rsidP="00FF6BE3">
      <w:pPr>
        <w:pStyle w:val="AuthorLastName"/>
        <w:rPr>
          <w:iCs/>
          <w:lang w:val="en-ZA"/>
        </w:rPr>
      </w:pPr>
      <w:r w:rsidRPr="00A65A5E">
        <w:rPr>
          <w:rStyle w:val="AuthorFirstnameCar"/>
          <w:lang w:val="en-ZA"/>
        </w:rPr>
        <w:t>Nico</w:t>
      </w:r>
      <w:r w:rsidRPr="00A65A5E">
        <w:rPr>
          <w:lang w:val="en-ZA"/>
        </w:rPr>
        <w:t xml:space="preserve"> Epler</w:t>
      </w:r>
      <w:r w:rsidRPr="00A65A5E">
        <w:rPr>
          <w:vertAlign w:val="superscript"/>
          <w:lang w:val="en-ZA"/>
        </w:rPr>
        <w:t>1</w:t>
      </w:r>
      <w:r w:rsidRPr="00A65A5E">
        <w:rPr>
          <w:rStyle w:val="FootnoteReference"/>
          <w:bCs w:val="0"/>
          <w:lang w:val="en-ZA"/>
        </w:rPr>
        <w:footnoteReference w:id="1"/>
      </w:r>
      <w:r w:rsidRPr="00A65A5E">
        <w:rPr>
          <w:lang w:val="en-ZA"/>
        </w:rPr>
        <w:t xml:space="preserve">, and </w:t>
      </w:r>
      <w:r w:rsidRPr="00A65A5E">
        <w:rPr>
          <w:rStyle w:val="AuthorFirstnameCar"/>
          <w:lang w:val="en-ZA"/>
        </w:rPr>
        <w:t>Callen</w:t>
      </w:r>
      <w:r w:rsidRPr="00A65A5E">
        <w:rPr>
          <w:lang w:val="en-ZA"/>
        </w:rPr>
        <w:t xml:space="preserve"> Fisher</w:t>
      </w:r>
      <w:r w:rsidR="00F47F5E">
        <w:rPr>
          <w:vertAlign w:val="superscript"/>
          <w:lang w:val="en-ZA"/>
        </w:rPr>
        <w:t>2</w:t>
      </w:r>
    </w:p>
    <w:p w14:paraId="64B2850F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1</w:t>
      </w:r>
      <w:r w:rsidRPr="00A65A5E">
        <w:rPr>
          <w:lang w:val="en-ZA"/>
        </w:rPr>
        <w:t>Department of Electrical and Electronic Engineering, University of Stellenbosch, South Africa, 23910712@sun.ac.za</w:t>
      </w:r>
    </w:p>
    <w:p w14:paraId="2FA78377" w14:textId="77777777" w:rsidR="00FF6BE3" w:rsidRPr="00A65A5E" w:rsidRDefault="00FF6BE3" w:rsidP="00FF6BE3">
      <w:pPr>
        <w:pStyle w:val="Affiliation"/>
        <w:rPr>
          <w:lang w:val="en-ZA"/>
        </w:rPr>
      </w:pPr>
      <w:r w:rsidRPr="00A65A5E">
        <w:rPr>
          <w:vertAlign w:val="superscript"/>
          <w:lang w:val="en-ZA"/>
        </w:rPr>
        <w:t>2</w:t>
      </w:r>
      <w:r w:rsidRPr="00A65A5E">
        <w:rPr>
          <w:lang w:val="en-ZA"/>
        </w:rPr>
        <w:t>Department of Electrical and Electronic Engineering, University of Stellenbosch, South Africa, cfisher@sun.ac.za</w:t>
      </w:r>
    </w:p>
    <w:p w14:paraId="096A7051" w14:textId="34FD4280" w:rsidR="00470EE1" w:rsidRPr="00A65A5E" w:rsidRDefault="00DB3B4E" w:rsidP="00470EE1">
      <w:pPr>
        <w:pStyle w:val="Abstractbody"/>
        <w:rPr>
          <w:lang w:val="en-ZA"/>
        </w:rPr>
      </w:pPr>
      <w:r w:rsidRPr="00A65A5E">
        <w:rPr>
          <w:rStyle w:val="AbstractAbstractword"/>
          <w:lang w:val="en-ZA"/>
        </w:rPr>
        <w:t>Abstract.</w:t>
      </w:r>
      <w:r w:rsidRPr="00A65A5E">
        <w:rPr>
          <w:lang w:val="en-ZA"/>
        </w:rPr>
        <w:t xml:space="preserve"> </w:t>
      </w:r>
      <w:r w:rsidR="00B23E58" w:rsidRPr="00A65A5E">
        <w:rPr>
          <w:lang w:val="en-ZA"/>
        </w:rPr>
        <w:t xml:space="preserve">Mine surveying and mapping is a time-consuming and hazardous task that is critical to most underground mining operations. </w:t>
      </w:r>
      <w:r w:rsidR="00B22749">
        <w:rPr>
          <w:lang w:val="en-ZA"/>
        </w:rPr>
        <w:t>Recently, the</w:t>
      </w:r>
      <w:r w:rsidR="00B23E58" w:rsidRPr="00A65A5E">
        <w:rPr>
          <w:lang w:val="en-ZA"/>
        </w:rPr>
        <w:t xml:space="preserve"> introduction of robotics for underground mine mapping </w:t>
      </w:r>
      <w:r w:rsidR="00B22749">
        <w:rPr>
          <w:lang w:val="en-ZA"/>
        </w:rPr>
        <w:t>has</w:t>
      </w:r>
      <w:r w:rsidR="00B23E58" w:rsidRPr="00A65A5E">
        <w:rPr>
          <w:lang w:val="en-ZA"/>
        </w:rPr>
        <w:t xml:space="preserve"> reduce</w:t>
      </w:r>
      <w:r w:rsidR="00B22749">
        <w:rPr>
          <w:lang w:val="en-ZA"/>
        </w:rPr>
        <w:t>d</w:t>
      </w:r>
      <w:r w:rsidR="00B23E58" w:rsidRPr="00A65A5E">
        <w:rPr>
          <w:lang w:val="en-ZA"/>
        </w:rPr>
        <w:t xml:space="preserve"> these safety risks for humans. This project aims to develop a</w:t>
      </w:r>
      <w:r w:rsidR="004D048B">
        <w:rPr>
          <w:lang w:val="en-ZA"/>
        </w:rPr>
        <w:t>n autonomous</w:t>
      </w:r>
      <w:r w:rsidR="00B23E58" w:rsidRPr="00A65A5E">
        <w:rPr>
          <w:lang w:val="en-ZA"/>
        </w:rPr>
        <w:t xml:space="preserve"> quadcopter equipped with dedicated sensors capable of performing </w:t>
      </w:r>
      <w:r w:rsidR="007644D1">
        <w:rPr>
          <w:lang w:val="en-ZA"/>
        </w:rPr>
        <w:t xml:space="preserve">3D </w:t>
      </w:r>
      <w:r w:rsidR="00B23E58" w:rsidRPr="00A65A5E">
        <w:rPr>
          <w:lang w:val="en-ZA"/>
        </w:rPr>
        <w:t>SLAM (Simultaneous Localization and Mapping) in GNSS (Global Navigation Satellite System)-denied environments, such as underground mine sites.</w:t>
      </w:r>
      <w:r w:rsidR="00E80735">
        <w:rPr>
          <w:lang w:val="en-ZA"/>
        </w:rPr>
        <w:t xml:space="preserve"> </w:t>
      </w:r>
      <w:r w:rsidR="00B23E58" w:rsidRPr="00A65A5E">
        <w:rPr>
          <w:lang w:val="en-ZA"/>
        </w:rPr>
        <w:t xml:space="preserve">Various localization and mapping algorithms were compared and tested, and the </w:t>
      </w:r>
      <w:proofErr w:type="spellStart"/>
      <w:r w:rsidR="00B23E58" w:rsidRPr="00A65A5E">
        <w:rPr>
          <w:lang w:val="en-ZA"/>
        </w:rPr>
        <w:t>SpectacularAI</w:t>
      </w:r>
      <w:proofErr w:type="spellEnd"/>
      <w:r w:rsidR="00B23E58" w:rsidRPr="00A65A5E">
        <w:rPr>
          <w:lang w:val="en-ZA"/>
        </w:rPr>
        <w:t xml:space="preserve"> package proved to be a computationally efficient SLAM method that can run on the quadcopter’s onboard computer, </w:t>
      </w:r>
      <w:r w:rsidR="00AC24CC" w:rsidRPr="00AC24CC">
        <w:rPr>
          <w:lang w:val="en-ZA"/>
        </w:rPr>
        <w:t>generating</w:t>
      </w:r>
      <w:r w:rsidR="00AC24CC" w:rsidRPr="00A65A5E">
        <w:rPr>
          <w:lang w:val="en-ZA"/>
        </w:rPr>
        <w:t xml:space="preserve"> </w:t>
      </w:r>
      <w:r w:rsidR="00B23E58" w:rsidRPr="00A65A5E">
        <w:rPr>
          <w:lang w:val="en-ZA"/>
        </w:rPr>
        <w:t>dense and detailed point cloud maps.</w:t>
      </w:r>
      <w:r w:rsidR="00074B3E">
        <w:rPr>
          <w:lang w:val="en-ZA"/>
        </w:rPr>
        <w:t xml:space="preserve"> Additionally, </w:t>
      </w:r>
      <w:r w:rsidR="007644D1">
        <w:rPr>
          <w:lang w:val="en-ZA"/>
        </w:rPr>
        <w:t>autonomous exploration</w:t>
      </w:r>
      <w:r w:rsidR="0012490A">
        <w:rPr>
          <w:lang w:val="en-ZA"/>
        </w:rPr>
        <w:t xml:space="preserve"> and path planning</w:t>
      </w:r>
      <w:r w:rsidR="00C82DA6">
        <w:rPr>
          <w:lang w:val="en-ZA"/>
        </w:rPr>
        <w:t xml:space="preserve"> methods</w:t>
      </w:r>
      <w:r w:rsidR="0012490A">
        <w:rPr>
          <w:lang w:val="en-ZA"/>
        </w:rPr>
        <w:t xml:space="preserve"> for three dimensional spaces were analysed</w:t>
      </w:r>
      <w:r w:rsidR="008946E0">
        <w:rPr>
          <w:lang w:val="en-ZA"/>
        </w:rPr>
        <w:t>,</w:t>
      </w:r>
      <w:r w:rsidR="0012490A">
        <w:rPr>
          <w:lang w:val="en-ZA"/>
        </w:rPr>
        <w:t xml:space="preserve"> and </w:t>
      </w:r>
      <w:r w:rsidR="00C82DA6">
        <w:rPr>
          <w:lang w:val="en-ZA"/>
        </w:rPr>
        <w:t xml:space="preserve">appropriate algorithms were </w:t>
      </w:r>
      <w:r w:rsidR="008946E0">
        <w:rPr>
          <w:lang w:val="en-ZA"/>
        </w:rPr>
        <w:t>implemented to</w:t>
      </w:r>
      <w:r w:rsidR="00C82DA6">
        <w:rPr>
          <w:lang w:val="en-ZA"/>
        </w:rPr>
        <w:t xml:space="preserve"> </w:t>
      </w:r>
      <w:r w:rsidR="008946E0" w:rsidRPr="00AC24CC">
        <w:rPr>
          <w:lang w:val="en-ZA"/>
        </w:rPr>
        <w:t>ensure the platform’s autonomy in communication-limited subterranean environment</w:t>
      </w:r>
      <w:r w:rsidR="008946E0">
        <w:rPr>
          <w:lang w:val="en-ZA"/>
        </w:rPr>
        <w:t>s</w:t>
      </w:r>
      <w:r w:rsidR="008946E0" w:rsidRPr="00AC24CC">
        <w:rPr>
          <w:lang w:val="en-ZA"/>
        </w:rPr>
        <w:t>.</w:t>
      </w:r>
    </w:p>
    <w:p w14:paraId="2C906442" w14:textId="09487D8D" w:rsidR="00EA0063" w:rsidRPr="00A65A5E" w:rsidRDefault="00470EE1" w:rsidP="006B7025">
      <w:pPr>
        <w:pStyle w:val="Section"/>
        <w:rPr>
          <w:lang w:val="en-ZA"/>
        </w:rPr>
      </w:pPr>
      <w:r w:rsidRPr="00A65A5E">
        <w:rPr>
          <w:lang w:val="en-ZA"/>
        </w:rPr>
        <w:t>Introduction</w:t>
      </w:r>
    </w:p>
    <w:p w14:paraId="5AA54409" w14:textId="61C090AD" w:rsidR="002A42C5" w:rsidRPr="00FC4F6E" w:rsidRDefault="00B10C5A" w:rsidP="00FC4F6E">
      <w:pPr>
        <w:pStyle w:val="Paragraphfirst"/>
      </w:pPr>
      <w:r w:rsidRPr="00FC4F6E">
        <w:t xml:space="preserve">Given the significant </w:t>
      </w:r>
      <w:r w:rsidR="00BA6EDC" w:rsidRPr="00FC4F6E">
        <w:t xml:space="preserve">human </w:t>
      </w:r>
      <w:r w:rsidRPr="00FC4F6E">
        <w:t>safety and health hazards in underground mines—including fires, rock falls, gas leaks, and floods [</w:t>
      </w:r>
      <w:r w:rsidR="0057665D">
        <w:t>1</w:t>
      </w:r>
      <w:r w:rsidRPr="00FC4F6E">
        <w:t xml:space="preserve">]—robots have recently been deployed to assist with </w:t>
      </w:r>
      <w:r w:rsidR="004A5A46" w:rsidRPr="00FC4F6E">
        <w:t xml:space="preserve">underground mine </w:t>
      </w:r>
      <w:r w:rsidRPr="00FC4F6E">
        <w:t>surveying, environmental monitoring, and exploration.</w:t>
      </w:r>
      <w:r w:rsidR="00303A37" w:rsidRPr="00FC4F6E">
        <w:t xml:space="preserve"> </w:t>
      </w:r>
      <w:r w:rsidR="00A65A5E" w:rsidRPr="00FC4F6E">
        <w:t>Such r</w:t>
      </w:r>
      <w:r w:rsidR="002962D6" w:rsidRPr="00FC4F6E">
        <w:t>obotic platforms include autonomous rovers for underground 3D mapping using rotating lidar sensors [</w:t>
      </w:r>
      <w:r w:rsidR="0057665D">
        <w:t>2</w:t>
      </w:r>
      <w:r w:rsidR="002962D6" w:rsidRPr="00FC4F6E">
        <w:t xml:space="preserve">] and </w:t>
      </w:r>
      <w:r w:rsidR="002C0111" w:rsidRPr="00FC4F6E">
        <w:t>composite</w:t>
      </w:r>
      <w:r w:rsidR="002962D6" w:rsidRPr="00FC4F6E">
        <w:t xml:space="preserve"> systems like the Rhino, which utilize lidar and RGB-D fusion for underground localization and mapping [</w:t>
      </w:r>
      <w:r w:rsidR="0057665D">
        <w:t>3</w:t>
      </w:r>
      <w:r w:rsidR="002962D6" w:rsidRPr="00FC4F6E">
        <w:t xml:space="preserve">]. </w:t>
      </w:r>
    </w:p>
    <w:p w14:paraId="2F1C5BF5" w14:textId="77777777" w:rsidR="00FF200D" w:rsidRDefault="002962D6" w:rsidP="00FC4F6E">
      <w:pPr>
        <w:pStyle w:val="Paragraph"/>
      </w:pPr>
      <w:r w:rsidRPr="00FC4F6E">
        <w:t>More recent approaches extend these capabilities through multi-robot exploration, mapping, and terrain perception by networking platforms such as quadrupeds, rovers, and UAVs (Unmanned Aerial Vehicles) [</w:t>
      </w:r>
      <w:r w:rsidR="0057665D">
        <w:t>4</w:t>
      </w:r>
      <w:r w:rsidRPr="00FC4F6E">
        <w:t>]. UAVs</w:t>
      </w:r>
      <w:proofErr w:type="gramStart"/>
      <w:r w:rsidRPr="00FC4F6E">
        <w:t>, in particular, serve</w:t>
      </w:r>
      <w:proofErr w:type="gramEnd"/>
      <w:r w:rsidRPr="00FC4F6E">
        <w:t xml:space="preserve"> as rapid exploration tools that provide fast data collection and extensive coverage, </w:t>
      </w:r>
      <w:r w:rsidR="00C45ED2" w:rsidRPr="00FC4F6E">
        <w:t>with</w:t>
      </w:r>
      <w:r w:rsidRPr="00FC4F6E">
        <w:t xml:space="preserve"> most</w:t>
      </w:r>
      <w:r w:rsidR="00C973C0" w:rsidRPr="00FC4F6E">
        <w:t xml:space="preserve"> of these </w:t>
      </w:r>
      <w:r w:rsidRPr="00FC4F6E">
        <w:t>platforms rely</w:t>
      </w:r>
      <w:r w:rsidR="00C45ED2" w:rsidRPr="00FC4F6E">
        <w:t>ing</w:t>
      </w:r>
      <w:r w:rsidRPr="00FC4F6E">
        <w:t xml:space="preserve"> on lidars to perform SLAM algorithms [</w:t>
      </w:r>
      <w:r w:rsidR="009E5ACB">
        <w:t>5</w:t>
      </w:r>
      <w:r w:rsidRPr="00FC4F6E">
        <w:t xml:space="preserve">]. </w:t>
      </w:r>
      <w:r w:rsidR="009749D5" w:rsidRPr="00FC4F6E">
        <w:t xml:space="preserve">They can also navigate challenging </w:t>
      </w:r>
      <w:r w:rsidRPr="00FC4F6E">
        <w:t>terrain conditions—such as extreme slopes, water pools, tight spaces, and vertical shafts—where quadrupeds and rovers often struggle [</w:t>
      </w:r>
      <w:r w:rsidR="009E5ACB">
        <w:t>5</w:t>
      </w:r>
      <w:r w:rsidRPr="00FC4F6E">
        <w:t xml:space="preserve">]. </w:t>
      </w:r>
      <w:r w:rsidR="006A5C4D" w:rsidRPr="00FC4F6E">
        <w:t>Moreover</w:t>
      </w:r>
      <w:r w:rsidR="004E2F02" w:rsidRPr="00FC4F6E">
        <w:t xml:space="preserve">, subterranean environments present a significant need for autonomy due to limited communication capabilities and </w:t>
      </w:r>
      <w:r w:rsidR="00816323" w:rsidRPr="00FC4F6E">
        <w:t>intricate layouts that demand low-latency, real-time decision making</w:t>
      </w:r>
      <w:r w:rsidR="009C7FFA" w:rsidRPr="00FC4F6E">
        <w:t xml:space="preserve"> </w:t>
      </w:r>
      <w:r w:rsidR="004E2F02" w:rsidRPr="00FC4F6E">
        <w:t>[</w:t>
      </w:r>
      <w:r w:rsidR="009E5ACB">
        <w:t>4</w:t>
      </w:r>
      <w:r w:rsidR="004E2F02" w:rsidRPr="00FC4F6E">
        <w:t>]</w:t>
      </w:r>
      <w:r w:rsidR="00552B96" w:rsidRPr="00FC4F6E">
        <w:t>.</w:t>
      </w:r>
      <w:r w:rsidR="00A26554" w:rsidRPr="00FC4F6E">
        <w:t xml:space="preserve"> </w:t>
      </w:r>
    </w:p>
    <w:p w14:paraId="0D3774D0" w14:textId="0DCDE6CF" w:rsidR="002A42C5" w:rsidRPr="00FC4F6E" w:rsidRDefault="002962D6" w:rsidP="00FC4F6E">
      <w:pPr>
        <w:pStyle w:val="Paragraph"/>
      </w:pPr>
      <w:r w:rsidRPr="00FC4F6E">
        <w:lastRenderedPageBreak/>
        <w:t xml:space="preserve">The aim of this project is to design and develop </w:t>
      </w:r>
      <w:r w:rsidR="009C7FFA" w:rsidRPr="00FC4F6E">
        <w:t>a</w:t>
      </w:r>
      <w:r w:rsidRPr="00FC4F6E">
        <w:t xml:space="preserve"> small-scale</w:t>
      </w:r>
      <w:r w:rsidR="005C4B7C" w:rsidRPr="00FC4F6E">
        <w:t>,</w:t>
      </w:r>
      <w:r w:rsidR="009C7FFA" w:rsidRPr="00FC4F6E">
        <w:t xml:space="preserve"> agile</w:t>
      </w:r>
      <w:r w:rsidRPr="00FC4F6E">
        <w:t xml:space="preserve"> quadcopter that performs onboard SLAM </w:t>
      </w:r>
      <w:r w:rsidR="005E5B74" w:rsidRPr="00FC4F6E">
        <w:t xml:space="preserve">and autonomous exploration </w:t>
      </w:r>
      <w:r w:rsidRPr="00FC4F6E">
        <w:t>in underground mines, delivering a comprehensive 3D representation of the environment.</w:t>
      </w:r>
      <w:r w:rsidR="00552B96" w:rsidRPr="00FC4F6E">
        <w:t xml:space="preserve"> </w:t>
      </w:r>
    </w:p>
    <w:p w14:paraId="56B905C7" w14:textId="77777777" w:rsidR="0067190C" w:rsidRPr="00A65A5E" w:rsidRDefault="000B4E24" w:rsidP="0067190C">
      <w:pPr>
        <w:pStyle w:val="Section"/>
        <w:rPr>
          <w:lang w:val="en-ZA"/>
        </w:rPr>
      </w:pPr>
      <w:r w:rsidRPr="00A65A5E">
        <w:rPr>
          <w:lang w:val="en-ZA"/>
        </w:rPr>
        <w:t>Methodology and Results</w:t>
      </w:r>
    </w:p>
    <w:p w14:paraId="5CF8461C" w14:textId="10678963" w:rsidR="00921BAE" w:rsidRPr="00A65A5E" w:rsidRDefault="00921BAE" w:rsidP="008B16E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The developed platform, called Void Raven, consists of a custom-built 5-inch quadcopter with components specifically chosen for performance and efficiency to maximize the UAV’s </w:t>
      </w:r>
      <w:r w:rsidR="00C74FC2">
        <w:rPr>
          <w:lang w:val="en-ZA"/>
        </w:rPr>
        <w:t xml:space="preserve">permittable payload and </w:t>
      </w:r>
      <w:r w:rsidRPr="00A65A5E">
        <w:rPr>
          <w:lang w:val="en-ZA"/>
        </w:rPr>
        <w:t>exploration time. Additionally, the quadcopter is equipped with a Pixhawk 6C Mini Flight Controller running PX4, which handles low-level flight control and facilitates processes such as position estimate calculations.</w:t>
      </w:r>
    </w:p>
    <w:p w14:paraId="23BB5642" w14:textId="553042C7" w:rsidR="000C2813" w:rsidRDefault="002962D6" w:rsidP="00283558">
      <w:pPr>
        <w:pStyle w:val="Paragraph"/>
        <w:rPr>
          <w:lang w:val="en-ZA"/>
        </w:rPr>
      </w:pPr>
      <w:r w:rsidRPr="00A65A5E">
        <w:rPr>
          <w:lang w:val="en-ZA"/>
        </w:rPr>
        <w:t xml:space="preserve">Additional components integrated into the platform include a </w:t>
      </w:r>
      <w:proofErr w:type="spellStart"/>
      <w:r w:rsidRPr="00A65A5E">
        <w:rPr>
          <w:lang w:val="en-ZA"/>
        </w:rPr>
        <w:t>Khadas</w:t>
      </w:r>
      <w:proofErr w:type="spellEnd"/>
      <w:r w:rsidRPr="00A65A5E">
        <w:rPr>
          <w:lang w:val="en-ZA"/>
        </w:rPr>
        <w:t xml:space="preserve"> Vim4 running Ubuntu 22.04 and ROS2 for onboard computing, a Here Flow </w:t>
      </w:r>
      <w:r w:rsidR="00077B4E">
        <w:rPr>
          <w:lang w:val="en-ZA"/>
        </w:rPr>
        <w:t>o</w:t>
      </w:r>
      <w:r w:rsidRPr="00A65A5E">
        <w:rPr>
          <w:lang w:val="en-ZA"/>
        </w:rPr>
        <w:t xml:space="preserve">ptical </w:t>
      </w:r>
      <w:r w:rsidR="00077B4E">
        <w:rPr>
          <w:lang w:val="en-ZA"/>
        </w:rPr>
        <w:t>f</w:t>
      </w:r>
      <w:r w:rsidRPr="00A65A5E">
        <w:rPr>
          <w:lang w:val="en-ZA"/>
        </w:rPr>
        <w:t xml:space="preserve">low sensor to aid with position control in the absence of GNSS in underground environments, and an OAK-D Pro W RGB-D camera that provides depth information and generates a point cloud for </w:t>
      </w:r>
      <w:r w:rsidR="004702A8">
        <w:rPr>
          <w:lang w:val="en-ZA"/>
        </w:rPr>
        <w:t>onboard SLAM and autonomous exploration</w:t>
      </w:r>
      <w:r w:rsidRPr="00A65A5E">
        <w:rPr>
          <w:lang w:val="en-ZA"/>
        </w:rPr>
        <w:t xml:space="preserve">. </w:t>
      </w:r>
      <w:proofErr w:type="gramStart"/>
      <w:r w:rsidRPr="00A65A5E">
        <w:rPr>
          <w:lang w:val="en-ZA"/>
        </w:rPr>
        <w:t>A</w:t>
      </w:r>
      <w:proofErr w:type="gramEnd"/>
      <w:r w:rsidRPr="00A65A5E">
        <w:rPr>
          <w:lang w:val="en-ZA"/>
        </w:rPr>
        <w:t xml:space="preserve"> RGB-D camera was chosen over the commonly used lidar because it is significantly lower in cost</w:t>
      </w:r>
      <w:r w:rsidR="00D764F5">
        <w:rPr>
          <w:lang w:val="en-ZA"/>
        </w:rPr>
        <w:t xml:space="preserve">, </w:t>
      </w:r>
      <w:r w:rsidR="001632E0">
        <w:rPr>
          <w:lang w:val="en-ZA"/>
        </w:rPr>
        <w:t>lighter, smaller in size</w:t>
      </w:r>
      <w:r w:rsidRPr="00A65A5E">
        <w:rPr>
          <w:lang w:val="en-ZA"/>
        </w:rPr>
        <w:t>, provides more visual information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including surface texture and colo</w:t>
      </w:r>
      <w:r w:rsidR="00EA5FB0">
        <w:rPr>
          <w:lang w:val="en-ZA"/>
        </w:rPr>
        <w:t>u</w:t>
      </w:r>
      <w:r w:rsidRPr="00A65A5E">
        <w:rPr>
          <w:lang w:val="en-ZA"/>
        </w:rPr>
        <w:t>r</w:t>
      </w:r>
      <w:r w:rsidR="002204D0">
        <w:rPr>
          <w:lang w:val="en-ZA"/>
        </w:rPr>
        <w:t xml:space="preserve">, </w:t>
      </w:r>
      <w:r w:rsidRPr="00A65A5E">
        <w:rPr>
          <w:lang w:val="en-ZA"/>
        </w:rPr>
        <w:t>and has lower power consumption. A detailed image of the platform is shown in Fig 1.</w:t>
      </w:r>
    </w:p>
    <w:p w14:paraId="12936C4D" w14:textId="784B7525" w:rsidR="003855E7" w:rsidRPr="00A65A5E" w:rsidRDefault="008D7F7F" w:rsidP="00EF7B41">
      <w:pPr>
        <w:pStyle w:val="Paragraph"/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72576" behindDoc="0" locked="0" layoutInCell="1" allowOverlap="1" wp14:anchorId="36E28558" wp14:editId="4BE7CE77">
            <wp:simplePos x="0" y="0"/>
            <wp:positionH relativeFrom="column">
              <wp:posOffset>2261235</wp:posOffset>
            </wp:positionH>
            <wp:positionV relativeFrom="paragraph">
              <wp:posOffset>1781810</wp:posOffset>
            </wp:positionV>
            <wp:extent cx="2345055" cy="1651000"/>
            <wp:effectExtent l="0" t="0" r="0" b="6350"/>
            <wp:wrapTopAndBottom/>
            <wp:docPr id="607536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399">
        <w:rPr>
          <w:noProof/>
          <w:lang w:val="en-ZA"/>
        </w:rPr>
        <w:drawing>
          <wp:anchor distT="0" distB="0" distL="114300" distR="114300" simplePos="0" relativeHeight="251665408" behindDoc="0" locked="0" layoutInCell="1" allowOverlap="1" wp14:anchorId="7C656464" wp14:editId="03A15BDD">
            <wp:simplePos x="0" y="0"/>
            <wp:positionH relativeFrom="margin">
              <wp:align>left</wp:align>
            </wp:positionH>
            <wp:positionV relativeFrom="paragraph">
              <wp:posOffset>1786255</wp:posOffset>
            </wp:positionV>
            <wp:extent cx="2198370" cy="1648460"/>
            <wp:effectExtent l="0" t="0" r="0" b="8890"/>
            <wp:wrapTopAndBottom/>
            <wp:docPr id="147169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90" cy="165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0DF" w:rsidRPr="00E4790A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BF1EAE" wp14:editId="366A9DF6">
                <wp:simplePos x="0" y="0"/>
                <wp:positionH relativeFrom="column">
                  <wp:posOffset>2102697</wp:posOffset>
                </wp:positionH>
                <wp:positionV relativeFrom="paragraph">
                  <wp:posOffset>3182197</wp:posOffset>
                </wp:positionV>
                <wp:extent cx="2360930" cy="1404620"/>
                <wp:effectExtent l="0" t="0" r="0" b="0"/>
                <wp:wrapSquare wrapText="bothSides"/>
                <wp:docPr id="972625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6C9E" w14:textId="0C9A675A" w:rsidR="006C1843" w:rsidRDefault="006C1843" w:rsidP="006C1843">
                            <w:pPr>
                              <w:jc w:val="center"/>
                            </w:pPr>
                            <w:r>
                              <w:rPr>
                                <w:rStyle w:val="FigureNumberingCar"/>
                              </w:rPr>
                              <w:t>F</w:t>
                            </w:r>
                            <w:r w:rsidRPr="005939DF">
                              <w:rPr>
                                <w:rStyle w:val="FigureNumberingCar"/>
                              </w:rPr>
                              <w:t xml:space="preserve">ig. </w:t>
                            </w:r>
                            <w:r>
                              <w:rPr>
                                <w:rStyle w:val="FigureNumberingCar"/>
                              </w:rPr>
                              <w:t>2</w:t>
                            </w:r>
                            <w:r w:rsidRPr="005939DF">
                              <w:rPr>
                                <w:rStyle w:val="FigureNumberingCar"/>
                              </w:rPr>
                              <w:t>.</w:t>
                            </w:r>
                            <w:r w:rsidRPr="00F6496A">
                              <w:t xml:space="preserve"> </w:t>
                            </w:r>
                            <w:r w:rsidRPr="006C1843">
                              <w:rPr>
                                <w:rFonts w:ascii="Times" w:hAnsi="Times"/>
                                <w:sz w:val="18"/>
                                <w:szCs w:val="18"/>
                                <w:lang w:val="en-GB"/>
                              </w:rPr>
                              <w:t>Point Cloud Map created using the developed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BF1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55pt;margin-top:250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9JEHXd8AAAALAQAADwAAAAAAAAAA&#10;AAAAAABVBAAAZHJzL2Rvd25yZXYueG1sUEsFBgAAAAAEAAQA8wAAAGEFAAAAAA==&#10;" filled="f" stroked="f">
                <v:textbox style="mso-fit-shape-to-text:t">
                  <w:txbxContent>
                    <w:p w14:paraId="40266C9E" w14:textId="0C9A675A" w:rsidR="006C1843" w:rsidRDefault="006C1843" w:rsidP="006C1843">
                      <w:pPr>
                        <w:jc w:val="center"/>
                      </w:pPr>
                      <w:r>
                        <w:rPr>
                          <w:rStyle w:val="FigureNumberingCar"/>
                        </w:rPr>
                        <w:t>F</w:t>
                      </w:r>
                      <w:r w:rsidRPr="005939DF">
                        <w:rPr>
                          <w:rStyle w:val="FigureNumberingCar"/>
                        </w:rPr>
                        <w:t xml:space="preserve">ig. </w:t>
                      </w:r>
                      <w:r>
                        <w:rPr>
                          <w:rStyle w:val="FigureNumberingCar"/>
                        </w:rPr>
                        <w:t>2</w:t>
                      </w:r>
                      <w:r w:rsidRPr="005939DF">
                        <w:rPr>
                          <w:rStyle w:val="FigureNumberingCar"/>
                        </w:rPr>
                        <w:t>.</w:t>
                      </w:r>
                      <w:r w:rsidRPr="00F6496A">
                        <w:t xml:space="preserve"> </w:t>
                      </w:r>
                      <w:r w:rsidRPr="006C1843">
                        <w:rPr>
                          <w:rFonts w:ascii="Times" w:hAnsi="Times"/>
                          <w:sz w:val="18"/>
                          <w:szCs w:val="18"/>
                          <w:lang w:val="en-GB"/>
                        </w:rPr>
                        <w:t>Point Cloud Map created using the developed platform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60DF" w:rsidRPr="00E4790A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0EF4E9" wp14:editId="22CF1C4E">
                <wp:simplePos x="0" y="0"/>
                <wp:positionH relativeFrom="margin">
                  <wp:align>left</wp:align>
                </wp:positionH>
                <wp:positionV relativeFrom="paragraph">
                  <wp:posOffset>3189393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A05D1" w14:textId="745250EB" w:rsidR="00E4790A" w:rsidRDefault="00E4790A" w:rsidP="00241282">
                            <w:pPr>
                              <w:jc w:val="center"/>
                            </w:pPr>
                            <w:r w:rsidRPr="00E4790A">
                              <w:rPr>
                                <w:rStyle w:val="FigureNumberingCar"/>
                                <w:rFonts w:ascii="Times" w:hAnsi="Times"/>
                              </w:rPr>
                              <w:t>Fig. 1.</w:t>
                            </w:r>
                            <w:r w:rsidRPr="00F6496A">
                              <w:t xml:space="preserve"> </w:t>
                            </w:r>
                            <w:r w:rsidRPr="00E4790A">
                              <w:rPr>
                                <w:rFonts w:ascii="Times" w:hAnsi="Times"/>
                                <w:sz w:val="18"/>
                                <w:szCs w:val="18"/>
                                <w:lang w:val="en-GB"/>
                              </w:rPr>
                              <w:t>Detailed Picture of the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EF4E9" id="_x0000_s1027" type="#_x0000_t202" style="position:absolute;left:0;text-align:left;margin-left:0;margin-top:251.1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HJS4E3eAAAACAEAAA8AAAAAAAAA&#10;AAAAAAAAVwQAAGRycy9kb3ducmV2LnhtbFBLBQYAAAAABAAEAPMAAABiBQAAAAA=&#10;" filled="f" stroked="f">
                <v:textbox style="mso-fit-shape-to-text:t">
                  <w:txbxContent>
                    <w:p w14:paraId="71FA05D1" w14:textId="745250EB" w:rsidR="00E4790A" w:rsidRDefault="00E4790A" w:rsidP="00241282">
                      <w:pPr>
                        <w:jc w:val="center"/>
                      </w:pPr>
                      <w:r w:rsidRPr="00E4790A">
                        <w:rPr>
                          <w:rStyle w:val="FigureNumberingCar"/>
                          <w:rFonts w:ascii="Times" w:hAnsi="Times"/>
                        </w:rPr>
                        <w:t>Fig. 1.</w:t>
                      </w:r>
                      <w:r w:rsidRPr="00F6496A">
                        <w:t xml:space="preserve"> </w:t>
                      </w:r>
                      <w:r w:rsidRPr="00E4790A">
                        <w:rPr>
                          <w:rFonts w:ascii="Times" w:hAnsi="Times"/>
                          <w:sz w:val="18"/>
                          <w:szCs w:val="18"/>
                          <w:lang w:val="en-GB"/>
                        </w:rPr>
                        <w:t>Detailed Picture of the Platform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0027" w:rsidRPr="00A65A5E">
        <w:rPr>
          <w:lang w:val="en-ZA"/>
        </w:rPr>
        <w:t xml:space="preserve">Careful considerations were required when selecting SLAM algorithms due to the Vim4's limited computational power and arm64 architecture, while most SLAM solutions are developed for </w:t>
      </w:r>
      <w:r w:rsidR="006B7FAF">
        <w:rPr>
          <w:lang w:val="en-ZA"/>
        </w:rPr>
        <w:t xml:space="preserve">powerful </w:t>
      </w:r>
      <w:r w:rsidR="00F20027" w:rsidRPr="00A65A5E">
        <w:rPr>
          <w:lang w:val="en-ZA"/>
        </w:rPr>
        <w:t xml:space="preserve">AMD64 platforms. After thorough evaluation and testing, </w:t>
      </w:r>
      <w:r w:rsidR="005427A0">
        <w:rPr>
          <w:lang w:val="en-ZA"/>
        </w:rPr>
        <w:t>it was decided</w:t>
      </w:r>
      <w:r w:rsidR="00F20027" w:rsidRPr="00A65A5E">
        <w:rPr>
          <w:lang w:val="en-ZA"/>
        </w:rPr>
        <w:t xml:space="preserve"> to employ the </w:t>
      </w:r>
      <w:proofErr w:type="spellStart"/>
      <w:r w:rsidR="00F20027" w:rsidRPr="00A65A5E">
        <w:rPr>
          <w:lang w:val="en-ZA"/>
        </w:rPr>
        <w:t>SpectacularAI</w:t>
      </w:r>
      <w:proofErr w:type="spellEnd"/>
      <w:r w:rsidR="00F20027" w:rsidRPr="00A65A5E">
        <w:rPr>
          <w:lang w:val="en-ZA"/>
        </w:rPr>
        <w:t xml:space="preserve"> package </w:t>
      </w:r>
      <w:r w:rsidR="006008A4">
        <w:rPr>
          <w:lang w:val="en-ZA"/>
        </w:rPr>
        <w:t>to perform</w:t>
      </w:r>
      <w:r w:rsidR="00F20027" w:rsidRPr="00A65A5E">
        <w:rPr>
          <w:lang w:val="en-ZA"/>
        </w:rPr>
        <w:t xml:space="preserve"> SLAM. This package </w:t>
      </w:r>
      <w:r w:rsidR="00AD46D1">
        <w:rPr>
          <w:lang w:val="en-ZA"/>
        </w:rPr>
        <w:t>was mod</w:t>
      </w:r>
      <w:r w:rsidR="006904C7">
        <w:rPr>
          <w:lang w:val="en-ZA"/>
        </w:rPr>
        <w:t>ified such that its native</w:t>
      </w:r>
      <w:r w:rsidR="00F20027" w:rsidRPr="00A65A5E">
        <w:rPr>
          <w:lang w:val="en-ZA"/>
        </w:rPr>
        <w:t xml:space="preserve"> </w:t>
      </w:r>
      <w:proofErr w:type="spellStart"/>
      <w:r w:rsidR="00F20027" w:rsidRPr="00A65A5E">
        <w:rPr>
          <w:lang w:val="en-ZA"/>
        </w:rPr>
        <w:t>HybVIO</w:t>
      </w:r>
      <w:proofErr w:type="spellEnd"/>
      <w:r w:rsidR="006904C7">
        <w:rPr>
          <w:lang w:val="en-ZA"/>
        </w:rPr>
        <w:t xml:space="preserve"> module</w:t>
      </w:r>
      <w:r w:rsidR="00F20027" w:rsidRPr="00A65A5E">
        <w:rPr>
          <w:lang w:val="en-ZA"/>
        </w:rPr>
        <w:t xml:space="preserve">, which fuses visual odometry </w:t>
      </w:r>
      <w:r w:rsidR="00B90F3B">
        <w:rPr>
          <w:lang w:val="en-ZA"/>
        </w:rPr>
        <w:t>with</w:t>
      </w:r>
      <w:r w:rsidR="00F20027" w:rsidRPr="00A65A5E">
        <w:rPr>
          <w:lang w:val="en-ZA"/>
        </w:rPr>
        <w:t xml:space="preserve"> IMU (Inertial Measurement Unit) data to track the camera's position [</w:t>
      </w:r>
      <w:r w:rsidR="009E5ACB">
        <w:rPr>
          <w:lang w:val="en-ZA"/>
        </w:rPr>
        <w:t>6</w:t>
      </w:r>
      <w:r w:rsidR="00F20027" w:rsidRPr="00A65A5E">
        <w:rPr>
          <w:lang w:val="en-ZA"/>
        </w:rPr>
        <w:t>]</w:t>
      </w:r>
      <w:r w:rsidR="00131B8B">
        <w:rPr>
          <w:lang w:val="en-ZA"/>
        </w:rPr>
        <w:t>,</w:t>
      </w:r>
      <w:r w:rsidR="00E43EB5">
        <w:rPr>
          <w:lang w:val="en-ZA"/>
        </w:rPr>
        <w:t xml:space="preserve"> </w:t>
      </w:r>
      <w:r w:rsidR="006904C7">
        <w:rPr>
          <w:lang w:val="en-ZA"/>
        </w:rPr>
        <w:t>is incorporated into the Flight Controllers EKF</w:t>
      </w:r>
      <w:r w:rsidR="00847251">
        <w:rPr>
          <w:lang w:val="en-ZA"/>
        </w:rPr>
        <w:t xml:space="preserve"> </w:t>
      </w:r>
      <w:r w:rsidR="006904C7">
        <w:rPr>
          <w:lang w:val="en-ZA"/>
        </w:rPr>
        <w:t>(extended Kalm</w:t>
      </w:r>
      <w:r w:rsidR="00847251">
        <w:rPr>
          <w:lang w:val="en-ZA"/>
        </w:rPr>
        <w:t xml:space="preserve">an filter) to obtain a more robust </w:t>
      </w:r>
      <w:r w:rsidR="00131B8B">
        <w:rPr>
          <w:lang w:val="en-ZA"/>
        </w:rPr>
        <w:t>g</w:t>
      </w:r>
      <w:r w:rsidR="00847251">
        <w:rPr>
          <w:lang w:val="en-ZA"/>
        </w:rPr>
        <w:t xml:space="preserve">lobal position estimate. </w:t>
      </w:r>
      <w:r w:rsidR="00A95365">
        <w:rPr>
          <w:lang w:val="en-ZA"/>
        </w:rPr>
        <w:t>In addition</w:t>
      </w:r>
      <w:r w:rsidR="00A20C28">
        <w:rPr>
          <w:lang w:val="en-ZA"/>
        </w:rPr>
        <w:t>, the package</w:t>
      </w:r>
      <w:r w:rsidR="00A95365">
        <w:rPr>
          <w:lang w:val="en-ZA"/>
        </w:rPr>
        <w:t>’</w:t>
      </w:r>
      <w:r w:rsidR="00A20C28">
        <w:rPr>
          <w:lang w:val="en-ZA"/>
        </w:rPr>
        <w:t xml:space="preserve">s inherent </w:t>
      </w:r>
      <w:proofErr w:type="spellStart"/>
      <w:r w:rsidR="00F20027" w:rsidRPr="00A65A5E">
        <w:rPr>
          <w:lang w:val="en-ZA"/>
        </w:rPr>
        <w:t>OpenVSLAM</w:t>
      </w:r>
      <w:proofErr w:type="spellEnd"/>
      <w:r w:rsidR="00A20C28">
        <w:rPr>
          <w:lang w:val="en-ZA"/>
        </w:rPr>
        <w:t xml:space="preserve"> </w:t>
      </w:r>
      <w:r w:rsidR="00A95365">
        <w:rPr>
          <w:lang w:val="en-ZA"/>
        </w:rPr>
        <w:t xml:space="preserve">module, </w:t>
      </w:r>
      <w:r w:rsidR="00F20027" w:rsidRPr="00A65A5E">
        <w:rPr>
          <w:lang w:val="en-ZA"/>
        </w:rPr>
        <w:t>a re-implementation of ORB-SLAM2</w:t>
      </w:r>
      <w:r w:rsidR="00A95365">
        <w:rPr>
          <w:lang w:val="en-ZA"/>
        </w:rPr>
        <w:t xml:space="preserve">, </w:t>
      </w:r>
      <w:r w:rsidR="00A20C28">
        <w:rPr>
          <w:lang w:val="en-ZA"/>
        </w:rPr>
        <w:t xml:space="preserve">is </w:t>
      </w:r>
      <w:r w:rsidR="00A95365">
        <w:rPr>
          <w:lang w:val="en-ZA"/>
        </w:rPr>
        <w:t>used</w:t>
      </w:r>
      <w:r w:rsidR="006715A9">
        <w:rPr>
          <w:lang w:val="en-ZA"/>
        </w:rPr>
        <w:t xml:space="preserve"> </w:t>
      </w:r>
      <w:r w:rsidR="00F20027" w:rsidRPr="00A65A5E">
        <w:rPr>
          <w:lang w:val="en-ZA"/>
        </w:rPr>
        <w:t>for loop closure optimization [</w:t>
      </w:r>
      <w:r w:rsidR="009E5ACB">
        <w:rPr>
          <w:lang w:val="en-ZA"/>
        </w:rPr>
        <w:t>7</w:t>
      </w:r>
      <w:r w:rsidR="00F20027" w:rsidRPr="00A65A5E">
        <w:rPr>
          <w:lang w:val="en-ZA"/>
        </w:rPr>
        <w:t>]. Fig 2 shows a point cloud map created by the system</w:t>
      </w:r>
      <w:r w:rsidR="00817856">
        <w:rPr>
          <w:lang w:val="en-ZA"/>
        </w:rPr>
        <w:t xml:space="preserve"> after </w:t>
      </w:r>
      <w:r w:rsidR="0083342C">
        <w:rPr>
          <w:lang w:val="en-ZA"/>
        </w:rPr>
        <w:t xml:space="preserve">down sampling and </w:t>
      </w:r>
      <w:r w:rsidR="00811FD0">
        <w:rPr>
          <w:lang w:val="en-ZA"/>
        </w:rPr>
        <w:t>outlier removal</w:t>
      </w:r>
      <w:r w:rsidR="0083342C">
        <w:rPr>
          <w:lang w:val="en-ZA"/>
        </w:rPr>
        <w:t xml:space="preserve"> has been performed onboard</w:t>
      </w:r>
      <w:r w:rsidR="00186FA9">
        <w:rPr>
          <w:lang w:val="en-ZA"/>
        </w:rPr>
        <w:t xml:space="preserve">. For this test, the </w:t>
      </w:r>
      <w:r w:rsidR="00EF0D03">
        <w:rPr>
          <w:lang w:val="en-ZA"/>
        </w:rPr>
        <w:t>UAV was</w:t>
      </w:r>
      <w:r w:rsidR="00F20027" w:rsidRPr="00A65A5E">
        <w:rPr>
          <w:lang w:val="en-ZA"/>
        </w:rPr>
        <w:t xml:space="preserve"> teleoperated </w:t>
      </w:r>
      <w:r w:rsidR="00001927">
        <w:rPr>
          <w:lang w:val="en-ZA"/>
        </w:rPr>
        <w:t>through a</w:t>
      </w:r>
      <w:r w:rsidR="00876AD3">
        <w:rPr>
          <w:lang w:val="en-ZA"/>
        </w:rPr>
        <w:t xml:space="preserve">n apartment, where clear outlines </w:t>
      </w:r>
      <w:r w:rsidR="00E42466">
        <w:rPr>
          <w:lang w:val="en-ZA"/>
        </w:rPr>
        <w:t xml:space="preserve">between individual rooms </w:t>
      </w:r>
      <w:r w:rsidR="00441053">
        <w:rPr>
          <w:lang w:val="en-ZA"/>
        </w:rPr>
        <w:t>can be seen</w:t>
      </w:r>
      <w:r w:rsidR="00F20027" w:rsidRPr="00A65A5E">
        <w:rPr>
          <w:lang w:val="en-ZA"/>
        </w:rPr>
        <w:t>.</w:t>
      </w:r>
    </w:p>
    <w:p w14:paraId="11267273" w14:textId="2832C090" w:rsidR="009B4D49" w:rsidRDefault="009B4D49" w:rsidP="009B4D49">
      <w:pPr>
        <w:pStyle w:val="Paragraph"/>
        <w:ind w:firstLine="0"/>
        <w:rPr>
          <w:lang w:val="en-ZA"/>
        </w:rPr>
      </w:pPr>
    </w:p>
    <w:p w14:paraId="489E57E8" w14:textId="7BD414E5" w:rsidR="00FC60DF" w:rsidRDefault="00FC60DF" w:rsidP="009B4D49">
      <w:pPr>
        <w:pStyle w:val="Paragraph"/>
        <w:ind w:firstLine="0"/>
        <w:rPr>
          <w:lang w:val="en-ZA"/>
        </w:rPr>
      </w:pPr>
    </w:p>
    <w:p w14:paraId="5F67F70E" w14:textId="5033CF72" w:rsidR="00FC60DF" w:rsidRDefault="00FC60DF" w:rsidP="009B4D49">
      <w:pPr>
        <w:pStyle w:val="Paragraph"/>
        <w:ind w:firstLine="0"/>
        <w:rPr>
          <w:lang w:val="en-ZA"/>
        </w:rPr>
      </w:pPr>
    </w:p>
    <w:p w14:paraId="1BD39FC5" w14:textId="77777777" w:rsidR="00FC60DF" w:rsidRDefault="00FC60DF" w:rsidP="009B4D49">
      <w:pPr>
        <w:pStyle w:val="Paragraph"/>
        <w:ind w:firstLine="0"/>
        <w:rPr>
          <w:lang w:val="en-ZA"/>
        </w:rPr>
      </w:pPr>
    </w:p>
    <w:p w14:paraId="4128744F" w14:textId="19E02704" w:rsidR="0020679F" w:rsidRPr="002204D0" w:rsidRDefault="0020679F" w:rsidP="002204D0">
      <w:pPr>
        <w:pStyle w:val="Paragraph"/>
      </w:pPr>
      <w:r w:rsidRPr="00BE20E2">
        <w:t>The resultant local map point clouds</w:t>
      </w:r>
      <w:r w:rsidR="005A41DA" w:rsidRPr="00BE20E2">
        <w:t xml:space="preserve"> were further </w:t>
      </w:r>
      <w:r w:rsidR="000474DB" w:rsidRPr="00BE20E2">
        <w:t xml:space="preserve">used to create a </w:t>
      </w:r>
      <w:r w:rsidR="006015B5" w:rsidRPr="00BE20E2">
        <w:t>probabilistic</w:t>
      </w:r>
      <w:r w:rsidR="00FA7DF7" w:rsidRPr="00BE20E2">
        <w:t xml:space="preserve"> volumetric occupancy grid using </w:t>
      </w:r>
      <w:proofErr w:type="spellStart"/>
      <w:proofErr w:type="gramStart"/>
      <w:r w:rsidR="00FA7DF7" w:rsidRPr="00BE20E2">
        <w:t>OctoMap</w:t>
      </w:r>
      <w:proofErr w:type="spellEnd"/>
      <w:r w:rsidR="00FA7DF7" w:rsidRPr="00BE20E2">
        <w:t>[</w:t>
      </w:r>
      <w:proofErr w:type="gramEnd"/>
      <w:r w:rsidR="00DC6EAC">
        <w:t>8</w:t>
      </w:r>
      <w:r w:rsidR="00FA7DF7" w:rsidRPr="00BE20E2">
        <w:t>]</w:t>
      </w:r>
      <w:r w:rsidR="009D5C5A" w:rsidRPr="00BE20E2">
        <w:t xml:space="preserve"> which </w:t>
      </w:r>
      <w:r w:rsidR="00484B90" w:rsidRPr="00BE20E2">
        <w:t xml:space="preserve">is </w:t>
      </w:r>
      <w:r w:rsidR="00C40719">
        <w:t>beneficial for</w:t>
      </w:r>
      <w:r w:rsidR="00484B90" w:rsidRPr="00BE20E2">
        <w:t xml:space="preserve"> the </w:t>
      </w:r>
      <w:r w:rsidR="00810629" w:rsidRPr="00BE20E2">
        <w:t xml:space="preserve">autonomous navigation suite due to its reduced complexity. Finally, </w:t>
      </w:r>
      <w:r w:rsidR="004F25DB" w:rsidRPr="00BE20E2">
        <w:t>various autonomous exploration algorithms</w:t>
      </w:r>
      <w:r w:rsidR="00C40719">
        <w:t>,</w:t>
      </w:r>
      <w:r w:rsidR="004F25DB" w:rsidRPr="00BE20E2">
        <w:t xml:space="preserve"> including </w:t>
      </w:r>
      <w:r w:rsidR="00C40719">
        <w:t>local</w:t>
      </w:r>
      <w:r w:rsidR="004F25DB" w:rsidRPr="00BE20E2">
        <w:t xml:space="preserve"> and </w:t>
      </w:r>
      <w:r w:rsidR="00341477">
        <w:t>global</w:t>
      </w:r>
      <w:r w:rsidR="004F25DB" w:rsidRPr="00BE20E2">
        <w:t xml:space="preserve"> planners</w:t>
      </w:r>
      <w:r w:rsidR="00341477">
        <w:t>,</w:t>
      </w:r>
      <w:r w:rsidR="004F25DB" w:rsidRPr="00BE20E2">
        <w:t xml:space="preserve"> were </w:t>
      </w:r>
      <w:r w:rsidR="007C4B87" w:rsidRPr="00BE20E2">
        <w:t>deployed and tested on the platform</w:t>
      </w:r>
      <w:r w:rsidR="00BD4F0F" w:rsidRPr="00BE20E2">
        <w:t xml:space="preserve">. The </w:t>
      </w:r>
      <w:r w:rsidR="00245B66" w:rsidRPr="00BE20E2">
        <w:t xml:space="preserve">RRT algorithm </w:t>
      </w:r>
      <w:r w:rsidR="00245B66" w:rsidRPr="00BE20E2">
        <w:lastRenderedPageBreak/>
        <w:t>prove</w:t>
      </w:r>
      <w:r w:rsidR="00341477">
        <w:t>d</w:t>
      </w:r>
      <w:r w:rsidR="00245B66" w:rsidRPr="00BE20E2">
        <w:t xml:space="preserve"> to be </w:t>
      </w:r>
      <w:r w:rsidR="00DA2533" w:rsidRPr="00BE20E2">
        <w:t>computation</w:t>
      </w:r>
      <w:r w:rsidR="00056422" w:rsidRPr="00BE20E2">
        <w:t xml:space="preserve">al efficient enough to run on the </w:t>
      </w:r>
      <w:proofErr w:type="spellStart"/>
      <w:r w:rsidR="009860F5" w:rsidRPr="00BE20E2">
        <w:t>K</w:t>
      </w:r>
      <w:r w:rsidR="00056422" w:rsidRPr="00BE20E2">
        <w:t>hadas</w:t>
      </w:r>
      <w:proofErr w:type="spellEnd"/>
      <w:r w:rsidR="00056422" w:rsidRPr="00BE20E2">
        <w:t xml:space="preserve"> Vim4 while providing </w:t>
      </w:r>
      <w:r w:rsidR="003F5EA5" w:rsidRPr="00BE20E2">
        <w:t xml:space="preserve">quick </w:t>
      </w:r>
      <w:r w:rsidR="00725E56" w:rsidRPr="00BE20E2">
        <w:t xml:space="preserve">exploration </w:t>
      </w:r>
      <w:r w:rsidR="003F5EA5" w:rsidRPr="00BE20E2">
        <w:t>capabilities</w:t>
      </w:r>
      <w:r w:rsidR="002204D0" w:rsidRPr="00BE20E2">
        <w:t>, though it sometimes results in slightly suboptimal paths.</w:t>
      </w:r>
    </w:p>
    <w:p w14:paraId="610BDD6C" w14:textId="782B6F3C" w:rsidR="00DB3B4E" w:rsidRPr="00A65A5E" w:rsidRDefault="00315163" w:rsidP="00810629">
      <w:pPr>
        <w:pStyle w:val="Section"/>
        <w:numPr>
          <w:ilvl w:val="0"/>
          <w:numId w:val="0"/>
        </w:numPr>
        <w:rPr>
          <w:lang w:val="en-ZA"/>
        </w:rPr>
      </w:pPr>
      <w:r w:rsidRPr="00A65A5E">
        <w:rPr>
          <w:lang w:val="en-ZA"/>
        </w:rPr>
        <w:t>Conclusion</w:t>
      </w:r>
    </w:p>
    <w:p w14:paraId="46157823" w14:textId="317B7A51" w:rsidR="00FE5132" w:rsidRPr="00A65A5E" w:rsidRDefault="004C206B" w:rsidP="00D14E90">
      <w:pPr>
        <w:pStyle w:val="Paragraph"/>
        <w:ind w:firstLine="0"/>
        <w:rPr>
          <w:lang w:val="en-ZA"/>
        </w:rPr>
      </w:pPr>
      <w:r w:rsidRPr="00A65A5E">
        <w:rPr>
          <w:lang w:val="en-ZA"/>
        </w:rPr>
        <w:t xml:space="preserve">A quadcopter capable of </w:t>
      </w:r>
      <w:r w:rsidR="002B6743">
        <w:rPr>
          <w:lang w:val="en-ZA"/>
        </w:rPr>
        <w:t xml:space="preserve">autonomously exploring and </w:t>
      </w:r>
      <w:r w:rsidRPr="00A65A5E">
        <w:rPr>
          <w:lang w:val="en-ZA"/>
        </w:rPr>
        <w:t>mapping GNSS-denied environments, such as underground mines, was successfully developed using cost-effective and energy-efficient components. The deployed software suite was tested and proved to generate a point cloud map of its environment</w:t>
      </w:r>
      <w:r w:rsidR="00330D32">
        <w:rPr>
          <w:lang w:val="en-ZA"/>
        </w:rPr>
        <w:t>,</w:t>
      </w:r>
      <w:r w:rsidRPr="00A65A5E">
        <w:rPr>
          <w:lang w:val="en-ZA"/>
        </w:rPr>
        <w:t xml:space="preserve"> </w:t>
      </w:r>
      <w:r w:rsidR="00D06F56">
        <w:rPr>
          <w:lang w:val="en-ZA"/>
        </w:rPr>
        <w:t>containing</w:t>
      </w:r>
      <w:r w:rsidRPr="00A65A5E">
        <w:rPr>
          <w:lang w:val="en-ZA"/>
        </w:rPr>
        <w:t xml:space="preserve"> detailed features. </w:t>
      </w:r>
      <w:r w:rsidR="009860F5">
        <w:rPr>
          <w:lang w:val="en-ZA"/>
        </w:rPr>
        <w:t xml:space="preserve">Additionally, </w:t>
      </w:r>
      <w:r w:rsidR="00D06F56">
        <w:rPr>
          <w:lang w:val="en-ZA"/>
        </w:rPr>
        <w:t>t</w:t>
      </w:r>
      <w:r w:rsidR="009860F5">
        <w:rPr>
          <w:lang w:val="en-ZA"/>
        </w:rPr>
        <w:t xml:space="preserve">he RRT path planning algorithm was used to </w:t>
      </w:r>
      <w:r w:rsidR="00D06F56">
        <w:rPr>
          <w:lang w:val="en-ZA"/>
        </w:rPr>
        <w:t>enable the platform to rapidly explore environments</w:t>
      </w:r>
      <w:r w:rsidR="00AC4AE6">
        <w:rPr>
          <w:lang w:val="en-ZA"/>
        </w:rPr>
        <w:t xml:space="preserve">, </w:t>
      </w:r>
      <w:r w:rsidR="00361EF2">
        <w:rPr>
          <w:lang w:val="en-ZA"/>
        </w:rPr>
        <w:t xml:space="preserve">although </w:t>
      </w:r>
      <w:r w:rsidR="00AC4AE6">
        <w:rPr>
          <w:lang w:val="en-ZA"/>
        </w:rPr>
        <w:t xml:space="preserve">it </w:t>
      </w:r>
      <w:r w:rsidR="00361EF2">
        <w:rPr>
          <w:lang w:val="en-ZA"/>
        </w:rPr>
        <w:t>occasionall</w:t>
      </w:r>
      <w:r w:rsidR="00C76FA6">
        <w:rPr>
          <w:lang w:val="en-ZA"/>
        </w:rPr>
        <w:t xml:space="preserve">y </w:t>
      </w:r>
      <w:r w:rsidR="00AC4AE6">
        <w:rPr>
          <w:lang w:val="en-ZA"/>
        </w:rPr>
        <w:t>chose slightly su</w:t>
      </w:r>
      <w:r w:rsidR="00B5291F">
        <w:rPr>
          <w:lang w:val="en-ZA"/>
        </w:rPr>
        <w:t>b</w:t>
      </w:r>
      <w:r w:rsidR="00AC4AE6">
        <w:rPr>
          <w:lang w:val="en-ZA"/>
        </w:rPr>
        <w:t xml:space="preserve">optimal paths. </w:t>
      </w:r>
      <w:r w:rsidR="00D06F56">
        <w:rPr>
          <w:lang w:val="en-ZA"/>
        </w:rPr>
        <w:t xml:space="preserve"> </w:t>
      </w:r>
      <w:r w:rsidR="00D14E90" w:rsidRPr="00D14E90">
        <w:rPr>
          <w:lang w:val="en-ZA"/>
        </w:rPr>
        <w:t>Finally, future improvements could include integrating precision landing and data deployment features to connect with other platforms, enabling multi-agent exploration.</w:t>
      </w:r>
    </w:p>
    <w:p w14:paraId="6B34715E" w14:textId="77777777" w:rsidR="00DB3B4E" w:rsidRPr="00A65A5E" w:rsidRDefault="00DB3B4E" w:rsidP="006B7025">
      <w:pPr>
        <w:pStyle w:val="Section0"/>
        <w:rPr>
          <w:lang w:val="en-ZA"/>
        </w:rPr>
      </w:pPr>
      <w:bookmarkStart w:id="0" w:name="_Hlk184913013"/>
      <w:r w:rsidRPr="00A65A5E">
        <w:rPr>
          <w:lang w:val="en-ZA"/>
        </w:rPr>
        <w:t>References</w:t>
      </w:r>
      <w:bookmarkEnd w:id="0"/>
    </w:p>
    <w:p w14:paraId="4A4F2C82" w14:textId="458AD75B" w:rsidR="008D7DC9" w:rsidRPr="009A15B2" w:rsidRDefault="00C763F7" w:rsidP="008D7DC9">
      <w:pPr>
        <w:pStyle w:val="ReferencesBody"/>
        <w:rPr>
          <w:rStyle w:val="ReferenceBody-BookProceedingstitleCar"/>
        </w:rPr>
      </w:pPr>
      <w:r>
        <w:rPr>
          <w:lang w:val="en-ZA"/>
        </w:rPr>
        <w:t xml:space="preserve">Q. </w:t>
      </w:r>
      <w:r w:rsidR="00CF4797">
        <w:rPr>
          <w:lang w:val="en-ZA"/>
        </w:rPr>
        <w:t>Han, Y. Bao, S. Pasricha</w:t>
      </w:r>
      <w:r w:rsidR="008D7DC9">
        <w:rPr>
          <w:lang w:val="en-ZA"/>
        </w:rPr>
        <w:t xml:space="preserve">, </w:t>
      </w:r>
      <w:r w:rsidR="008D7DC9" w:rsidRPr="009A15B2">
        <w:rPr>
          <w:rStyle w:val="ReferenceBody-BookProceedingstitleCar"/>
        </w:rPr>
        <w:t>Improving Safety in Cyber Enabled Underground Mines</w:t>
      </w:r>
      <w:r w:rsidR="009A15B2">
        <w:rPr>
          <w:rStyle w:val="ReferenceBody-BookProceedingstitleCar"/>
        </w:rPr>
        <w:t>,</w:t>
      </w:r>
      <w:r w:rsidR="0065155D">
        <w:rPr>
          <w:rStyle w:val="ReferenceBody-BookProceedingstitleCar"/>
        </w:rPr>
        <w:t xml:space="preserve"> </w:t>
      </w:r>
      <w:r w:rsidR="0065155D" w:rsidRPr="005C0B14">
        <w:t>In Proceedings of the 8th International Conference on Networking, Systems and Security</w:t>
      </w:r>
      <w:r w:rsidR="0085137D">
        <w:t xml:space="preserve">, </w:t>
      </w:r>
      <w:proofErr w:type="spellStart"/>
      <w:r w:rsidR="00A153BC">
        <w:t>NySysS</w:t>
      </w:r>
      <w:proofErr w:type="spellEnd"/>
      <w:r w:rsidR="00A153BC">
        <w:t xml:space="preserve">, </w:t>
      </w:r>
      <w:r w:rsidR="00160EEF">
        <w:t>21-23 De</w:t>
      </w:r>
      <w:r w:rsidR="00EC5325">
        <w:t xml:space="preserve">cember 2021, </w:t>
      </w:r>
      <w:r w:rsidR="00A631A9">
        <w:t xml:space="preserve">New York, </w:t>
      </w:r>
      <w:proofErr w:type="gramStart"/>
      <w:r w:rsidR="00A631A9">
        <w:t>USA(</w:t>
      </w:r>
      <w:proofErr w:type="gramEnd"/>
      <w:r w:rsidR="00A631A9">
        <w:t>2021)</w:t>
      </w:r>
    </w:p>
    <w:p w14:paraId="216B6281" w14:textId="498EB16B" w:rsidR="00A33644" w:rsidRPr="00A33644" w:rsidRDefault="00720763" w:rsidP="00A33644">
      <w:pPr>
        <w:pStyle w:val="ReferencesBody"/>
        <w:rPr>
          <w:lang w:val="en-ZA"/>
        </w:rPr>
      </w:pPr>
      <w:r w:rsidRPr="00A33644">
        <w:rPr>
          <w:lang w:val="en-ZA"/>
        </w:rPr>
        <w:t xml:space="preserve">T. Neumann, A. </w:t>
      </w:r>
      <w:proofErr w:type="spellStart"/>
      <w:r w:rsidRPr="00A33644">
        <w:rPr>
          <w:lang w:val="en-ZA"/>
        </w:rPr>
        <w:t>Ferrein</w:t>
      </w:r>
      <w:proofErr w:type="spellEnd"/>
      <w:r w:rsidRPr="00A33644">
        <w:rPr>
          <w:lang w:val="en-ZA"/>
        </w:rPr>
        <w:t>, S. Kallweit</w:t>
      </w:r>
      <w:r w:rsidR="00771F2F">
        <w:rPr>
          <w:lang w:val="en-ZA"/>
        </w:rPr>
        <w:t>, I. Scholl</w:t>
      </w:r>
      <w:r w:rsidRPr="00A33644">
        <w:rPr>
          <w:lang w:val="en-ZA"/>
        </w:rPr>
        <w:t xml:space="preserve">, </w:t>
      </w:r>
      <w:r w:rsidR="00A33644" w:rsidRPr="00A33644">
        <w:rPr>
          <w:rStyle w:val="ReferenceBody-BookProceedingstitleCar"/>
        </w:rPr>
        <w:t>Towards a Mobile Mapping Robot for Underground Mines</w:t>
      </w:r>
      <w:r w:rsidR="00A33644">
        <w:rPr>
          <w:rStyle w:val="ReferenceBody-BookProceedingstitleCar"/>
        </w:rPr>
        <w:t>,</w:t>
      </w:r>
      <w:r w:rsidR="00A33644" w:rsidRPr="007B3DB8">
        <w:t xml:space="preserve"> </w:t>
      </w:r>
      <w:r w:rsidR="007B3DB8" w:rsidRPr="007B3DB8">
        <w:t>in</w:t>
      </w:r>
      <w:r w:rsidR="007B3DB8">
        <w:t xml:space="preserve"> </w:t>
      </w:r>
      <w:r w:rsidR="001F01C9">
        <w:t>Proceedings of the</w:t>
      </w:r>
      <w:r w:rsidR="000D699B">
        <w:t xml:space="preserve"> 2014</w:t>
      </w:r>
      <w:r w:rsidR="00A704EE">
        <w:t xml:space="preserve"> </w:t>
      </w:r>
      <w:r w:rsidR="00106D62">
        <w:t>Pattern Recognition</w:t>
      </w:r>
      <w:r w:rsidR="00540C04">
        <w:t xml:space="preserve"> Association of South </w:t>
      </w:r>
      <w:proofErr w:type="spellStart"/>
      <w:r w:rsidR="00540C04">
        <w:t>Africs</w:t>
      </w:r>
      <w:proofErr w:type="spellEnd"/>
      <w:r w:rsidR="00E23AFD">
        <w:t xml:space="preserve">, </w:t>
      </w:r>
      <w:r w:rsidR="00540C04">
        <w:t>Robotics and Mechatronics</w:t>
      </w:r>
      <w:r w:rsidR="00C914F5">
        <w:t xml:space="preserve"> and </w:t>
      </w:r>
      <w:r w:rsidR="00540C04">
        <w:t>African Language Technology</w:t>
      </w:r>
      <w:r w:rsidR="00C914F5">
        <w:t xml:space="preserve"> International Joint Symposium</w:t>
      </w:r>
      <w:r w:rsidR="00106D62">
        <w:t xml:space="preserve">, PRASA, </w:t>
      </w:r>
      <w:proofErr w:type="spellStart"/>
      <w:r w:rsidR="00106D62">
        <w:t>RobMech</w:t>
      </w:r>
      <w:proofErr w:type="spellEnd"/>
      <w:r w:rsidR="00106D62">
        <w:t xml:space="preserve"> and </w:t>
      </w:r>
      <w:proofErr w:type="spellStart"/>
      <w:r w:rsidR="00106D62">
        <w:t>AfLat</w:t>
      </w:r>
      <w:proofErr w:type="spellEnd"/>
      <w:r w:rsidR="007445DE">
        <w:t>, 27-28 November 2014</w:t>
      </w:r>
      <w:r w:rsidR="004C740B">
        <w:t>, Cape Town, South Africa (2014)</w:t>
      </w:r>
    </w:p>
    <w:p w14:paraId="7A3E24A3" w14:textId="4487EE20" w:rsidR="00624A65" w:rsidRPr="00141726" w:rsidRDefault="007A7391" w:rsidP="00855148">
      <w:pPr>
        <w:pStyle w:val="ReferencesBody"/>
        <w:rPr>
          <w:lang w:val="en-ZA"/>
        </w:rPr>
      </w:pPr>
      <w:r w:rsidRPr="00141726">
        <w:rPr>
          <w:lang w:val="en-ZA"/>
        </w:rPr>
        <w:t xml:space="preserve">C. Tatsch, </w:t>
      </w:r>
      <w:r w:rsidR="00DE1026" w:rsidRPr="00141726">
        <w:rPr>
          <w:lang w:val="en-ZA"/>
        </w:rPr>
        <w:t xml:space="preserve">J. A. </w:t>
      </w:r>
      <w:proofErr w:type="spellStart"/>
      <w:r w:rsidR="00DE1026" w:rsidRPr="00141726">
        <w:rPr>
          <w:lang w:val="en-ZA"/>
        </w:rPr>
        <w:t>Bredu</w:t>
      </w:r>
      <w:proofErr w:type="spellEnd"/>
      <w:r w:rsidR="00DE1026" w:rsidRPr="00141726">
        <w:rPr>
          <w:lang w:val="en-ZA"/>
        </w:rPr>
        <w:t>, D. Covell</w:t>
      </w:r>
      <w:r w:rsidR="00141726" w:rsidRPr="00141726">
        <w:rPr>
          <w:lang w:val="en-ZA"/>
        </w:rPr>
        <w:t xml:space="preserve">, I. B. Tulu, Y. Gu, </w:t>
      </w:r>
      <w:r w:rsidR="00141726" w:rsidRPr="00141726">
        <w:rPr>
          <w:rStyle w:val="ReferenceBody-BookProceedingstitleCar"/>
        </w:rPr>
        <w:t>Rhino: An Autonomous Robot for Mapping Underground Mine Environments</w:t>
      </w:r>
      <w:r w:rsidR="00141726">
        <w:rPr>
          <w:rStyle w:val="ReferenceBody-BookProceedingstitleCar"/>
        </w:rPr>
        <w:t>,</w:t>
      </w:r>
      <w:r w:rsidR="00141726" w:rsidRPr="006A120A">
        <w:rPr>
          <w:i/>
        </w:rPr>
        <w:t xml:space="preserve"> </w:t>
      </w:r>
      <w:r w:rsidR="006A120A" w:rsidRPr="006A120A">
        <w:t>In</w:t>
      </w:r>
      <w:r w:rsidR="006A120A">
        <w:t xml:space="preserve"> Proceedings</w:t>
      </w:r>
      <w:r w:rsidR="002A163B">
        <w:t xml:space="preserve"> of the </w:t>
      </w:r>
      <w:r w:rsidR="00357C2C">
        <w:t xml:space="preserve">26th </w:t>
      </w:r>
      <w:r w:rsidR="00052921">
        <w:t xml:space="preserve">IEEE </w:t>
      </w:r>
      <w:r w:rsidR="00D438E7">
        <w:t>International Conference on Advanced Intelligent Mechatronics</w:t>
      </w:r>
      <w:r w:rsidR="003A764B">
        <w:t xml:space="preserve">, AIM, </w:t>
      </w:r>
      <w:r w:rsidR="00D0402B">
        <w:t>28-30 June</w:t>
      </w:r>
      <w:r w:rsidR="001F40B4">
        <w:t>, Seattle, USA (2023)</w:t>
      </w:r>
    </w:p>
    <w:p w14:paraId="6127EE15" w14:textId="397DF6B8" w:rsidR="00662194" w:rsidRPr="00510311" w:rsidRDefault="00662194" w:rsidP="00662194">
      <w:pPr>
        <w:pStyle w:val="ReferencesBody"/>
        <w:rPr>
          <w:lang w:val="en-ZA"/>
        </w:rPr>
      </w:pPr>
      <w:r w:rsidRPr="000E08D1">
        <w:rPr>
          <w:lang w:val="en-ZA"/>
        </w:rPr>
        <w:t>M</w:t>
      </w:r>
      <w:r w:rsidRPr="00510311">
        <w:rPr>
          <w:lang w:val="en-ZA"/>
        </w:rPr>
        <w:t xml:space="preserve">. </w:t>
      </w:r>
      <w:proofErr w:type="spellStart"/>
      <w:r w:rsidRPr="000E08D1">
        <w:rPr>
          <w:lang w:val="en-ZA"/>
        </w:rPr>
        <w:t>Tranzatto</w:t>
      </w:r>
      <w:proofErr w:type="spellEnd"/>
      <w:r w:rsidRPr="00510311">
        <w:rPr>
          <w:lang w:val="en-ZA"/>
        </w:rPr>
        <w:t xml:space="preserve">, </w:t>
      </w:r>
      <w:r w:rsidR="00B151C1" w:rsidRPr="00510311">
        <w:rPr>
          <w:lang w:val="en-ZA"/>
        </w:rPr>
        <w:t xml:space="preserve">T. Miki, </w:t>
      </w:r>
      <w:r w:rsidRPr="00510311">
        <w:rPr>
          <w:lang w:val="en-ZA"/>
        </w:rPr>
        <w:t xml:space="preserve">M. </w:t>
      </w:r>
      <w:r w:rsidRPr="000E08D1">
        <w:rPr>
          <w:lang w:val="en-ZA"/>
        </w:rPr>
        <w:t>Dharmadhikari</w:t>
      </w:r>
      <w:r w:rsidRPr="00510311">
        <w:rPr>
          <w:lang w:val="en-ZA"/>
        </w:rPr>
        <w:t xml:space="preserve">, L. </w:t>
      </w:r>
      <w:proofErr w:type="spellStart"/>
      <w:r w:rsidRPr="000E08D1">
        <w:rPr>
          <w:lang w:val="en-ZA"/>
        </w:rPr>
        <w:t>Bernreiter</w:t>
      </w:r>
      <w:proofErr w:type="spellEnd"/>
      <w:r w:rsidR="008046F3" w:rsidRPr="00510311">
        <w:rPr>
          <w:lang w:val="en-ZA"/>
        </w:rPr>
        <w:t xml:space="preserve">, M. </w:t>
      </w:r>
      <w:r w:rsidR="008046F3" w:rsidRPr="000E08D1">
        <w:rPr>
          <w:lang w:val="en-ZA"/>
        </w:rPr>
        <w:t>Kulkarni</w:t>
      </w:r>
      <w:r w:rsidR="008046F3" w:rsidRPr="00510311">
        <w:rPr>
          <w:lang w:val="en-ZA"/>
        </w:rPr>
        <w:t xml:space="preserve">, F. </w:t>
      </w:r>
      <w:proofErr w:type="spellStart"/>
      <w:r w:rsidR="008046F3" w:rsidRPr="000E08D1">
        <w:rPr>
          <w:lang w:val="en-ZA"/>
        </w:rPr>
        <w:t>Mascarich</w:t>
      </w:r>
      <w:proofErr w:type="spellEnd"/>
      <w:r w:rsidR="008046F3" w:rsidRPr="00510311">
        <w:rPr>
          <w:lang w:val="en-ZA"/>
        </w:rPr>
        <w:t xml:space="preserve">, O. </w:t>
      </w:r>
      <w:r w:rsidR="008046F3" w:rsidRPr="000E08D1">
        <w:rPr>
          <w:lang w:val="en-ZA"/>
        </w:rPr>
        <w:t>Andersson</w:t>
      </w:r>
      <w:r w:rsidR="008046F3" w:rsidRPr="00510311">
        <w:rPr>
          <w:lang w:val="en-ZA"/>
        </w:rPr>
        <w:t xml:space="preserve">, S. </w:t>
      </w:r>
      <w:r w:rsidR="008046F3" w:rsidRPr="000E08D1">
        <w:rPr>
          <w:lang w:val="en-ZA"/>
        </w:rPr>
        <w:t>Khattak</w:t>
      </w:r>
      <w:r w:rsidR="00E61B99" w:rsidRPr="00510311">
        <w:rPr>
          <w:lang w:val="en-ZA"/>
        </w:rPr>
        <w:t xml:space="preserve">, M. </w:t>
      </w:r>
      <w:r w:rsidR="00E61B99" w:rsidRPr="000E08D1">
        <w:rPr>
          <w:lang w:val="en-ZA"/>
        </w:rPr>
        <w:t>Hutter</w:t>
      </w:r>
      <w:r w:rsidRPr="00510311">
        <w:rPr>
          <w:lang w:val="en-ZA"/>
        </w:rPr>
        <w:t>,</w:t>
      </w:r>
      <w:r w:rsidR="003E792B" w:rsidRPr="00510311">
        <w:rPr>
          <w:lang w:val="en-ZA"/>
        </w:rPr>
        <w:t xml:space="preserve"> </w:t>
      </w:r>
      <w:r w:rsidR="003E792B" w:rsidRPr="000E08D1">
        <w:rPr>
          <w:lang w:val="en-ZA"/>
        </w:rPr>
        <w:t>R</w:t>
      </w:r>
      <w:r w:rsidR="003E792B" w:rsidRPr="00510311">
        <w:rPr>
          <w:lang w:val="en-ZA"/>
        </w:rPr>
        <w:t>.</w:t>
      </w:r>
      <w:r w:rsidR="003E792B" w:rsidRPr="000E08D1">
        <w:rPr>
          <w:lang w:val="en-ZA"/>
        </w:rPr>
        <w:t xml:space="preserve"> Siegwart</w:t>
      </w:r>
      <w:r w:rsidR="00510311" w:rsidRPr="00510311">
        <w:rPr>
          <w:lang w:val="en-ZA"/>
        </w:rPr>
        <w:t xml:space="preserve">, K. </w:t>
      </w:r>
      <w:r w:rsidR="00510311" w:rsidRPr="000E08D1">
        <w:rPr>
          <w:lang w:val="en-ZA"/>
        </w:rPr>
        <w:t>Alexis</w:t>
      </w:r>
      <w:r w:rsidR="00510311" w:rsidRPr="00510311">
        <w:rPr>
          <w:lang w:val="en-ZA"/>
        </w:rPr>
        <w:t>, Science R</w:t>
      </w:r>
      <w:r w:rsidR="00510311">
        <w:rPr>
          <w:lang w:val="en-ZA"/>
        </w:rPr>
        <w:t>obotics</w:t>
      </w:r>
      <w:r w:rsidR="002F3902">
        <w:rPr>
          <w:lang w:val="en-ZA"/>
        </w:rPr>
        <w:t xml:space="preserve"> 7, 66</w:t>
      </w:r>
      <w:r w:rsidR="00FD2399">
        <w:rPr>
          <w:lang w:val="en-ZA"/>
        </w:rPr>
        <w:t xml:space="preserve"> (2022)</w:t>
      </w:r>
    </w:p>
    <w:p w14:paraId="20BC3046" w14:textId="7E6198A0" w:rsidR="006B6E19" w:rsidRDefault="006B6E19" w:rsidP="00662194">
      <w:pPr>
        <w:pStyle w:val="ReferencesBody"/>
        <w:rPr>
          <w:lang w:val="en-ZA"/>
        </w:rPr>
      </w:pPr>
      <w:r w:rsidRPr="00403AC4">
        <w:rPr>
          <w:lang w:val="en-ZA"/>
        </w:rPr>
        <w:t xml:space="preserve">P. De Petris, H. Nguyen, M. Dharmadhikari, </w:t>
      </w:r>
      <w:r w:rsidR="00403AC4" w:rsidRPr="00403AC4">
        <w:rPr>
          <w:lang w:val="en-ZA"/>
        </w:rPr>
        <w:t xml:space="preserve">M. Kulkarni, N. Khedekar, F. </w:t>
      </w:r>
      <w:proofErr w:type="spellStart"/>
      <w:r w:rsidR="00403AC4" w:rsidRPr="00403AC4">
        <w:rPr>
          <w:lang w:val="en-ZA"/>
        </w:rPr>
        <w:t>Mascarich</w:t>
      </w:r>
      <w:proofErr w:type="spellEnd"/>
      <w:r w:rsidR="00403AC4" w:rsidRPr="00403AC4">
        <w:rPr>
          <w:lang w:val="en-ZA"/>
        </w:rPr>
        <w:t xml:space="preserve">, K. Alexis, </w:t>
      </w:r>
      <w:proofErr w:type="spellStart"/>
      <w:r w:rsidR="00403AC4" w:rsidRPr="0057013F">
        <w:rPr>
          <w:rStyle w:val="ReferenceBody-BookProceedingstitleCar"/>
        </w:rPr>
        <w:t>Rmf</w:t>
      </w:r>
      <w:proofErr w:type="spellEnd"/>
      <w:r w:rsidR="00403AC4" w:rsidRPr="0057013F">
        <w:rPr>
          <w:rStyle w:val="ReferenceBody-BookProceedingstitleCar"/>
        </w:rPr>
        <w:t>-owl: A collision-tolerant flying robot for autonomous subterranean exploration</w:t>
      </w:r>
      <w:r w:rsidR="00403AC4">
        <w:rPr>
          <w:lang w:val="en-ZA"/>
        </w:rPr>
        <w:t xml:space="preserve">, </w:t>
      </w:r>
      <w:r w:rsidR="00403AC4" w:rsidRPr="006A120A">
        <w:t>In</w:t>
      </w:r>
      <w:r w:rsidR="00403AC4">
        <w:t xml:space="preserve"> Proceedings of the </w:t>
      </w:r>
      <w:r w:rsidR="003D27AA" w:rsidRPr="006B6E19">
        <w:rPr>
          <w:lang w:val="en-ZA"/>
        </w:rPr>
        <w:t>International Conference on Unmanned Aircraft Systems</w:t>
      </w:r>
      <w:r w:rsidR="003D27AA">
        <w:rPr>
          <w:lang w:val="en-ZA"/>
        </w:rPr>
        <w:t xml:space="preserve">, </w:t>
      </w:r>
      <w:r w:rsidR="004450FE">
        <w:rPr>
          <w:lang w:val="en-ZA"/>
        </w:rPr>
        <w:t>ICUAS, 21-24 June 2022</w:t>
      </w:r>
      <w:r w:rsidR="00582794">
        <w:rPr>
          <w:lang w:val="en-ZA"/>
        </w:rPr>
        <w:t>, Dubrovnik, Croatia (2022)</w:t>
      </w:r>
    </w:p>
    <w:p w14:paraId="6003E27A" w14:textId="3F1EB633" w:rsidR="0057013F" w:rsidRDefault="0057013F" w:rsidP="00662194">
      <w:pPr>
        <w:pStyle w:val="ReferencesBody"/>
        <w:rPr>
          <w:lang w:val="en-ZA"/>
        </w:rPr>
      </w:pPr>
      <w:r w:rsidRPr="0057013F">
        <w:rPr>
          <w:lang w:val="en-ZA"/>
        </w:rPr>
        <w:t xml:space="preserve">O. </w:t>
      </w:r>
      <w:proofErr w:type="spellStart"/>
      <w:r w:rsidRPr="0057013F">
        <w:rPr>
          <w:lang w:val="en-ZA"/>
        </w:rPr>
        <w:t>Seiskari</w:t>
      </w:r>
      <w:proofErr w:type="spellEnd"/>
      <w:r w:rsidRPr="0057013F">
        <w:rPr>
          <w:lang w:val="en-ZA"/>
        </w:rPr>
        <w:t xml:space="preserve">, P. </w:t>
      </w:r>
      <w:proofErr w:type="spellStart"/>
      <w:r w:rsidRPr="0057013F">
        <w:rPr>
          <w:lang w:val="en-ZA"/>
        </w:rPr>
        <w:t>Rantalankila</w:t>
      </w:r>
      <w:proofErr w:type="spellEnd"/>
      <w:r w:rsidRPr="0057013F">
        <w:rPr>
          <w:lang w:val="en-ZA"/>
        </w:rPr>
        <w:t xml:space="preserve">, J. </w:t>
      </w:r>
      <w:proofErr w:type="spellStart"/>
      <w:r w:rsidRPr="0057013F">
        <w:rPr>
          <w:lang w:val="en-ZA"/>
        </w:rPr>
        <w:t>Kannala</w:t>
      </w:r>
      <w:proofErr w:type="spellEnd"/>
      <w:r w:rsidRPr="0057013F">
        <w:rPr>
          <w:lang w:val="en-ZA"/>
        </w:rPr>
        <w:t xml:space="preserve">, J. </w:t>
      </w:r>
      <w:proofErr w:type="spellStart"/>
      <w:r w:rsidRPr="0057013F">
        <w:rPr>
          <w:lang w:val="en-ZA"/>
        </w:rPr>
        <w:t>Ylilammi</w:t>
      </w:r>
      <w:proofErr w:type="spellEnd"/>
      <w:r w:rsidRPr="0057013F">
        <w:rPr>
          <w:lang w:val="en-ZA"/>
        </w:rPr>
        <w:t xml:space="preserve">, E. </w:t>
      </w:r>
      <w:proofErr w:type="spellStart"/>
      <w:r w:rsidRPr="0057013F">
        <w:rPr>
          <w:lang w:val="en-ZA"/>
        </w:rPr>
        <w:t>Rahtu</w:t>
      </w:r>
      <w:proofErr w:type="spellEnd"/>
      <w:r w:rsidRPr="0057013F">
        <w:rPr>
          <w:lang w:val="en-ZA"/>
        </w:rPr>
        <w:t xml:space="preserve">, A. Solin, </w:t>
      </w:r>
      <w:proofErr w:type="spellStart"/>
      <w:r w:rsidRPr="0030110B">
        <w:rPr>
          <w:rStyle w:val="ReferenceBody-BookProceedingstitleCar"/>
        </w:rPr>
        <w:t>HybVIO</w:t>
      </w:r>
      <w:proofErr w:type="spellEnd"/>
      <w:r w:rsidRPr="0030110B">
        <w:rPr>
          <w:rStyle w:val="ReferenceBody-BookProceedingstitleCar"/>
        </w:rPr>
        <w:t>: Pushing the limits of real-time visual-inertial odometry</w:t>
      </w:r>
      <w:r w:rsidRPr="00C471A8">
        <w:rPr>
          <w:lang w:val="en-ZA"/>
        </w:rPr>
        <w:t xml:space="preserve">, </w:t>
      </w:r>
      <w:r w:rsidR="004A4F32" w:rsidRPr="00C471A8">
        <w:rPr>
          <w:lang w:val="en-ZA"/>
        </w:rPr>
        <w:t>In Proceedings of the IEEE Winter Conference on Applications of Computer Vision, CVF,</w:t>
      </w:r>
      <w:r w:rsidR="004A4F32" w:rsidRPr="0030110B">
        <w:rPr>
          <w:lang w:val="en-ZA"/>
        </w:rPr>
        <w:t xml:space="preserve"> </w:t>
      </w:r>
      <w:r w:rsidR="00C471A8" w:rsidRPr="0030110B">
        <w:rPr>
          <w:lang w:val="en-ZA"/>
        </w:rPr>
        <w:t xml:space="preserve">18-24 June 2022, </w:t>
      </w:r>
      <w:r w:rsidR="0030110B" w:rsidRPr="0030110B">
        <w:rPr>
          <w:lang w:val="en-ZA"/>
        </w:rPr>
        <w:t>New Orleans, USA (2022)</w:t>
      </w:r>
    </w:p>
    <w:p w14:paraId="0273A32F" w14:textId="77777777" w:rsidR="007C5055" w:rsidRDefault="00684F51" w:rsidP="007C5055">
      <w:pPr>
        <w:pStyle w:val="ReferencesBody"/>
      </w:pPr>
      <w:r w:rsidRPr="00B05D14">
        <w:t xml:space="preserve">S. </w:t>
      </w:r>
      <w:proofErr w:type="spellStart"/>
      <w:r w:rsidRPr="00B05D14">
        <w:t>Sumikura</w:t>
      </w:r>
      <w:proofErr w:type="spellEnd"/>
      <w:r w:rsidRPr="00B05D14">
        <w:t xml:space="preserve">, M. Shibuya, K. Sakurada, </w:t>
      </w:r>
      <w:proofErr w:type="spellStart"/>
      <w:r w:rsidRPr="00B05D14">
        <w:rPr>
          <w:rStyle w:val="ReferenceBody-BookProceedingstitleCar"/>
        </w:rPr>
        <w:t>OpenVSLAM</w:t>
      </w:r>
      <w:proofErr w:type="spellEnd"/>
      <w:r w:rsidRPr="00B05D14">
        <w:rPr>
          <w:rStyle w:val="ReferenceBody-BookProceedingstitleCar"/>
        </w:rPr>
        <w:t>: A versatile visual SLAM framework</w:t>
      </w:r>
      <w:r w:rsidRPr="00B05D14">
        <w:t>, In Proceedings of the 27th ACM international conference on multimedia</w:t>
      </w:r>
      <w:r w:rsidR="0074257B" w:rsidRPr="00B05D14">
        <w:t xml:space="preserve">, ACM Multimedia, </w:t>
      </w:r>
      <w:r w:rsidR="00B05D14" w:rsidRPr="00B05D14">
        <w:t>21-25 October 2019, Nice, France (2019)</w:t>
      </w:r>
    </w:p>
    <w:p w14:paraId="77A72100" w14:textId="3AAD8D31" w:rsidR="009D5C5A" w:rsidRPr="008375F1" w:rsidRDefault="00AB2DBE" w:rsidP="008375F1">
      <w:pPr>
        <w:pStyle w:val="ReferencesBody"/>
      </w:pPr>
      <w:r w:rsidRPr="007C5055">
        <w:rPr>
          <w:lang w:val="de-DE"/>
        </w:rPr>
        <w:t>A Hornung, K. M.Wurm, M. Bennewitz</w:t>
      </w:r>
      <w:r w:rsidR="009D4EA6" w:rsidRPr="007C5055">
        <w:rPr>
          <w:lang w:val="de-DE"/>
        </w:rPr>
        <w:t xml:space="preserve">, C. </w:t>
      </w:r>
      <w:r w:rsidRPr="007C5055">
        <w:rPr>
          <w:lang w:val="de-DE"/>
        </w:rPr>
        <w:t>Stachniss</w:t>
      </w:r>
      <w:r w:rsidR="009D4EA6" w:rsidRPr="007C5055">
        <w:rPr>
          <w:lang w:val="de-DE"/>
        </w:rPr>
        <w:t xml:space="preserve">, W. </w:t>
      </w:r>
      <w:r w:rsidRPr="007C5055">
        <w:rPr>
          <w:lang w:val="de-DE"/>
        </w:rPr>
        <w:t>Burgard</w:t>
      </w:r>
      <w:r w:rsidR="009D4EA6" w:rsidRPr="007C5055">
        <w:rPr>
          <w:lang w:val="de-DE"/>
        </w:rPr>
        <w:t xml:space="preserve">, </w:t>
      </w:r>
      <w:r w:rsidR="004D0E8C" w:rsidRPr="007C5055">
        <w:rPr>
          <w:lang w:val="de-DE"/>
        </w:rPr>
        <w:t>Autonomous Robots</w:t>
      </w:r>
      <w:r w:rsidR="007C5055" w:rsidRPr="007C5055">
        <w:rPr>
          <w:lang w:val="de-DE"/>
        </w:rPr>
        <w:t xml:space="preserve"> 34, 3 (2013)</w:t>
      </w:r>
    </w:p>
    <w:p w14:paraId="67E20222" w14:textId="6198E5C3" w:rsidR="000E694C" w:rsidRPr="00A65A5E" w:rsidRDefault="000E694C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p w14:paraId="5E74EB64" w14:textId="77777777" w:rsidR="00F04B48" w:rsidRPr="00A65A5E" w:rsidRDefault="00F04B48" w:rsidP="000E694C">
      <w:pPr>
        <w:pStyle w:val="ReferencesBody"/>
        <w:numPr>
          <w:ilvl w:val="0"/>
          <w:numId w:val="0"/>
        </w:numPr>
        <w:ind w:left="360" w:hanging="360"/>
        <w:rPr>
          <w:rFonts w:cs="Times New Roman"/>
          <w:lang w:val="en-ZA"/>
        </w:rPr>
      </w:pPr>
    </w:p>
    <w:sectPr w:rsidR="00F04B48" w:rsidRPr="00A65A5E" w:rsidSect="00892772">
      <w:footerReference w:type="first" r:id="rId10"/>
      <w:footnotePr>
        <w:numFmt w:val="chicago"/>
      </w:footnotePr>
      <w:pgSz w:w="9639" w:h="14173"/>
      <w:pgMar w:top="1361" w:right="1134" w:bottom="907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61447" w14:textId="77777777" w:rsidR="00E1247C" w:rsidRPr="00A65A5E" w:rsidRDefault="00E1247C">
      <w:r w:rsidRPr="00A65A5E">
        <w:separator/>
      </w:r>
    </w:p>
  </w:endnote>
  <w:endnote w:type="continuationSeparator" w:id="0">
    <w:p w14:paraId="4C1DFC65" w14:textId="77777777" w:rsidR="00E1247C" w:rsidRPr="00A65A5E" w:rsidRDefault="00E1247C">
      <w:r w:rsidRPr="00A65A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5328" w14:textId="77777777" w:rsidR="00A568E8" w:rsidRPr="00A65A5E" w:rsidRDefault="00A568E8" w:rsidP="003C2145">
    <w:pPr>
      <w:spacing w:before="240"/>
      <w:jc w:val="both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6AD05" w14:textId="77777777" w:rsidR="00E1247C" w:rsidRPr="00A65A5E" w:rsidRDefault="00E1247C">
      <w:r w:rsidRPr="00A65A5E">
        <w:separator/>
      </w:r>
    </w:p>
  </w:footnote>
  <w:footnote w:type="continuationSeparator" w:id="0">
    <w:p w14:paraId="4796AE3F" w14:textId="77777777" w:rsidR="00E1247C" w:rsidRPr="00A65A5E" w:rsidRDefault="00E1247C">
      <w:r w:rsidRPr="00A65A5E">
        <w:continuationSeparator/>
      </w:r>
    </w:p>
  </w:footnote>
  <w:footnote w:id="1">
    <w:p w14:paraId="486B3F1A" w14:textId="77777777" w:rsidR="00FF6BE3" w:rsidRPr="00705FC3" w:rsidRDefault="00FF6BE3" w:rsidP="00FF6BE3">
      <w:pPr>
        <w:pStyle w:val="FootnoteText"/>
        <w:rPr>
          <w:rFonts w:ascii="Times New Roman" w:hAnsi="Times New Roman" w:cs="Times New Roman"/>
        </w:rPr>
      </w:pPr>
      <w:r w:rsidRPr="00A65A5E">
        <w:rPr>
          <w:rStyle w:val="FootnoteCharacters"/>
        </w:rPr>
        <w:footnoteRef/>
      </w:r>
      <w:r w:rsidRPr="00A65A5E">
        <w:rPr>
          <w:rStyle w:val="FootnoteCharacters"/>
        </w:rPr>
        <w:t xml:space="preserve"> Corresponding author:</w:t>
      </w:r>
      <w:r w:rsidRPr="00A65A5E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Pr="00A65A5E">
          <w:rPr>
            <w:rStyle w:val="Hyperlink"/>
            <w:rFonts w:ascii="Times New Roman" w:hAnsi="Times New Roman" w:cs="Times New Roman"/>
            <w:sz w:val="18"/>
            <w:szCs w:val="18"/>
          </w:rPr>
          <w:t>23910712@sun.ac.za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B5CA7376"/>
    <w:lvl w:ilvl="0">
      <w:start w:val="1"/>
      <w:numFmt w:val="decimal"/>
      <w:pStyle w:val="ReferencesBody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84F46"/>
    <w:multiLevelType w:val="multilevel"/>
    <w:tmpl w:val="BAD4E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F17DF"/>
    <w:multiLevelType w:val="hybridMultilevel"/>
    <w:tmpl w:val="34680B6C"/>
    <w:lvl w:ilvl="0" w:tplc="D6787828">
      <w:start w:val="1"/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21BA"/>
    <w:multiLevelType w:val="multilevel"/>
    <w:tmpl w:val="D77AE1E6"/>
    <w:lvl w:ilvl="0">
      <w:start w:val="1"/>
      <w:numFmt w:val="decimal"/>
      <w:pStyle w:val="Section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Subsection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subsection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6380837"/>
    <w:multiLevelType w:val="hybridMultilevel"/>
    <w:tmpl w:val="BA085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02AA"/>
    <w:multiLevelType w:val="hybridMultilevel"/>
    <w:tmpl w:val="E15654C8"/>
    <w:lvl w:ilvl="0" w:tplc="F694347E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8300">
    <w:abstractNumId w:val="0"/>
  </w:num>
  <w:num w:numId="2" w16cid:durableId="1227497326">
    <w:abstractNumId w:val="1"/>
  </w:num>
  <w:num w:numId="3" w16cid:durableId="383867164">
    <w:abstractNumId w:val="4"/>
  </w:num>
  <w:num w:numId="4" w16cid:durableId="978995451">
    <w:abstractNumId w:val="2"/>
  </w:num>
  <w:num w:numId="5" w16cid:durableId="335807661">
    <w:abstractNumId w:val="6"/>
  </w:num>
  <w:num w:numId="6" w16cid:durableId="244151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743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7320245">
    <w:abstractNumId w:val="3"/>
  </w:num>
  <w:num w:numId="9" w16cid:durableId="1898009485">
    <w:abstractNumId w:val="5"/>
  </w:num>
  <w:num w:numId="10" w16cid:durableId="237861854">
    <w:abstractNumId w:val="0"/>
    <w:lvlOverride w:ilvl="0">
      <w:startOverride w:val="1"/>
    </w:lvlOverride>
  </w:num>
  <w:num w:numId="11" w16cid:durableId="1531986913">
    <w:abstractNumId w:val="0"/>
    <w:lvlOverride w:ilvl="0">
      <w:startOverride w:val="1"/>
    </w:lvlOverride>
  </w:num>
  <w:num w:numId="12" w16cid:durableId="472525866">
    <w:abstractNumId w:val="0"/>
    <w:lvlOverride w:ilvl="0">
      <w:startOverride w:val="1"/>
    </w:lvlOverride>
  </w:num>
  <w:num w:numId="13" w16cid:durableId="11810489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5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30"/>
    <w:rsid w:val="00001927"/>
    <w:rsid w:val="000079A4"/>
    <w:rsid w:val="00012BD4"/>
    <w:rsid w:val="00023FFC"/>
    <w:rsid w:val="000341FD"/>
    <w:rsid w:val="000359E9"/>
    <w:rsid w:val="000474DB"/>
    <w:rsid w:val="00052921"/>
    <w:rsid w:val="00056422"/>
    <w:rsid w:val="0006078C"/>
    <w:rsid w:val="0006121B"/>
    <w:rsid w:val="00074B3E"/>
    <w:rsid w:val="00077B4E"/>
    <w:rsid w:val="000972D6"/>
    <w:rsid w:val="000A0FAB"/>
    <w:rsid w:val="000A15CA"/>
    <w:rsid w:val="000B4E24"/>
    <w:rsid w:val="000C2813"/>
    <w:rsid w:val="000C2BB9"/>
    <w:rsid w:val="000D2EE3"/>
    <w:rsid w:val="000D699B"/>
    <w:rsid w:val="000E08D1"/>
    <w:rsid w:val="000E4989"/>
    <w:rsid w:val="000E694C"/>
    <w:rsid w:val="000F4BC6"/>
    <w:rsid w:val="000F7208"/>
    <w:rsid w:val="00101DD6"/>
    <w:rsid w:val="00106D62"/>
    <w:rsid w:val="00107CF2"/>
    <w:rsid w:val="00115651"/>
    <w:rsid w:val="00115A48"/>
    <w:rsid w:val="0012490A"/>
    <w:rsid w:val="00131B8B"/>
    <w:rsid w:val="00141726"/>
    <w:rsid w:val="00143573"/>
    <w:rsid w:val="00144AE8"/>
    <w:rsid w:val="00160EEF"/>
    <w:rsid w:val="00161411"/>
    <w:rsid w:val="00161B60"/>
    <w:rsid w:val="001629AC"/>
    <w:rsid w:val="001632E0"/>
    <w:rsid w:val="00180674"/>
    <w:rsid w:val="0018187C"/>
    <w:rsid w:val="001831C7"/>
    <w:rsid w:val="00186FA9"/>
    <w:rsid w:val="001910F3"/>
    <w:rsid w:val="0019318D"/>
    <w:rsid w:val="001950C8"/>
    <w:rsid w:val="0019542F"/>
    <w:rsid w:val="001A6897"/>
    <w:rsid w:val="001D6356"/>
    <w:rsid w:val="001D7D41"/>
    <w:rsid w:val="001E2CC4"/>
    <w:rsid w:val="001F01C9"/>
    <w:rsid w:val="001F29ED"/>
    <w:rsid w:val="001F40B4"/>
    <w:rsid w:val="0020679F"/>
    <w:rsid w:val="00207DA4"/>
    <w:rsid w:val="002204D0"/>
    <w:rsid w:val="00226748"/>
    <w:rsid w:val="00226AB3"/>
    <w:rsid w:val="00231CAD"/>
    <w:rsid w:val="002333D2"/>
    <w:rsid w:val="00241282"/>
    <w:rsid w:val="00245B66"/>
    <w:rsid w:val="00253DAF"/>
    <w:rsid w:val="00255C10"/>
    <w:rsid w:val="00256A72"/>
    <w:rsid w:val="00260B0A"/>
    <w:rsid w:val="00264C64"/>
    <w:rsid w:val="002714A1"/>
    <w:rsid w:val="00283558"/>
    <w:rsid w:val="0029155F"/>
    <w:rsid w:val="00291934"/>
    <w:rsid w:val="00292055"/>
    <w:rsid w:val="00293B7C"/>
    <w:rsid w:val="002962D6"/>
    <w:rsid w:val="002A0DEB"/>
    <w:rsid w:val="002A163B"/>
    <w:rsid w:val="002A42C5"/>
    <w:rsid w:val="002A50BB"/>
    <w:rsid w:val="002B5EE3"/>
    <w:rsid w:val="002B6743"/>
    <w:rsid w:val="002C0111"/>
    <w:rsid w:val="002C141B"/>
    <w:rsid w:val="002C3C17"/>
    <w:rsid w:val="002D384B"/>
    <w:rsid w:val="002D7B87"/>
    <w:rsid w:val="002F3902"/>
    <w:rsid w:val="002F3A7D"/>
    <w:rsid w:val="002F45E2"/>
    <w:rsid w:val="002F647E"/>
    <w:rsid w:val="00300220"/>
    <w:rsid w:val="0030110B"/>
    <w:rsid w:val="00303A37"/>
    <w:rsid w:val="00315163"/>
    <w:rsid w:val="00330D32"/>
    <w:rsid w:val="0033278B"/>
    <w:rsid w:val="00334AAD"/>
    <w:rsid w:val="00335E44"/>
    <w:rsid w:val="0033757D"/>
    <w:rsid w:val="00341477"/>
    <w:rsid w:val="0034189E"/>
    <w:rsid w:val="00356A8B"/>
    <w:rsid w:val="00357C2C"/>
    <w:rsid w:val="00361EF2"/>
    <w:rsid w:val="00367C2F"/>
    <w:rsid w:val="00377319"/>
    <w:rsid w:val="003855E7"/>
    <w:rsid w:val="0038735C"/>
    <w:rsid w:val="00387A30"/>
    <w:rsid w:val="00390532"/>
    <w:rsid w:val="003975FB"/>
    <w:rsid w:val="003A3E18"/>
    <w:rsid w:val="003A6777"/>
    <w:rsid w:val="003A764B"/>
    <w:rsid w:val="003C2145"/>
    <w:rsid w:val="003C2C26"/>
    <w:rsid w:val="003D27AA"/>
    <w:rsid w:val="003D4AE7"/>
    <w:rsid w:val="003E06B2"/>
    <w:rsid w:val="003E65E7"/>
    <w:rsid w:val="003E7307"/>
    <w:rsid w:val="003E792B"/>
    <w:rsid w:val="003F5EA5"/>
    <w:rsid w:val="00403AC4"/>
    <w:rsid w:val="004103A6"/>
    <w:rsid w:val="00411726"/>
    <w:rsid w:val="004142A9"/>
    <w:rsid w:val="00420011"/>
    <w:rsid w:val="004278E7"/>
    <w:rsid w:val="00433163"/>
    <w:rsid w:val="00441053"/>
    <w:rsid w:val="00444427"/>
    <w:rsid w:val="004450FE"/>
    <w:rsid w:val="004568DC"/>
    <w:rsid w:val="00462FFE"/>
    <w:rsid w:val="0046665C"/>
    <w:rsid w:val="004702A8"/>
    <w:rsid w:val="00470EE1"/>
    <w:rsid w:val="004836F5"/>
    <w:rsid w:val="00483F49"/>
    <w:rsid w:val="00484B90"/>
    <w:rsid w:val="0049091D"/>
    <w:rsid w:val="00497342"/>
    <w:rsid w:val="004A4F32"/>
    <w:rsid w:val="004A5A46"/>
    <w:rsid w:val="004B793A"/>
    <w:rsid w:val="004C206B"/>
    <w:rsid w:val="004C62FB"/>
    <w:rsid w:val="004C740B"/>
    <w:rsid w:val="004D048B"/>
    <w:rsid w:val="004D0E8C"/>
    <w:rsid w:val="004D7547"/>
    <w:rsid w:val="004E2295"/>
    <w:rsid w:val="004E2F02"/>
    <w:rsid w:val="004E474F"/>
    <w:rsid w:val="004E70E1"/>
    <w:rsid w:val="004F25DB"/>
    <w:rsid w:val="004F5CA3"/>
    <w:rsid w:val="00502085"/>
    <w:rsid w:val="005054FC"/>
    <w:rsid w:val="00505AFF"/>
    <w:rsid w:val="00510311"/>
    <w:rsid w:val="00510393"/>
    <w:rsid w:val="00524C4B"/>
    <w:rsid w:val="00526F18"/>
    <w:rsid w:val="00527C37"/>
    <w:rsid w:val="00533F04"/>
    <w:rsid w:val="00537E89"/>
    <w:rsid w:val="00540C04"/>
    <w:rsid w:val="005427A0"/>
    <w:rsid w:val="00544BF5"/>
    <w:rsid w:val="00552B96"/>
    <w:rsid w:val="00562AE0"/>
    <w:rsid w:val="0057013F"/>
    <w:rsid w:val="005729C2"/>
    <w:rsid w:val="0057665D"/>
    <w:rsid w:val="00582794"/>
    <w:rsid w:val="00586096"/>
    <w:rsid w:val="005939DF"/>
    <w:rsid w:val="005A41DA"/>
    <w:rsid w:val="005B19EA"/>
    <w:rsid w:val="005B3EBD"/>
    <w:rsid w:val="005B73CB"/>
    <w:rsid w:val="005C0B14"/>
    <w:rsid w:val="005C4B7C"/>
    <w:rsid w:val="005C62E6"/>
    <w:rsid w:val="005C674D"/>
    <w:rsid w:val="005D0D9A"/>
    <w:rsid w:val="005D7655"/>
    <w:rsid w:val="005E21A8"/>
    <w:rsid w:val="005E5B74"/>
    <w:rsid w:val="005E6A65"/>
    <w:rsid w:val="005F4BD5"/>
    <w:rsid w:val="005F7854"/>
    <w:rsid w:val="006008A4"/>
    <w:rsid w:val="00600F80"/>
    <w:rsid w:val="006015B5"/>
    <w:rsid w:val="0060390D"/>
    <w:rsid w:val="00606ECB"/>
    <w:rsid w:val="00613EF3"/>
    <w:rsid w:val="00624A65"/>
    <w:rsid w:val="00632296"/>
    <w:rsid w:val="00635AB1"/>
    <w:rsid w:val="00646BA9"/>
    <w:rsid w:val="0065155D"/>
    <w:rsid w:val="00662194"/>
    <w:rsid w:val="006715A9"/>
    <w:rsid w:val="0067190C"/>
    <w:rsid w:val="00672948"/>
    <w:rsid w:val="00680209"/>
    <w:rsid w:val="00680716"/>
    <w:rsid w:val="00684D75"/>
    <w:rsid w:val="00684F51"/>
    <w:rsid w:val="006904C7"/>
    <w:rsid w:val="00694711"/>
    <w:rsid w:val="006A120A"/>
    <w:rsid w:val="006A40BD"/>
    <w:rsid w:val="006A5A4E"/>
    <w:rsid w:val="006A5C4D"/>
    <w:rsid w:val="006B0853"/>
    <w:rsid w:val="006B2690"/>
    <w:rsid w:val="006B4BF8"/>
    <w:rsid w:val="006B6E19"/>
    <w:rsid w:val="006B7025"/>
    <w:rsid w:val="006B7FAF"/>
    <w:rsid w:val="006C1843"/>
    <w:rsid w:val="006C382A"/>
    <w:rsid w:val="006C3C3C"/>
    <w:rsid w:val="006E4E52"/>
    <w:rsid w:val="006E4F5C"/>
    <w:rsid w:val="006E7B0A"/>
    <w:rsid w:val="006F2F17"/>
    <w:rsid w:val="006F413D"/>
    <w:rsid w:val="0070518A"/>
    <w:rsid w:val="00705FC3"/>
    <w:rsid w:val="00717880"/>
    <w:rsid w:val="00720763"/>
    <w:rsid w:val="00725E56"/>
    <w:rsid w:val="00733B64"/>
    <w:rsid w:val="00736208"/>
    <w:rsid w:val="0074257B"/>
    <w:rsid w:val="00743B2C"/>
    <w:rsid w:val="007445DE"/>
    <w:rsid w:val="00757AC0"/>
    <w:rsid w:val="00762CF1"/>
    <w:rsid w:val="007644D1"/>
    <w:rsid w:val="00765B30"/>
    <w:rsid w:val="007719FE"/>
    <w:rsid w:val="00771F2F"/>
    <w:rsid w:val="007813B6"/>
    <w:rsid w:val="007851E6"/>
    <w:rsid w:val="007877C1"/>
    <w:rsid w:val="007A7391"/>
    <w:rsid w:val="007B0BA3"/>
    <w:rsid w:val="007B19DC"/>
    <w:rsid w:val="007B3DB8"/>
    <w:rsid w:val="007C49CC"/>
    <w:rsid w:val="007C4B87"/>
    <w:rsid w:val="007C5055"/>
    <w:rsid w:val="007D0235"/>
    <w:rsid w:val="007D0C5B"/>
    <w:rsid w:val="007F172A"/>
    <w:rsid w:val="008039EA"/>
    <w:rsid w:val="008046F3"/>
    <w:rsid w:val="00810629"/>
    <w:rsid w:val="00811FD0"/>
    <w:rsid w:val="00816323"/>
    <w:rsid w:val="00817856"/>
    <w:rsid w:val="0082470E"/>
    <w:rsid w:val="00826219"/>
    <w:rsid w:val="00826250"/>
    <w:rsid w:val="0083342C"/>
    <w:rsid w:val="0083466D"/>
    <w:rsid w:val="008375F1"/>
    <w:rsid w:val="0084114A"/>
    <w:rsid w:val="00841EA1"/>
    <w:rsid w:val="00843B29"/>
    <w:rsid w:val="0084592A"/>
    <w:rsid w:val="00847251"/>
    <w:rsid w:val="0085137D"/>
    <w:rsid w:val="0085246D"/>
    <w:rsid w:val="00852550"/>
    <w:rsid w:val="00855148"/>
    <w:rsid w:val="0086632E"/>
    <w:rsid w:val="00876AD3"/>
    <w:rsid w:val="008856B5"/>
    <w:rsid w:val="00892772"/>
    <w:rsid w:val="008946E0"/>
    <w:rsid w:val="008A1357"/>
    <w:rsid w:val="008A71AF"/>
    <w:rsid w:val="008B09DD"/>
    <w:rsid w:val="008B16E0"/>
    <w:rsid w:val="008B39BC"/>
    <w:rsid w:val="008B587B"/>
    <w:rsid w:val="008D0D63"/>
    <w:rsid w:val="008D1C21"/>
    <w:rsid w:val="008D1EDC"/>
    <w:rsid w:val="008D5F89"/>
    <w:rsid w:val="008D7DC9"/>
    <w:rsid w:val="008D7F7F"/>
    <w:rsid w:val="008E283E"/>
    <w:rsid w:val="008E5AE4"/>
    <w:rsid w:val="00914C5C"/>
    <w:rsid w:val="009150F4"/>
    <w:rsid w:val="009167B7"/>
    <w:rsid w:val="00921BAE"/>
    <w:rsid w:val="009269E9"/>
    <w:rsid w:val="00930D48"/>
    <w:rsid w:val="00937B86"/>
    <w:rsid w:val="00940E7D"/>
    <w:rsid w:val="00941802"/>
    <w:rsid w:val="00946B51"/>
    <w:rsid w:val="00957228"/>
    <w:rsid w:val="00961111"/>
    <w:rsid w:val="00973028"/>
    <w:rsid w:val="009749D5"/>
    <w:rsid w:val="00984EE6"/>
    <w:rsid w:val="009860F5"/>
    <w:rsid w:val="009A15B2"/>
    <w:rsid w:val="009A6839"/>
    <w:rsid w:val="009B4D49"/>
    <w:rsid w:val="009B6723"/>
    <w:rsid w:val="009B7A35"/>
    <w:rsid w:val="009C0DF7"/>
    <w:rsid w:val="009C3AF2"/>
    <w:rsid w:val="009C6152"/>
    <w:rsid w:val="009C7FFA"/>
    <w:rsid w:val="009D4EA6"/>
    <w:rsid w:val="009D5C5A"/>
    <w:rsid w:val="009D5F11"/>
    <w:rsid w:val="009E1402"/>
    <w:rsid w:val="009E1569"/>
    <w:rsid w:val="009E2777"/>
    <w:rsid w:val="009E5ACB"/>
    <w:rsid w:val="009F5DA9"/>
    <w:rsid w:val="00A034EA"/>
    <w:rsid w:val="00A04B66"/>
    <w:rsid w:val="00A0674D"/>
    <w:rsid w:val="00A14929"/>
    <w:rsid w:val="00A153BC"/>
    <w:rsid w:val="00A20C28"/>
    <w:rsid w:val="00A26554"/>
    <w:rsid w:val="00A2670B"/>
    <w:rsid w:val="00A30EC2"/>
    <w:rsid w:val="00A33644"/>
    <w:rsid w:val="00A356E6"/>
    <w:rsid w:val="00A37F3B"/>
    <w:rsid w:val="00A473A5"/>
    <w:rsid w:val="00A568E8"/>
    <w:rsid w:val="00A631A9"/>
    <w:rsid w:val="00A65A5E"/>
    <w:rsid w:val="00A66FA6"/>
    <w:rsid w:val="00A704EE"/>
    <w:rsid w:val="00A74233"/>
    <w:rsid w:val="00A82C23"/>
    <w:rsid w:val="00A83DEA"/>
    <w:rsid w:val="00A854A2"/>
    <w:rsid w:val="00A85C32"/>
    <w:rsid w:val="00A95365"/>
    <w:rsid w:val="00AA4651"/>
    <w:rsid w:val="00AA47C2"/>
    <w:rsid w:val="00AA70A4"/>
    <w:rsid w:val="00AB1D0F"/>
    <w:rsid w:val="00AB283B"/>
    <w:rsid w:val="00AB2DBE"/>
    <w:rsid w:val="00AB512B"/>
    <w:rsid w:val="00AC24CC"/>
    <w:rsid w:val="00AC40A2"/>
    <w:rsid w:val="00AC4AE6"/>
    <w:rsid w:val="00AD4414"/>
    <w:rsid w:val="00AD46D1"/>
    <w:rsid w:val="00AD55CC"/>
    <w:rsid w:val="00AE01C8"/>
    <w:rsid w:val="00AE603C"/>
    <w:rsid w:val="00AF2398"/>
    <w:rsid w:val="00AF343C"/>
    <w:rsid w:val="00B005F7"/>
    <w:rsid w:val="00B036D9"/>
    <w:rsid w:val="00B05D14"/>
    <w:rsid w:val="00B10C5A"/>
    <w:rsid w:val="00B151C1"/>
    <w:rsid w:val="00B15BB2"/>
    <w:rsid w:val="00B219AF"/>
    <w:rsid w:val="00B222C0"/>
    <w:rsid w:val="00B22749"/>
    <w:rsid w:val="00B23E58"/>
    <w:rsid w:val="00B24DF2"/>
    <w:rsid w:val="00B26BA3"/>
    <w:rsid w:val="00B5291F"/>
    <w:rsid w:val="00B603A0"/>
    <w:rsid w:val="00B75973"/>
    <w:rsid w:val="00B800A0"/>
    <w:rsid w:val="00B827AD"/>
    <w:rsid w:val="00B86ACA"/>
    <w:rsid w:val="00B90F3B"/>
    <w:rsid w:val="00B914D5"/>
    <w:rsid w:val="00BA6EDC"/>
    <w:rsid w:val="00BB3C8C"/>
    <w:rsid w:val="00BC7817"/>
    <w:rsid w:val="00BD4F0F"/>
    <w:rsid w:val="00BD6B47"/>
    <w:rsid w:val="00BE0828"/>
    <w:rsid w:val="00BE1A65"/>
    <w:rsid w:val="00BE20E2"/>
    <w:rsid w:val="00BE65F6"/>
    <w:rsid w:val="00BF7511"/>
    <w:rsid w:val="00BF7DFF"/>
    <w:rsid w:val="00C042DD"/>
    <w:rsid w:val="00C06C87"/>
    <w:rsid w:val="00C07E58"/>
    <w:rsid w:val="00C16E56"/>
    <w:rsid w:val="00C33DB0"/>
    <w:rsid w:val="00C35609"/>
    <w:rsid w:val="00C40719"/>
    <w:rsid w:val="00C45ED2"/>
    <w:rsid w:val="00C471A8"/>
    <w:rsid w:val="00C575A5"/>
    <w:rsid w:val="00C703D3"/>
    <w:rsid w:val="00C74FC2"/>
    <w:rsid w:val="00C760FF"/>
    <w:rsid w:val="00C763F7"/>
    <w:rsid w:val="00C76FA6"/>
    <w:rsid w:val="00C82DA6"/>
    <w:rsid w:val="00C83DD6"/>
    <w:rsid w:val="00C861C0"/>
    <w:rsid w:val="00C90022"/>
    <w:rsid w:val="00C914F5"/>
    <w:rsid w:val="00C973C0"/>
    <w:rsid w:val="00CA47A6"/>
    <w:rsid w:val="00CA4E68"/>
    <w:rsid w:val="00CC5A0F"/>
    <w:rsid w:val="00CD4590"/>
    <w:rsid w:val="00CE19F5"/>
    <w:rsid w:val="00CF4797"/>
    <w:rsid w:val="00CF7BDC"/>
    <w:rsid w:val="00D0402B"/>
    <w:rsid w:val="00D05F21"/>
    <w:rsid w:val="00D06F56"/>
    <w:rsid w:val="00D14E90"/>
    <w:rsid w:val="00D21A82"/>
    <w:rsid w:val="00D33AB5"/>
    <w:rsid w:val="00D40147"/>
    <w:rsid w:val="00D438E7"/>
    <w:rsid w:val="00D444DF"/>
    <w:rsid w:val="00D47921"/>
    <w:rsid w:val="00D52043"/>
    <w:rsid w:val="00D55A32"/>
    <w:rsid w:val="00D61394"/>
    <w:rsid w:val="00D63939"/>
    <w:rsid w:val="00D660F7"/>
    <w:rsid w:val="00D764F5"/>
    <w:rsid w:val="00D7756C"/>
    <w:rsid w:val="00D87899"/>
    <w:rsid w:val="00D93645"/>
    <w:rsid w:val="00DA2533"/>
    <w:rsid w:val="00DB26F8"/>
    <w:rsid w:val="00DB3B4E"/>
    <w:rsid w:val="00DB7562"/>
    <w:rsid w:val="00DC186C"/>
    <w:rsid w:val="00DC1BCF"/>
    <w:rsid w:val="00DC6EAC"/>
    <w:rsid w:val="00DE1026"/>
    <w:rsid w:val="00DE6C67"/>
    <w:rsid w:val="00DF2901"/>
    <w:rsid w:val="00DF2BF9"/>
    <w:rsid w:val="00DF69E4"/>
    <w:rsid w:val="00DF7C92"/>
    <w:rsid w:val="00E04243"/>
    <w:rsid w:val="00E11D7B"/>
    <w:rsid w:val="00E1247C"/>
    <w:rsid w:val="00E14396"/>
    <w:rsid w:val="00E21346"/>
    <w:rsid w:val="00E23AFD"/>
    <w:rsid w:val="00E31222"/>
    <w:rsid w:val="00E37574"/>
    <w:rsid w:val="00E40E2C"/>
    <w:rsid w:val="00E42466"/>
    <w:rsid w:val="00E43EB5"/>
    <w:rsid w:val="00E4790A"/>
    <w:rsid w:val="00E55BFE"/>
    <w:rsid w:val="00E5712F"/>
    <w:rsid w:val="00E61B99"/>
    <w:rsid w:val="00E72D69"/>
    <w:rsid w:val="00E765B0"/>
    <w:rsid w:val="00E80735"/>
    <w:rsid w:val="00E83E9E"/>
    <w:rsid w:val="00E83FEC"/>
    <w:rsid w:val="00E914FA"/>
    <w:rsid w:val="00EA0063"/>
    <w:rsid w:val="00EA5FB0"/>
    <w:rsid w:val="00EA65AA"/>
    <w:rsid w:val="00EB5AA0"/>
    <w:rsid w:val="00EC12FF"/>
    <w:rsid w:val="00EC5325"/>
    <w:rsid w:val="00ED07C1"/>
    <w:rsid w:val="00EE08BC"/>
    <w:rsid w:val="00EE4379"/>
    <w:rsid w:val="00EE7FEA"/>
    <w:rsid w:val="00EF0555"/>
    <w:rsid w:val="00EF0D03"/>
    <w:rsid w:val="00EF7B41"/>
    <w:rsid w:val="00F01A35"/>
    <w:rsid w:val="00F04B48"/>
    <w:rsid w:val="00F05EBE"/>
    <w:rsid w:val="00F0715B"/>
    <w:rsid w:val="00F20027"/>
    <w:rsid w:val="00F213B6"/>
    <w:rsid w:val="00F24D39"/>
    <w:rsid w:val="00F30116"/>
    <w:rsid w:val="00F47F5E"/>
    <w:rsid w:val="00F572E2"/>
    <w:rsid w:val="00F63B9D"/>
    <w:rsid w:val="00F6496A"/>
    <w:rsid w:val="00F652BB"/>
    <w:rsid w:val="00F65706"/>
    <w:rsid w:val="00F71731"/>
    <w:rsid w:val="00F83ED2"/>
    <w:rsid w:val="00F91E9B"/>
    <w:rsid w:val="00FA141B"/>
    <w:rsid w:val="00FA2A68"/>
    <w:rsid w:val="00FA7DF7"/>
    <w:rsid w:val="00FB65AF"/>
    <w:rsid w:val="00FC163E"/>
    <w:rsid w:val="00FC40C2"/>
    <w:rsid w:val="00FC4F6E"/>
    <w:rsid w:val="00FC5DDE"/>
    <w:rsid w:val="00FC60DF"/>
    <w:rsid w:val="00FD2399"/>
    <w:rsid w:val="00FD71C4"/>
    <w:rsid w:val="00FE5132"/>
    <w:rsid w:val="00FF200D"/>
    <w:rsid w:val="00FF6BE3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E0F769"/>
  <w15:chartTrackingRefBased/>
  <w15:docId w15:val="{442B278F-CA20-4C22-A91D-37AD505A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/>
    <w:lsdException w:name="Title" w:qFormat="1"/>
    <w:lsdException w:name="Strong" w:uiPriority="22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715B"/>
    <w:pPr>
      <w:suppressAutoHyphens/>
    </w:pPr>
    <w:rPr>
      <w:rFonts w:ascii="New York" w:hAnsi="New York" w:cs="New York"/>
      <w:sz w:val="24"/>
      <w:lang w:val="en-ZA" w:eastAsia="ar-SA"/>
    </w:rPr>
  </w:style>
  <w:style w:type="paragraph" w:styleId="Heading1">
    <w:name w:val="heading 1"/>
    <w:basedOn w:val="Normal"/>
    <w:next w:val="Normal"/>
    <w:link w:val="Heading1Char"/>
    <w:rsid w:val="00937B86"/>
    <w:pPr>
      <w:spacing w:before="340" w:after="170"/>
      <w:jc w:val="both"/>
      <w:outlineLvl w:val="0"/>
    </w:pPr>
    <w:rPr>
      <w:rFonts w:ascii="Arial" w:hAnsi="Arial" w:cs="Arial"/>
      <w:b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5F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03A6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7B86"/>
    <w:rPr>
      <w:rFonts w:ascii="Arial" w:hAnsi="Arial" w:cs="Arial"/>
      <w:b/>
      <w:sz w:val="24"/>
      <w:szCs w:val="24"/>
      <w:lang w:val="en-GB" w:eastAsia="ar-SA"/>
    </w:rPr>
  </w:style>
  <w:style w:type="character" w:customStyle="1" w:styleId="Heading2Char">
    <w:name w:val="Heading 2 Char"/>
    <w:link w:val="Heading2"/>
    <w:semiHidden/>
    <w:rsid w:val="008D5F89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ar-SA"/>
    </w:rPr>
  </w:style>
  <w:style w:type="character" w:customStyle="1" w:styleId="Heading3Char">
    <w:name w:val="Heading 3 Char"/>
    <w:link w:val="Heading3"/>
    <w:semiHidden/>
    <w:rsid w:val="004103A6"/>
    <w:rPr>
      <w:rFonts w:ascii="Calibri Light" w:eastAsia="Times New Roman" w:hAnsi="Calibri Light" w:cs="Times New Roman"/>
      <w:b/>
      <w:bCs/>
      <w:sz w:val="26"/>
      <w:szCs w:val="26"/>
      <w:lang w:val="fr-FR" w:eastAsia="ar-SA"/>
    </w:rPr>
  </w:style>
  <w:style w:type="paragraph" w:customStyle="1" w:styleId="FigureNumbering">
    <w:name w:val="Figure Numbering"/>
    <w:basedOn w:val="Normal"/>
    <w:next w:val="Normal"/>
    <w:link w:val="FigureNumberingCar"/>
    <w:rsid w:val="00D93645"/>
    <w:pPr>
      <w:tabs>
        <w:tab w:val="left" w:pos="4536"/>
      </w:tabs>
      <w:spacing w:before="120" w:after="120"/>
    </w:pPr>
    <w:rPr>
      <w:rFonts w:ascii="Times New Roman" w:hAnsi="Times New Roman"/>
      <w:b/>
      <w:bCs/>
      <w:sz w:val="18"/>
      <w:szCs w:val="18"/>
      <w:lang w:val="en-GB"/>
    </w:rPr>
  </w:style>
  <w:style w:type="character" w:customStyle="1" w:styleId="FigureNumberingCar">
    <w:name w:val="Figure Numbering Car"/>
    <w:link w:val="FigureNumbering"/>
    <w:rsid w:val="00D93645"/>
    <w:rPr>
      <w:rFonts w:cs="New York"/>
      <w:b/>
      <w:bCs/>
      <w:sz w:val="18"/>
      <w:szCs w:val="18"/>
      <w:lang w:val="en-GB" w:eastAsia="ar-SA"/>
    </w:rPr>
  </w:style>
  <w:style w:type="character" w:customStyle="1" w:styleId="Fontsubsubsection">
    <w:name w:val="Font subsubsection"/>
    <w:rsid w:val="000F4BC6"/>
    <w:rPr>
      <w:rFonts w:ascii="Times" w:hAnsi="Times"/>
      <w:i/>
      <w:iCs/>
      <w:sz w:val="18"/>
    </w:rPr>
  </w:style>
  <w:style w:type="character" w:customStyle="1" w:styleId="Appelnotedebasdep1">
    <w:name w:val="Appel note de bas de p.1"/>
    <w:rsid w:val="009C6152"/>
    <w:rPr>
      <w:i/>
      <w:iCs/>
      <w:sz w:val="20"/>
      <w:vertAlign w:val="baseline"/>
    </w:rPr>
  </w:style>
  <w:style w:type="paragraph" w:customStyle="1" w:styleId="Notecorrespondingauthor">
    <w:name w:val="Note corresponding author"/>
    <w:basedOn w:val="FootnoteText"/>
    <w:next w:val="Normal"/>
    <w:link w:val="NotecorrespondingauthorCar"/>
    <w:qFormat/>
    <w:rsid w:val="005B3EBD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036D9"/>
    <w:rPr>
      <w:sz w:val="20"/>
    </w:rPr>
  </w:style>
  <w:style w:type="character" w:customStyle="1" w:styleId="FootnoteTextChar">
    <w:name w:val="Footnote Text Char"/>
    <w:link w:val="FootnoteText"/>
    <w:semiHidden/>
    <w:rsid w:val="00F05EBE"/>
    <w:rPr>
      <w:rFonts w:ascii="New York" w:hAnsi="New York" w:cs="New York"/>
      <w:lang w:val="fr-FR" w:eastAsia="ar-SA"/>
    </w:rPr>
  </w:style>
  <w:style w:type="character" w:customStyle="1" w:styleId="NotecorrespondingauthorCar">
    <w:name w:val="Note corresponding author Car"/>
    <w:link w:val="Notecorrespondingauthor"/>
    <w:rsid w:val="005B3EBD"/>
    <w:rPr>
      <w:rFonts w:ascii="New York" w:hAnsi="New York" w:cs="New York"/>
      <w:vertAlign w:val="superscript"/>
      <w:lang w:val="fr-FR" w:eastAsia="ar-SA"/>
    </w:rPr>
  </w:style>
  <w:style w:type="character" w:customStyle="1" w:styleId="AuthorLastNameCar">
    <w:name w:val="Author Last Name Car"/>
    <w:link w:val="AuthorLastName"/>
    <w:rsid w:val="009D5F11"/>
    <w:rPr>
      <w:bCs/>
      <w:lang w:val="en-GB" w:eastAsia="ar-SA"/>
    </w:rPr>
  </w:style>
  <w:style w:type="paragraph" w:customStyle="1" w:styleId="AuthorLastName">
    <w:name w:val="Author Last Name"/>
    <w:basedOn w:val="Normal"/>
    <w:next w:val="Affiliation"/>
    <w:link w:val="AuthorLastNameCar"/>
    <w:qFormat/>
    <w:rsid w:val="00FB65AF"/>
    <w:rPr>
      <w:rFonts w:ascii="Times New Roman" w:hAnsi="Times New Roman" w:cs="Times New Roman"/>
      <w:bCs/>
      <w:sz w:val="20"/>
      <w:lang w:val="en-GB"/>
    </w:rPr>
  </w:style>
  <w:style w:type="paragraph" w:customStyle="1" w:styleId="Affiliation">
    <w:name w:val="Affiliation"/>
    <w:basedOn w:val="Normal"/>
    <w:next w:val="Abstractbody"/>
    <w:qFormat/>
    <w:rsid w:val="00B005F7"/>
    <w:pPr>
      <w:spacing w:before="113"/>
      <w:ind w:left="57" w:hanging="57"/>
      <w:contextualSpacing/>
    </w:pPr>
    <w:rPr>
      <w:rFonts w:ascii="Times New Roman" w:hAnsi="Times New Roman" w:cs="Times New Roman"/>
      <w:bCs/>
      <w:iCs/>
      <w:sz w:val="18"/>
      <w:szCs w:val="18"/>
      <w:lang w:val="en-GB"/>
    </w:rPr>
  </w:style>
  <w:style w:type="paragraph" w:customStyle="1" w:styleId="Abstractbody">
    <w:name w:val="Abstract body"/>
    <w:basedOn w:val="Normal"/>
    <w:next w:val="Section"/>
    <w:qFormat/>
    <w:rsid w:val="00F0715B"/>
    <w:pPr>
      <w:spacing w:before="454" w:after="567"/>
      <w:ind w:left="964" w:right="964"/>
      <w:jc w:val="both"/>
    </w:pPr>
    <w:rPr>
      <w:rFonts w:ascii="Times New Roman" w:hAnsi="Times New Roman" w:cs="Times New Roman"/>
      <w:sz w:val="18"/>
      <w:szCs w:val="18"/>
      <w:lang w:val="en-GB"/>
    </w:rPr>
  </w:style>
  <w:style w:type="paragraph" w:customStyle="1" w:styleId="Section">
    <w:name w:val="Section"/>
    <w:basedOn w:val="Heading1"/>
    <w:next w:val="Paragraphfirst"/>
    <w:qFormat/>
    <w:rsid w:val="00937B86"/>
    <w:pPr>
      <w:numPr>
        <w:numId w:val="3"/>
      </w:numPr>
    </w:pPr>
  </w:style>
  <w:style w:type="paragraph" w:customStyle="1" w:styleId="Paragraphfirst">
    <w:name w:val="Paragraph_first"/>
    <w:basedOn w:val="Paragraph"/>
    <w:next w:val="Paragraph"/>
    <w:qFormat/>
    <w:rsid w:val="00A66FA6"/>
    <w:pPr>
      <w:ind w:firstLine="0"/>
    </w:pPr>
  </w:style>
  <w:style w:type="paragraph" w:customStyle="1" w:styleId="Paragraph">
    <w:name w:val="Paragraph"/>
    <w:basedOn w:val="Normal"/>
    <w:qFormat/>
    <w:rsid w:val="005F4BD5"/>
    <w:pPr>
      <w:tabs>
        <w:tab w:val="left" w:pos="340"/>
      </w:tabs>
      <w:ind w:firstLine="284"/>
      <w:jc w:val="both"/>
    </w:pPr>
    <w:rPr>
      <w:rFonts w:ascii="Times" w:hAnsi="Times"/>
      <w:sz w:val="20"/>
      <w:lang w:val="en-GB"/>
    </w:rPr>
  </w:style>
  <w:style w:type="character" w:customStyle="1" w:styleId="FootnoteCharacters">
    <w:name w:val="Footnote Characters"/>
    <w:rsid w:val="001D6356"/>
    <w:rPr>
      <w:rFonts w:ascii="Times New Roman" w:hAnsi="Times New Roman"/>
      <w:position w:val="1"/>
      <w:sz w:val="18"/>
    </w:rPr>
  </w:style>
  <w:style w:type="paragraph" w:customStyle="1" w:styleId="Texteinthemiddle">
    <w:name w:val="Texte in the middle"/>
    <w:basedOn w:val="Normal"/>
    <w:rsid w:val="000D2EE3"/>
    <w:pPr>
      <w:jc w:val="center"/>
    </w:pPr>
    <w:rPr>
      <w:rFonts w:cs="Times New Roman"/>
    </w:rPr>
  </w:style>
  <w:style w:type="character" w:styleId="FootnoteReference">
    <w:name w:val="footnote reference"/>
    <w:semiHidden/>
    <w:rsid w:val="00B036D9"/>
    <w:rPr>
      <w:vertAlign w:val="superscript"/>
    </w:rPr>
  </w:style>
  <w:style w:type="paragraph" w:customStyle="1" w:styleId="StyleMiddle">
    <w:name w:val="Style Middle"/>
    <w:basedOn w:val="Normal"/>
    <w:rsid w:val="00C06C87"/>
    <w:pPr>
      <w:jc w:val="center"/>
    </w:pPr>
    <w:rPr>
      <w:rFonts w:cs="Times New Roman"/>
    </w:rPr>
  </w:style>
  <w:style w:type="character" w:styleId="EndnoteReference">
    <w:name w:val="endnote reference"/>
    <w:semiHidden/>
    <w:rsid w:val="00B036D9"/>
    <w:rPr>
      <w:vertAlign w:val="superscript"/>
    </w:rPr>
  </w:style>
  <w:style w:type="paragraph" w:customStyle="1" w:styleId="StyleParagraphBold">
    <w:name w:val="Style Paragraph + Bold"/>
    <w:basedOn w:val="Paragraph"/>
    <w:rsid w:val="005939DF"/>
    <w:rPr>
      <w:b/>
      <w:bCs/>
    </w:rPr>
  </w:style>
  <w:style w:type="paragraph" w:customStyle="1" w:styleId="StyleFigureCaption">
    <w:name w:val="Style Figure Caption"/>
    <w:basedOn w:val="FigureNumbering"/>
    <w:rsid w:val="005939DF"/>
    <w:rPr>
      <w:rFonts w:ascii="Times" w:hAnsi="Times"/>
      <w:b w:val="0"/>
      <w:bCs w:val="0"/>
    </w:rPr>
  </w:style>
  <w:style w:type="paragraph" w:customStyle="1" w:styleId="Tablecontent">
    <w:name w:val="Table content"/>
    <w:basedOn w:val="Normal"/>
    <w:rsid w:val="0006121B"/>
    <w:pPr>
      <w:jc w:val="center"/>
    </w:pPr>
    <w:rPr>
      <w:rFonts w:ascii="Times" w:hAnsi="Times" w:cs="Times New Roman"/>
      <w:sz w:val="18"/>
    </w:rPr>
  </w:style>
  <w:style w:type="paragraph" w:customStyle="1" w:styleId="StyleParagraphbold0">
    <w:name w:val="Style Paragraph + bold"/>
    <w:basedOn w:val="Paragraph"/>
    <w:rsid w:val="00C06C87"/>
    <w:rPr>
      <w:b/>
      <w:bCs/>
    </w:rPr>
  </w:style>
  <w:style w:type="character" w:styleId="Hyperlink">
    <w:name w:val="Hyperlink"/>
    <w:aliases w:val="Hypertext link"/>
    <w:rsid w:val="004C62FB"/>
    <w:rPr>
      <w:color w:val="0000FF"/>
      <w:u w:val="single"/>
    </w:rPr>
  </w:style>
  <w:style w:type="paragraph" w:styleId="Title">
    <w:name w:val="Title"/>
    <w:basedOn w:val="Normal"/>
    <w:next w:val="AuthorLastName"/>
    <w:link w:val="TitleChar"/>
    <w:qFormat/>
    <w:rsid w:val="00937B86"/>
    <w:pPr>
      <w:spacing w:before="1247" w:after="340"/>
      <w:jc w:val="both"/>
    </w:pPr>
    <w:rPr>
      <w:rFonts w:ascii="Arial" w:hAnsi="Arial" w:cs="Arial"/>
      <w:b/>
      <w:sz w:val="32"/>
      <w:szCs w:val="32"/>
      <w:lang w:val="en-GB"/>
    </w:rPr>
  </w:style>
  <w:style w:type="character" w:customStyle="1" w:styleId="TitleChar">
    <w:name w:val="Title Char"/>
    <w:link w:val="Title"/>
    <w:rsid w:val="00937B86"/>
    <w:rPr>
      <w:rFonts w:ascii="Arial" w:hAnsi="Arial" w:cs="Arial"/>
      <w:b/>
      <w:sz w:val="32"/>
      <w:szCs w:val="32"/>
      <w:lang w:val="en-GB" w:eastAsia="ar-SA"/>
    </w:rPr>
  </w:style>
  <w:style w:type="paragraph" w:customStyle="1" w:styleId="Section0">
    <w:name w:val="Section*"/>
    <w:basedOn w:val="Heading1"/>
    <w:next w:val="Paragraphfirst"/>
    <w:qFormat/>
    <w:rsid w:val="00FB65AF"/>
  </w:style>
  <w:style w:type="paragraph" w:customStyle="1" w:styleId="Subsection">
    <w:name w:val="Subsection"/>
    <w:basedOn w:val="Heading2"/>
    <w:next w:val="Paragraphfirst"/>
    <w:qFormat/>
    <w:rsid w:val="001910F3"/>
    <w:pPr>
      <w:numPr>
        <w:ilvl w:val="1"/>
        <w:numId w:val="3"/>
      </w:numPr>
      <w:tabs>
        <w:tab w:val="left" w:pos="340"/>
      </w:tabs>
      <w:spacing w:before="340" w:after="170"/>
      <w:jc w:val="both"/>
    </w:pPr>
    <w:rPr>
      <w:rFonts w:ascii="Arial" w:hAnsi="Arial" w:cs="Arial"/>
      <w:i w:val="0"/>
      <w:sz w:val="20"/>
      <w:lang w:val="en-GB"/>
    </w:rPr>
  </w:style>
  <w:style w:type="paragraph" w:customStyle="1" w:styleId="Subsubsection">
    <w:name w:val="Subsubsection"/>
    <w:basedOn w:val="Heading3"/>
    <w:next w:val="Paragraphfirst"/>
    <w:qFormat/>
    <w:rsid w:val="001910F3"/>
    <w:pPr>
      <w:numPr>
        <w:ilvl w:val="2"/>
        <w:numId w:val="3"/>
      </w:numPr>
      <w:spacing w:before="340" w:after="170"/>
    </w:pPr>
    <w:rPr>
      <w:rFonts w:ascii="Arial" w:hAnsi="Arial"/>
      <w:b w:val="0"/>
      <w:i/>
      <w:sz w:val="20"/>
    </w:rPr>
  </w:style>
  <w:style w:type="paragraph" w:customStyle="1" w:styleId="TableCaption">
    <w:name w:val="Table Caption"/>
    <w:basedOn w:val="Normal"/>
    <w:qFormat/>
    <w:rsid w:val="005E6A65"/>
    <w:pPr>
      <w:spacing w:before="120" w:after="120"/>
      <w:jc w:val="center"/>
    </w:pPr>
    <w:rPr>
      <w:rFonts w:ascii="Times" w:hAnsi="Times"/>
      <w:iCs/>
      <w:sz w:val="18"/>
      <w:szCs w:val="16"/>
      <w:lang w:val="en-GB"/>
    </w:rPr>
  </w:style>
  <w:style w:type="paragraph" w:styleId="CommentSubject">
    <w:name w:val="annotation subject"/>
    <w:basedOn w:val="Normal"/>
    <w:next w:val="Normal"/>
    <w:link w:val="CommentSubjectChar"/>
    <w:rsid w:val="005939DF"/>
    <w:rPr>
      <w:b/>
      <w:bCs/>
      <w:sz w:val="20"/>
    </w:rPr>
  </w:style>
  <w:style w:type="character" w:customStyle="1" w:styleId="CommentSubjectChar">
    <w:name w:val="Comment Subject Char"/>
    <w:link w:val="CommentSubject"/>
    <w:rsid w:val="0033278B"/>
    <w:rPr>
      <w:rFonts w:ascii="New York" w:hAnsi="New York" w:cs="New York"/>
      <w:b/>
      <w:bCs/>
      <w:lang w:val="fr-FR" w:eastAsia="ar-SA"/>
    </w:rPr>
  </w:style>
  <w:style w:type="paragraph" w:customStyle="1" w:styleId="AuthorFirstname">
    <w:name w:val="Author Firstname"/>
    <w:basedOn w:val="AuthorLastName"/>
    <w:link w:val="AuthorFirstnameCar"/>
    <w:rsid w:val="00334AAD"/>
    <w:rPr>
      <w:bCs w:val="0"/>
      <w:i/>
      <w:iCs/>
    </w:rPr>
  </w:style>
  <w:style w:type="character" w:customStyle="1" w:styleId="AuthorFirstnameCar">
    <w:name w:val="Author Firstname Car"/>
    <w:link w:val="AuthorFirstname"/>
    <w:rsid w:val="009D5F11"/>
    <w:rPr>
      <w:bCs w:val="0"/>
      <w:i/>
      <w:iCs/>
      <w:lang w:val="en-GB" w:eastAsia="ar-SA"/>
    </w:rPr>
  </w:style>
  <w:style w:type="character" w:customStyle="1" w:styleId="AbstractAbstractword">
    <w:name w:val="Abstract : Abstract word"/>
    <w:uiPriority w:val="1"/>
    <w:rsid w:val="00F0715B"/>
    <w:rPr>
      <w:rFonts w:ascii="Arial" w:hAnsi="Arial" w:cs="Arial"/>
      <w:b/>
      <w:sz w:val="18"/>
    </w:rPr>
  </w:style>
  <w:style w:type="character" w:customStyle="1" w:styleId="ReferencesVolumeBold">
    <w:name w:val="References Volume Bold"/>
    <w:rsid w:val="009D5F11"/>
    <w:rPr>
      <w:b/>
      <w:bCs/>
      <w:sz w:val="20"/>
    </w:rPr>
  </w:style>
  <w:style w:type="paragraph" w:customStyle="1" w:styleId="ReferenceBody-BookProceedingstitle">
    <w:name w:val="Reference Body - Book/Proceedings title"/>
    <w:basedOn w:val="Normal"/>
    <w:link w:val="ReferenceBody-BookProceedingstitleCar"/>
    <w:qFormat/>
    <w:rsid w:val="00526F18"/>
    <w:pPr>
      <w:spacing w:before="60"/>
      <w:ind w:left="360" w:hanging="360"/>
    </w:pPr>
    <w:rPr>
      <w:rFonts w:ascii="Times New Roman" w:hAnsi="Times New Roman"/>
      <w:i/>
      <w:sz w:val="20"/>
    </w:rPr>
  </w:style>
  <w:style w:type="character" w:customStyle="1" w:styleId="ReferenceBody-BookProceedingstitleCar">
    <w:name w:val="Reference Body - Book/Proceedings title Car"/>
    <w:link w:val="ReferenceBody-BookProceedingstitle"/>
    <w:rsid w:val="00526F18"/>
    <w:rPr>
      <w:rFonts w:cs="New York"/>
      <w:i/>
      <w:lang w:eastAsia="ar-SA"/>
    </w:rPr>
  </w:style>
  <w:style w:type="character" w:customStyle="1" w:styleId="Tablenumbering">
    <w:name w:val="Table numbering"/>
    <w:rsid w:val="0006121B"/>
    <w:rPr>
      <w:rFonts w:ascii="Times" w:hAnsi="Times"/>
      <w:b/>
      <w:bCs/>
      <w:sz w:val="18"/>
    </w:rPr>
  </w:style>
  <w:style w:type="paragraph" w:customStyle="1" w:styleId="TableHeadBold">
    <w:name w:val="Table Head Bold"/>
    <w:basedOn w:val="Normal"/>
    <w:rsid w:val="0006121B"/>
    <w:pPr>
      <w:jc w:val="center"/>
    </w:pPr>
    <w:rPr>
      <w:rFonts w:ascii="Times" w:hAnsi="Times" w:cs="Times New Roman"/>
      <w:b/>
      <w:bCs/>
      <w:sz w:val="18"/>
    </w:rPr>
  </w:style>
  <w:style w:type="paragraph" w:customStyle="1" w:styleId="ReferencesBody">
    <w:name w:val="References Body"/>
    <w:basedOn w:val="Normal"/>
    <w:qFormat/>
    <w:rsid w:val="00855148"/>
    <w:pPr>
      <w:numPr>
        <w:numId w:val="1"/>
      </w:numPr>
      <w:spacing w:before="60"/>
    </w:pPr>
    <w:rPr>
      <w:rFonts w:ascii="Times New Roman" w:hAnsi="Times New Roman"/>
      <w:sz w:val="20"/>
      <w:lang w:val="en-GB"/>
    </w:rPr>
  </w:style>
  <w:style w:type="paragraph" w:customStyle="1" w:styleId="Acknowledgement">
    <w:name w:val="Acknowledgement"/>
    <w:basedOn w:val="Normal"/>
    <w:rsid w:val="00F6496A"/>
    <w:pPr>
      <w:jc w:val="both"/>
    </w:pPr>
    <w:rPr>
      <w:rFonts w:ascii="Times" w:hAnsi="Times" w:cs="Times New Roman"/>
      <w:sz w:val="18"/>
    </w:rPr>
  </w:style>
  <w:style w:type="table" w:styleId="TableGrid">
    <w:name w:val="Table Grid"/>
    <w:basedOn w:val="TableNormal"/>
    <w:rsid w:val="00FD7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3D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04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uehot\Documents\Mod&#232;les%20Office%20personnalis&#233;s\Template%20WOC-1colum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FBA06-4B77-41AE-9BD2-429721F8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WOC-1column.dotx</Template>
  <TotalTime>482</TotalTime>
  <Pages>3</Pages>
  <Words>1191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This space should be left blank, except for the name of the first author. (The publisher will re-type the main title, author names and addresses. Please give this information on a separate page.)</vt:lpstr>
      <vt:lpstr>This space should be left blank, except for the name of the first author. (The publisher will re-type the main title, author names and addresses. Please give this information on a separate page.)</vt:lpstr>
    </vt:vector>
  </TitlesOfParts>
  <Company>EDP SCIENCES</Company>
  <LinksUpToDate>false</LinksUpToDate>
  <CharactersWithSpaces>7971</CharactersWithSpaces>
  <SharedDoc>false</SharedDoc>
  <HLinks>
    <vt:vector size="6" baseType="variant">
      <vt:variant>
        <vt:i4>34</vt:i4>
      </vt:variant>
      <vt:variant>
        <vt:i4>0</vt:i4>
      </vt:variant>
      <vt:variant>
        <vt:i4>0</vt:i4>
      </vt:variant>
      <vt:variant>
        <vt:i4>5</vt:i4>
      </vt:variant>
      <vt:variant>
        <vt:lpwstr>mailto:author@email.org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space should be left blank, except for the name of the first author. (The publisher will re-type the main title, author names and addresses. Please give this information on a separate page.)</dc:title>
  <dc:subject/>
  <dc:creator>Solange Guehot</dc:creator>
  <cp:keywords/>
  <cp:lastModifiedBy>Epler, N, Mr [23910712@sun.ac.za]</cp:lastModifiedBy>
  <cp:revision>322</cp:revision>
  <cp:lastPrinted>2016-03-18T15:26:00Z</cp:lastPrinted>
  <dcterms:created xsi:type="dcterms:W3CDTF">2024-12-12T13:33:00Z</dcterms:created>
  <dcterms:modified xsi:type="dcterms:W3CDTF">2025-02-22T15:09:00Z</dcterms:modified>
</cp:coreProperties>
</file>