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13CF" w14:textId="1C6469F7" w:rsidR="00E4664C" w:rsidRPr="00503FC5" w:rsidRDefault="00E4664C" w:rsidP="002E5CDD">
      <w:pPr>
        <w:pStyle w:val="Title"/>
        <w:ind w:right="-52"/>
        <w:jc w:val="both"/>
        <w:rPr>
          <w:rFonts w:ascii="Arial" w:hAnsi="Arial" w:cs="Arial"/>
          <w:sz w:val="20"/>
          <w:szCs w:val="20"/>
        </w:rPr>
      </w:pPr>
      <w:r w:rsidRPr="00503FC5">
        <w:rPr>
          <w:rFonts w:ascii="Arial" w:hAnsi="Arial" w:cs="Arial"/>
          <w:sz w:val="20"/>
          <w:szCs w:val="20"/>
        </w:rPr>
        <w:t>Please indicate in what category you would lik</w:t>
      </w:r>
      <w:r w:rsidR="00B76E68">
        <w:rPr>
          <w:rFonts w:ascii="Arial" w:hAnsi="Arial" w:cs="Arial"/>
          <w:sz w:val="20"/>
          <w:szCs w:val="20"/>
        </w:rPr>
        <w:t>e to participate in</w:t>
      </w:r>
      <w:r w:rsidR="00CC1573">
        <w:rPr>
          <w:rFonts w:ascii="Arial" w:hAnsi="Arial" w:cs="Arial"/>
          <w:sz w:val="20"/>
          <w:szCs w:val="20"/>
        </w:rPr>
        <w:t xml:space="preserve"> the</w:t>
      </w:r>
      <w:r w:rsidR="00B76E68">
        <w:rPr>
          <w:rFonts w:ascii="Arial" w:hAnsi="Arial" w:cs="Arial"/>
          <w:sz w:val="20"/>
          <w:szCs w:val="20"/>
        </w:rPr>
        <w:t xml:space="preserve"> </w:t>
      </w:r>
      <w:r w:rsidR="00E47AEF">
        <w:rPr>
          <w:rFonts w:ascii="Arial" w:hAnsi="Arial" w:cs="Arial"/>
          <w:sz w:val="20"/>
          <w:szCs w:val="20"/>
        </w:rPr>
        <w:t>202</w:t>
      </w:r>
      <w:r w:rsidR="00734B35">
        <w:rPr>
          <w:rFonts w:ascii="Arial" w:hAnsi="Arial" w:cs="Arial"/>
          <w:sz w:val="20"/>
          <w:szCs w:val="20"/>
        </w:rPr>
        <w:t>4</w:t>
      </w:r>
      <w:r w:rsidR="00E47AEF">
        <w:rPr>
          <w:rFonts w:ascii="Arial" w:hAnsi="Arial" w:cs="Arial"/>
          <w:sz w:val="20"/>
          <w:szCs w:val="20"/>
        </w:rPr>
        <w:t xml:space="preserve"> RAPDASA-</w:t>
      </w:r>
      <w:proofErr w:type="spellStart"/>
      <w:r w:rsidR="00E47AEF">
        <w:rPr>
          <w:rFonts w:ascii="Arial" w:hAnsi="Arial" w:cs="Arial"/>
          <w:sz w:val="20"/>
          <w:szCs w:val="20"/>
        </w:rPr>
        <w:t>RobMech</w:t>
      </w:r>
      <w:proofErr w:type="spellEnd"/>
      <w:r w:rsidR="00E47AEF">
        <w:rPr>
          <w:rFonts w:ascii="Arial" w:hAnsi="Arial" w:cs="Arial"/>
          <w:sz w:val="20"/>
          <w:szCs w:val="20"/>
        </w:rPr>
        <w:t>-PRASA</w:t>
      </w:r>
      <w:r w:rsidR="00236E06">
        <w:rPr>
          <w:rFonts w:ascii="Arial" w:hAnsi="Arial" w:cs="Arial"/>
          <w:sz w:val="20"/>
          <w:szCs w:val="20"/>
        </w:rPr>
        <w:t>-AMI</w:t>
      </w:r>
      <w:r w:rsidR="00C03CE0">
        <w:rPr>
          <w:rFonts w:ascii="Arial" w:hAnsi="Arial" w:cs="Arial"/>
          <w:sz w:val="20"/>
          <w:szCs w:val="20"/>
        </w:rPr>
        <w:t xml:space="preserve"> Conference</w:t>
      </w:r>
      <w:r w:rsidR="00E47AEF">
        <w:rPr>
          <w:rFonts w:ascii="Arial" w:hAnsi="Arial" w:cs="Arial"/>
          <w:sz w:val="20"/>
          <w:szCs w:val="20"/>
        </w:rPr>
        <w:t>.</w:t>
      </w:r>
      <w:r w:rsidR="004C6D26">
        <w:rPr>
          <w:rFonts w:ascii="Arial" w:hAnsi="Arial" w:cs="Arial"/>
          <w:b w:val="0"/>
          <w:sz w:val="20"/>
          <w:szCs w:val="20"/>
        </w:rPr>
        <w:t xml:space="preserve"> </w:t>
      </w:r>
    </w:p>
    <w:p w14:paraId="0F1513D1" w14:textId="203F8FFE" w:rsidR="00E4664C" w:rsidRDefault="00EA5B29" w:rsidP="002E5CDD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 w:cs="Arial"/>
          <w:sz w:val="20"/>
          <w:szCs w:val="20"/>
          <w:lang w:val="en-GB"/>
        </w:rPr>
      </w:pPr>
      <w:r w:rsidRPr="00B76E68">
        <w:rPr>
          <w:rFonts w:ascii="Arial" w:hAnsi="Arial" w:cs="Arial"/>
          <w:sz w:val="20"/>
          <w:szCs w:val="20"/>
          <w:lang w:val="en-GB"/>
        </w:rPr>
        <w:t xml:space="preserve">Academic participation in </w:t>
      </w:r>
      <w:r w:rsidR="00C03CE0">
        <w:rPr>
          <w:rFonts w:ascii="Arial" w:hAnsi="Arial" w:cs="Arial"/>
          <w:sz w:val="20"/>
          <w:szCs w:val="20"/>
          <w:lang w:val="en-GB"/>
        </w:rPr>
        <w:t xml:space="preserve">the </w:t>
      </w:r>
      <w:r w:rsidR="00E4664C" w:rsidRPr="00B76E68">
        <w:rPr>
          <w:rFonts w:ascii="Arial" w:hAnsi="Arial" w:cs="Arial"/>
          <w:sz w:val="20"/>
          <w:szCs w:val="20"/>
          <w:lang w:val="en-GB"/>
        </w:rPr>
        <w:t>Conference</w:t>
      </w:r>
      <w:r w:rsidRPr="00B76E68">
        <w:rPr>
          <w:rFonts w:ascii="Arial" w:hAnsi="Arial" w:cs="Arial"/>
          <w:sz w:val="20"/>
          <w:szCs w:val="20"/>
          <w:lang w:val="en-GB"/>
        </w:rPr>
        <w:t xml:space="preserve"> with paper taken up in </w:t>
      </w:r>
      <w:r w:rsidR="00C03CE0">
        <w:rPr>
          <w:rFonts w:ascii="Arial" w:hAnsi="Arial" w:cs="Arial"/>
          <w:sz w:val="20"/>
          <w:szCs w:val="20"/>
          <w:lang w:val="en-GB"/>
        </w:rPr>
        <w:t xml:space="preserve">the </w:t>
      </w:r>
      <w:r w:rsidRPr="00B76E68">
        <w:rPr>
          <w:rFonts w:ascii="Arial" w:hAnsi="Arial" w:cs="Arial"/>
          <w:sz w:val="20"/>
          <w:szCs w:val="20"/>
          <w:lang w:val="en-GB"/>
        </w:rPr>
        <w:t xml:space="preserve">proceedings of </w:t>
      </w:r>
      <w:r w:rsidR="00C03CE0">
        <w:rPr>
          <w:rFonts w:ascii="Arial" w:hAnsi="Arial" w:cs="Arial"/>
          <w:sz w:val="20"/>
          <w:szCs w:val="20"/>
          <w:lang w:val="en-GB"/>
        </w:rPr>
        <w:t xml:space="preserve">the </w:t>
      </w:r>
      <w:r w:rsidRPr="00B76E68">
        <w:rPr>
          <w:rFonts w:ascii="Arial" w:hAnsi="Arial" w:cs="Arial"/>
          <w:sz w:val="20"/>
          <w:szCs w:val="20"/>
          <w:lang w:val="en-GB"/>
        </w:rPr>
        <w:t>conference</w:t>
      </w:r>
      <w:r w:rsidR="00E4664C" w:rsidRPr="00B76E68">
        <w:rPr>
          <w:rFonts w:ascii="Arial" w:hAnsi="Arial" w:cs="Arial"/>
          <w:sz w:val="20"/>
          <w:szCs w:val="20"/>
          <w:lang w:val="en-GB"/>
        </w:rPr>
        <w:t>: Extended abstract and full paper required</w:t>
      </w:r>
      <w:r w:rsidRPr="00B76E68">
        <w:rPr>
          <w:rFonts w:ascii="Arial" w:hAnsi="Arial" w:cs="Arial"/>
          <w:sz w:val="20"/>
          <w:szCs w:val="20"/>
          <w:lang w:val="en-GB"/>
        </w:rPr>
        <w:t>.</w:t>
      </w:r>
      <w:r w:rsidR="00B07C81">
        <w:rPr>
          <w:rFonts w:ascii="Arial" w:hAnsi="Arial" w:cs="Arial"/>
          <w:sz w:val="20"/>
          <w:szCs w:val="20"/>
          <w:lang w:val="en-GB"/>
        </w:rPr>
        <w:t xml:space="preserve"> Choose the track with the best fit for your paper. </w:t>
      </w:r>
    </w:p>
    <w:p w14:paraId="0F1513D6" w14:textId="77777777" w:rsidR="004D05E6" w:rsidRPr="00C9371A" w:rsidRDefault="004D05E6" w:rsidP="002E5CDD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GB"/>
        </w:rPr>
      </w:pPr>
    </w:p>
    <w:p w14:paraId="371900E0" w14:textId="70E0ACCD" w:rsidR="00D13ACC" w:rsidRPr="00A13A26" w:rsidRDefault="00B07C81" w:rsidP="002E5CDD">
      <w:pPr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8D58DB1" w14:textId="43175E99" w:rsidR="00D13ACC" w:rsidRPr="00B07C81" w:rsidRDefault="00694E24" w:rsidP="002E5CDD">
      <w:pPr>
        <w:pStyle w:val="Title"/>
        <w:ind w:right="-52"/>
        <w:rPr>
          <w:rFonts w:ascii="Arial" w:hAnsi="Arial" w:cs="Arial"/>
          <w:sz w:val="24"/>
          <w:szCs w:val="24"/>
        </w:rPr>
      </w:pPr>
      <w:r w:rsidRPr="00694E24">
        <w:rPr>
          <w:rFonts w:ascii="Arial" w:hAnsi="Arial" w:cs="Arial"/>
          <w:sz w:val="24"/>
          <w:szCs w:val="24"/>
        </w:rPr>
        <w:lastRenderedPageBreak/>
        <w:t xml:space="preserve">A Critical Evaluation of Pure Pursuit, </w:t>
      </w:r>
      <w:r w:rsidR="00FE50A7">
        <w:rPr>
          <w:rFonts w:ascii="Arial" w:hAnsi="Arial" w:cs="Arial"/>
          <w:sz w:val="24"/>
          <w:szCs w:val="24"/>
        </w:rPr>
        <w:t>MPC</w:t>
      </w:r>
      <w:r w:rsidRPr="00694E24">
        <w:rPr>
          <w:rFonts w:ascii="Arial" w:hAnsi="Arial" w:cs="Arial"/>
          <w:sz w:val="24"/>
          <w:szCs w:val="24"/>
        </w:rPr>
        <w:t xml:space="preserve"> and M</w:t>
      </w:r>
      <w:r w:rsidR="00FE50A7">
        <w:rPr>
          <w:rFonts w:ascii="Arial" w:hAnsi="Arial" w:cs="Arial"/>
          <w:sz w:val="24"/>
          <w:szCs w:val="24"/>
        </w:rPr>
        <w:t>PCC</w:t>
      </w:r>
      <w:r w:rsidRPr="00694E24">
        <w:rPr>
          <w:rFonts w:ascii="Arial" w:hAnsi="Arial" w:cs="Arial"/>
          <w:sz w:val="24"/>
          <w:szCs w:val="24"/>
        </w:rPr>
        <w:t>: Balancing Simplicity, Performance and Constraints</w:t>
      </w:r>
    </w:p>
    <w:p w14:paraId="53A987D5" w14:textId="44887A4C" w:rsidR="00D13ACC" w:rsidRPr="00503FC5" w:rsidRDefault="00825826" w:rsidP="002E5CDD">
      <w:pPr>
        <w:spacing w:before="240" w:after="240" w:line="240" w:lineRule="auto"/>
        <w:ind w:right="-52"/>
        <w:jc w:val="center"/>
        <w:rPr>
          <w:rFonts w:ascii="Arial" w:eastAsia="Times New Roman" w:hAnsi="Arial" w:cs="Arial"/>
          <w:b/>
          <w:sz w:val="20"/>
          <w:szCs w:val="20"/>
          <w:lang w:val="en-GB"/>
        </w:rPr>
      </w:pPr>
      <w:r>
        <w:rPr>
          <w:rFonts w:ascii="Arial" w:eastAsia="Times New Roman" w:hAnsi="Arial" w:cs="Arial"/>
          <w:b/>
          <w:sz w:val="20"/>
          <w:szCs w:val="20"/>
          <w:lang w:val="en-GB"/>
        </w:rPr>
        <w:t>X. Kong</w:t>
      </w:r>
      <w:r w:rsidR="00D13ACC" w:rsidRPr="00503FC5">
        <w:rPr>
          <w:rFonts w:ascii="Arial" w:eastAsia="Times New Roman" w:hAnsi="Arial" w:cs="Arial"/>
          <w:b/>
          <w:sz w:val="20"/>
          <w:szCs w:val="20"/>
          <w:vertAlign w:val="superscript"/>
          <w:lang w:val="en-GB"/>
        </w:rPr>
        <w:t>1</w:t>
      </w:r>
      <w:r w:rsidR="00195F0E" w:rsidRPr="00503FC5">
        <w:rPr>
          <w:rFonts w:ascii="Arial" w:eastAsia="Times New Roman" w:hAnsi="Arial" w:cs="Arial"/>
          <w:b/>
          <w:sz w:val="20"/>
          <w:szCs w:val="20"/>
          <w:vertAlign w:val="superscript"/>
          <w:lang w:val="en-GB"/>
        </w:rPr>
        <w:t>*</w:t>
      </w:r>
      <w:r w:rsidR="00195F0E" w:rsidRPr="00503FC5">
        <w:rPr>
          <w:rFonts w:ascii="Arial" w:eastAsia="Times New Roman" w:hAnsi="Arial" w:cs="Arial"/>
          <w:b/>
          <w:sz w:val="20"/>
          <w:szCs w:val="20"/>
          <w:lang w:val="en-GB"/>
        </w:rPr>
        <w:t>,</w:t>
      </w:r>
      <w:r w:rsidR="00195F0E">
        <w:rPr>
          <w:rFonts w:ascii="Arial" w:eastAsia="Times New Roman" w:hAnsi="Arial" w:cs="Arial"/>
          <w:b/>
          <w:sz w:val="20"/>
          <w:szCs w:val="20"/>
          <w:lang w:val="en-GB"/>
        </w:rPr>
        <w:t xml:space="preserve"> B Evans</w:t>
      </w:r>
      <w:r w:rsidR="00195F0E">
        <w:rPr>
          <w:rFonts w:ascii="Arial" w:eastAsia="Times New Roman" w:hAnsi="Arial" w:cs="Arial"/>
          <w:b/>
          <w:sz w:val="20"/>
          <w:szCs w:val="20"/>
          <w:vertAlign w:val="superscript"/>
          <w:lang w:val="en-GB"/>
        </w:rPr>
        <w:t>2</w:t>
      </w:r>
      <w:r w:rsidR="00195F0E">
        <w:rPr>
          <w:rFonts w:ascii="Arial" w:eastAsia="Times New Roman" w:hAnsi="Arial" w:cs="Arial"/>
          <w:b/>
          <w:sz w:val="20"/>
          <w:szCs w:val="20"/>
          <w:lang w:val="en-GB"/>
        </w:rPr>
        <w:t xml:space="preserve"> </w:t>
      </w:r>
      <w:r w:rsidR="00D13ACC" w:rsidRPr="00503FC5">
        <w:rPr>
          <w:rFonts w:ascii="Arial" w:eastAsia="Times New Roman" w:hAnsi="Arial" w:cs="Arial"/>
          <w:b/>
          <w:sz w:val="20"/>
          <w:szCs w:val="20"/>
          <w:lang w:val="en-GB"/>
        </w:rPr>
        <w:t xml:space="preserve">&amp; </w:t>
      </w:r>
      <w:r>
        <w:rPr>
          <w:rFonts w:ascii="Arial" w:eastAsia="Times New Roman" w:hAnsi="Arial" w:cs="Arial"/>
          <w:b/>
          <w:sz w:val="20"/>
          <w:szCs w:val="20"/>
          <w:lang w:val="en-GB"/>
        </w:rPr>
        <w:t>C</w:t>
      </w:r>
      <w:r w:rsidR="00D13ACC" w:rsidRPr="00503FC5">
        <w:rPr>
          <w:rFonts w:ascii="Arial" w:eastAsia="Times New Roman" w:hAnsi="Arial" w:cs="Arial"/>
          <w:b/>
          <w:sz w:val="20"/>
          <w:szCs w:val="20"/>
          <w:lang w:val="en-GB"/>
        </w:rPr>
        <w:t xml:space="preserve">. </w:t>
      </w:r>
      <w:r>
        <w:rPr>
          <w:rFonts w:ascii="Arial" w:eastAsia="Times New Roman" w:hAnsi="Arial" w:cs="Arial"/>
          <w:b/>
          <w:sz w:val="20"/>
          <w:szCs w:val="20"/>
          <w:lang w:val="en-GB"/>
        </w:rPr>
        <w:t>Fisher</w:t>
      </w:r>
      <w:r w:rsidR="00195F0E">
        <w:rPr>
          <w:rFonts w:ascii="Arial" w:eastAsia="Times New Roman" w:hAnsi="Arial" w:cs="Arial"/>
          <w:b/>
          <w:sz w:val="20"/>
          <w:szCs w:val="20"/>
          <w:vertAlign w:val="superscript"/>
          <w:lang w:val="en-GB"/>
        </w:rPr>
        <w:t>3</w:t>
      </w:r>
    </w:p>
    <w:p w14:paraId="29CCC9A0" w14:textId="6FC766E7" w:rsidR="00D13ACC" w:rsidRDefault="00D13ACC" w:rsidP="002E5CDD">
      <w:pPr>
        <w:spacing w:before="240" w:after="240" w:line="240" w:lineRule="auto"/>
        <w:ind w:right="-52"/>
        <w:jc w:val="center"/>
        <w:rPr>
          <w:rFonts w:ascii="Arial" w:eastAsia="Times New Roman" w:hAnsi="Arial" w:cs="Arial"/>
          <w:sz w:val="20"/>
          <w:szCs w:val="20"/>
          <w:lang w:val="en-GB"/>
        </w:rPr>
      </w:pPr>
      <w:r w:rsidRPr="00503FC5">
        <w:rPr>
          <w:rFonts w:ascii="Arial" w:eastAsia="Times New Roman" w:hAnsi="Arial" w:cs="Arial"/>
          <w:sz w:val="20"/>
          <w:szCs w:val="20"/>
          <w:vertAlign w:val="superscript"/>
          <w:lang w:val="en-GB"/>
        </w:rPr>
        <w:footnoteRef/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* Department of </w:t>
      </w:r>
      <w:r>
        <w:rPr>
          <w:rFonts w:ascii="Arial" w:eastAsia="Times New Roman" w:hAnsi="Arial" w:cs="Arial"/>
          <w:sz w:val="20"/>
          <w:szCs w:val="20"/>
          <w:lang w:val="en-GB"/>
        </w:rPr>
        <w:t>Electrical and Electronic Engineering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University of </w:t>
      </w:r>
      <w:r>
        <w:rPr>
          <w:rFonts w:ascii="Arial" w:eastAsia="Times New Roman" w:hAnsi="Arial" w:cs="Arial"/>
          <w:sz w:val="20"/>
          <w:szCs w:val="20"/>
          <w:lang w:val="en-GB"/>
        </w:rPr>
        <w:t>Stellenbosch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n-GB"/>
        </w:rPr>
        <w:t>South Africa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hyperlink r:id="rId7" w:history="1">
        <w:r w:rsidR="000E1D57" w:rsidRPr="00DB745D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22902716@sun.ac.za</w:t>
        </w:r>
      </w:hyperlink>
    </w:p>
    <w:p w14:paraId="373DF343" w14:textId="4531A1E5" w:rsidR="000E1D57" w:rsidRDefault="000E1D57" w:rsidP="002E5CDD">
      <w:pPr>
        <w:spacing w:before="240" w:after="240" w:line="240" w:lineRule="auto"/>
        <w:ind w:right="-52"/>
        <w:jc w:val="center"/>
        <w:rPr>
          <w:rStyle w:val="Hyperlink"/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vertAlign w:val="superscript"/>
          <w:lang w:val="en-GB"/>
        </w:rPr>
        <w:t>2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 Department of </w:t>
      </w:r>
      <w:r>
        <w:rPr>
          <w:rFonts w:ascii="Arial" w:eastAsia="Times New Roman" w:hAnsi="Arial" w:cs="Arial"/>
          <w:sz w:val="20"/>
          <w:szCs w:val="20"/>
          <w:lang w:val="en-GB"/>
        </w:rPr>
        <w:t>Electrical and Electronic Engineering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University of </w:t>
      </w:r>
      <w:r>
        <w:rPr>
          <w:rFonts w:ascii="Arial" w:eastAsia="Times New Roman" w:hAnsi="Arial" w:cs="Arial"/>
          <w:sz w:val="20"/>
          <w:szCs w:val="20"/>
          <w:lang w:val="en-GB"/>
        </w:rPr>
        <w:t>Stellenbosch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n-GB"/>
        </w:rPr>
        <w:t>South Africa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hyperlink r:id="rId8" w:history="1">
        <w:r w:rsidR="00195F0E" w:rsidRPr="00110A90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bdevans@sun.ac.za</w:t>
        </w:r>
      </w:hyperlink>
    </w:p>
    <w:p w14:paraId="5F4F0DBE" w14:textId="63D19132" w:rsidR="00195F0E" w:rsidRPr="00503FC5" w:rsidRDefault="00195F0E" w:rsidP="00195F0E">
      <w:pPr>
        <w:spacing w:before="240" w:after="240" w:line="240" w:lineRule="auto"/>
        <w:ind w:right="-52"/>
        <w:jc w:val="center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vertAlign w:val="superscript"/>
          <w:lang w:val="en-GB"/>
        </w:rPr>
        <w:t>3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 Department of </w:t>
      </w:r>
      <w:r>
        <w:rPr>
          <w:rFonts w:ascii="Arial" w:eastAsia="Times New Roman" w:hAnsi="Arial" w:cs="Arial"/>
          <w:sz w:val="20"/>
          <w:szCs w:val="20"/>
          <w:lang w:val="en-GB"/>
        </w:rPr>
        <w:t>Electrical and Electronic Engineering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University of </w:t>
      </w:r>
      <w:r>
        <w:rPr>
          <w:rFonts w:ascii="Arial" w:eastAsia="Times New Roman" w:hAnsi="Arial" w:cs="Arial"/>
          <w:sz w:val="20"/>
          <w:szCs w:val="20"/>
          <w:lang w:val="en-GB"/>
        </w:rPr>
        <w:t>Stellenbosch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n-GB"/>
        </w:rPr>
        <w:t>South Africa</w:t>
      </w:r>
      <w:r w:rsidRPr="00503FC5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hyperlink r:id="rId9" w:history="1">
        <w:r w:rsidRPr="0092778F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cfisher@sun.ac.za</w:t>
        </w:r>
      </w:hyperlink>
    </w:p>
    <w:p w14:paraId="676DCB3A" w14:textId="303902F7" w:rsidR="005C15D7" w:rsidRPr="005C15D7" w:rsidRDefault="00D13ACC" w:rsidP="002E5CDD">
      <w:pPr>
        <w:spacing w:before="240" w:after="240" w:line="240" w:lineRule="auto"/>
        <w:ind w:right="-52"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  <w:r w:rsidRPr="00503FC5">
        <w:rPr>
          <w:rFonts w:ascii="Arial" w:eastAsia="Times New Roman" w:hAnsi="Arial" w:cs="Arial"/>
          <w:b/>
          <w:sz w:val="20"/>
          <w:szCs w:val="20"/>
          <w:lang w:val="en-GB"/>
        </w:rPr>
        <w:t>ABSTRACT</w:t>
      </w:r>
    </w:p>
    <w:p w14:paraId="4406CBF2" w14:textId="5CE84D2C" w:rsidR="00D13ACC" w:rsidRPr="000E1D57" w:rsidRDefault="008339A8" w:rsidP="002E5CDD">
      <w:pPr>
        <w:tabs>
          <w:tab w:val="left" w:pos="8647"/>
        </w:tabs>
        <w:spacing w:after="0" w:line="240" w:lineRule="auto"/>
        <w:ind w:right="-52"/>
        <w:jc w:val="both"/>
        <w:rPr>
          <w:rFonts w:ascii="Arial" w:eastAsia="Times New Roman" w:hAnsi="Arial" w:cs="Arial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0"/>
          <w:szCs w:val="20"/>
        </w:rPr>
        <w:t>I</w:t>
      </w:r>
      <w:r w:rsidR="005C15D7" w:rsidRPr="005C15D7">
        <w:rPr>
          <w:rFonts w:ascii="Arial" w:hAnsi="Arial" w:cs="Arial"/>
          <w:sz w:val="20"/>
          <w:szCs w:val="20"/>
        </w:rPr>
        <w:t>n autonomous racing, different control systems have been developed to ensure fast and precise path tracking. This study compares three common path planning algorithms</w:t>
      </w:r>
      <w:r w:rsidR="004C6BAD">
        <w:rPr>
          <w:rFonts w:ascii="Arial" w:hAnsi="Arial" w:cs="Arial"/>
          <w:sz w:val="20"/>
          <w:szCs w:val="20"/>
        </w:rPr>
        <w:t>-</w:t>
      </w:r>
      <w:r w:rsidR="005C15D7" w:rsidRPr="005C15D7">
        <w:rPr>
          <w:rFonts w:ascii="Arial" w:hAnsi="Arial" w:cs="Arial"/>
          <w:sz w:val="20"/>
          <w:szCs w:val="20"/>
        </w:rPr>
        <w:t>Pure Pursuit</w:t>
      </w:r>
      <w:r w:rsidR="004C6BAD">
        <w:rPr>
          <w:rFonts w:ascii="Arial" w:hAnsi="Arial" w:cs="Arial"/>
          <w:sz w:val="20"/>
          <w:szCs w:val="20"/>
        </w:rPr>
        <w:t xml:space="preserve"> (PP)</w:t>
      </w:r>
      <w:r w:rsidR="005C15D7" w:rsidRPr="005C15D7">
        <w:rPr>
          <w:rFonts w:ascii="Arial" w:hAnsi="Arial" w:cs="Arial"/>
          <w:sz w:val="20"/>
          <w:szCs w:val="20"/>
        </w:rPr>
        <w:t>, Model Predictive Control</w:t>
      </w:r>
      <w:r w:rsidR="004C6BAD">
        <w:rPr>
          <w:rFonts w:ascii="Arial" w:hAnsi="Arial" w:cs="Arial"/>
          <w:sz w:val="20"/>
          <w:szCs w:val="20"/>
        </w:rPr>
        <w:t xml:space="preserve"> (MPC)</w:t>
      </w:r>
      <w:r w:rsidR="00B4233F">
        <w:rPr>
          <w:rFonts w:ascii="Arial" w:hAnsi="Arial" w:cs="Arial"/>
          <w:sz w:val="20"/>
          <w:szCs w:val="20"/>
        </w:rPr>
        <w:t xml:space="preserve">, </w:t>
      </w:r>
      <w:r w:rsidR="005C15D7" w:rsidRPr="005C15D7">
        <w:rPr>
          <w:rFonts w:ascii="Arial" w:hAnsi="Arial" w:cs="Arial"/>
          <w:sz w:val="20"/>
          <w:szCs w:val="20"/>
        </w:rPr>
        <w:t>and Model Predictive Contouring Control</w:t>
      </w:r>
      <w:r w:rsidR="004C6BAD">
        <w:rPr>
          <w:rFonts w:ascii="Arial" w:hAnsi="Arial" w:cs="Arial"/>
          <w:sz w:val="20"/>
          <w:szCs w:val="20"/>
        </w:rPr>
        <w:t xml:space="preserve"> (MPCC)</w:t>
      </w:r>
      <w:r w:rsidR="00B4233F">
        <w:rPr>
          <w:rFonts w:ascii="Arial" w:hAnsi="Arial" w:cs="Arial"/>
          <w:sz w:val="20"/>
          <w:szCs w:val="20"/>
        </w:rPr>
        <w:t>.</w:t>
      </w:r>
      <w:r w:rsidR="005C15D7" w:rsidRPr="005C15D7">
        <w:rPr>
          <w:rFonts w:ascii="Arial" w:hAnsi="Arial" w:cs="Arial"/>
          <w:sz w:val="20"/>
          <w:szCs w:val="20"/>
        </w:rPr>
        <w:t xml:space="preserve"> The research aims to identify the most robust algorithm against noise and </w:t>
      </w:r>
      <w:r w:rsidR="00FE50A7">
        <w:rPr>
          <w:rFonts w:ascii="Arial" w:hAnsi="Arial" w:cs="Arial"/>
          <w:sz w:val="20"/>
          <w:szCs w:val="20"/>
        </w:rPr>
        <w:t xml:space="preserve">computation </w:t>
      </w:r>
      <w:r w:rsidR="005C15D7" w:rsidRPr="005C15D7">
        <w:rPr>
          <w:rFonts w:ascii="Arial" w:hAnsi="Arial" w:cs="Arial"/>
          <w:sz w:val="20"/>
          <w:szCs w:val="20"/>
        </w:rPr>
        <w:t>delay,</w:t>
      </w:r>
      <w:r w:rsidR="00FE50A7">
        <w:rPr>
          <w:rFonts w:ascii="Arial" w:hAnsi="Arial" w:cs="Arial"/>
          <w:sz w:val="20"/>
          <w:szCs w:val="20"/>
        </w:rPr>
        <w:t xml:space="preserve"> which are both</w:t>
      </w:r>
      <w:r w:rsidR="005C15D7" w:rsidRPr="005C15D7">
        <w:rPr>
          <w:rFonts w:ascii="Arial" w:hAnsi="Arial" w:cs="Arial"/>
          <w:sz w:val="20"/>
          <w:szCs w:val="20"/>
        </w:rPr>
        <w:t xml:space="preserve"> crucial factors influencing performance and safety in real-world environments. The findings reveal unique performance characteristics</w:t>
      </w:r>
      <w:r w:rsidR="000E1D57">
        <w:rPr>
          <w:rFonts w:ascii="Arial" w:hAnsi="Arial" w:cs="Arial"/>
          <w:sz w:val="20"/>
          <w:szCs w:val="20"/>
        </w:rPr>
        <w:t xml:space="preserve"> for each </w:t>
      </w:r>
      <w:r w:rsidR="00F71685">
        <w:rPr>
          <w:rFonts w:ascii="Arial" w:hAnsi="Arial" w:cs="Arial"/>
          <w:sz w:val="20"/>
          <w:szCs w:val="20"/>
        </w:rPr>
        <w:t>method</w:t>
      </w:r>
      <w:r w:rsidR="000E1D57">
        <w:rPr>
          <w:rFonts w:ascii="Arial" w:hAnsi="Arial" w:cs="Arial"/>
          <w:sz w:val="20"/>
          <w:szCs w:val="20"/>
        </w:rPr>
        <w:t>.</w:t>
      </w:r>
      <w:r w:rsidR="005C15D7" w:rsidRPr="005C15D7">
        <w:rPr>
          <w:rFonts w:ascii="Arial" w:hAnsi="Arial" w:cs="Arial"/>
          <w:sz w:val="20"/>
          <w:szCs w:val="20"/>
        </w:rPr>
        <w:t xml:space="preserve"> </w:t>
      </w:r>
      <w:r w:rsidR="00211C43">
        <w:rPr>
          <w:rFonts w:ascii="Arial" w:hAnsi="Arial" w:cs="Arial"/>
          <w:sz w:val="20"/>
          <w:szCs w:val="20"/>
        </w:rPr>
        <w:t xml:space="preserve">Pure Pursuit is computationally efficient but struggles with noise in the perception data and steering motor commands. MPC </w:t>
      </w:r>
      <w:r w:rsidR="00C223BB">
        <w:rPr>
          <w:rFonts w:ascii="Arial" w:hAnsi="Arial" w:cs="Arial"/>
          <w:sz w:val="20"/>
          <w:szCs w:val="20"/>
        </w:rPr>
        <w:t>shows good resilience to</w:t>
      </w:r>
      <w:r w:rsidR="00211C43">
        <w:rPr>
          <w:rFonts w:ascii="Arial" w:hAnsi="Arial" w:cs="Arial"/>
          <w:sz w:val="20"/>
          <w:szCs w:val="20"/>
        </w:rPr>
        <w:t xml:space="preserve"> disturbances, but MPCC achieves the fastest lap times while suffer when motor causes activation delay.</w:t>
      </w:r>
      <w:r w:rsidR="00127C90">
        <w:rPr>
          <w:rFonts w:ascii="Arial" w:hAnsi="Arial" w:cs="Arial"/>
          <w:sz w:val="20"/>
          <w:szCs w:val="20"/>
        </w:rPr>
        <w:t xml:space="preserve"> These methods </w:t>
      </w:r>
      <w:r w:rsidR="00FE50A7">
        <w:rPr>
          <w:rFonts w:ascii="Arial" w:hAnsi="Arial" w:cs="Arial"/>
          <w:sz w:val="20"/>
          <w:szCs w:val="20"/>
        </w:rPr>
        <w:t>were</w:t>
      </w:r>
      <w:r w:rsidR="00127C90">
        <w:rPr>
          <w:rFonts w:ascii="Arial" w:hAnsi="Arial" w:cs="Arial"/>
          <w:sz w:val="20"/>
          <w:szCs w:val="20"/>
        </w:rPr>
        <w:t xml:space="preserve"> then </w:t>
      </w:r>
      <w:r w:rsidR="00FE50A7">
        <w:rPr>
          <w:rFonts w:ascii="Arial" w:hAnsi="Arial" w:cs="Arial"/>
          <w:sz w:val="20"/>
          <w:szCs w:val="20"/>
        </w:rPr>
        <w:t>validated</w:t>
      </w:r>
      <w:r w:rsidR="00127C90">
        <w:rPr>
          <w:rFonts w:ascii="Arial" w:hAnsi="Arial" w:cs="Arial"/>
          <w:sz w:val="20"/>
          <w:szCs w:val="20"/>
        </w:rPr>
        <w:t xml:space="preserve"> on the F1tenth car. </w:t>
      </w:r>
    </w:p>
    <w:p w14:paraId="27F6D020" w14:textId="3A96446C" w:rsidR="00D13ACC" w:rsidRDefault="00D13ACC" w:rsidP="002E5CDD">
      <w:pPr>
        <w:jc w:val="both"/>
        <w:rPr>
          <w:rFonts w:ascii="Arial" w:hAnsi="Arial" w:cs="Arial"/>
          <w:sz w:val="20"/>
          <w:szCs w:val="20"/>
        </w:rPr>
      </w:pPr>
      <w:r w:rsidRPr="00503FC5">
        <w:rPr>
          <w:rFonts w:ascii="Arial" w:hAnsi="Arial" w:cs="Arial"/>
          <w:sz w:val="20"/>
          <w:szCs w:val="20"/>
        </w:rPr>
        <w:t>___________________________________</w:t>
      </w:r>
    </w:p>
    <w:p w14:paraId="4268CF3C" w14:textId="1E783862" w:rsidR="000E1D57" w:rsidRPr="00503FC5" w:rsidRDefault="000E1D57" w:rsidP="002E5CDD">
      <w:pPr>
        <w:keepNext/>
        <w:tabs>
          <w:tab w:val="num" w:pos="-1985"/>
        </w:tabs>
        <w:spacing w:before="240" w:after="240" w:line="240" w:lineRule="auto"/>
        <w:ind w:left="426" w:right="-52" w:hanging="426"/>
        <w:jc w:val="both"/>
        <w:outlineLvl w:val="0"/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</w:pPr>
      <w:r w:rsidRPr="00503FC5"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  <w:t xml:space="preserve">INTRODUCTION </w:t>
      </w:r>
    </w:p>
    <w:p w14:paraId="1415D81B" w14:textId="0EE90C3D" w:rsidR="00BA532D" w:rsidRDefault="00EC206A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study compares three autonomous racing control algorithms: Pure Pursuit</w:t>
      </w:r>
      <w:r w:rsidR="00F8053B">
        <w:rPr>
          <w:rFonts w:ascii="Arial" w:hAnsi="Arial" w:cs="Arial"/>
          <w:sz w:val="20"/>
          <w:szCs w:val="20"/>
          <w:lang w:val="en-GB"/>
        </w:rPr>
        <w:t xml:space="preserve"> (PP)</w:t>
      </w:r>
      <w:r w:rsidR="00691191">
        <w:rPr>
          <w:rFonts w:ascii="Arial" w:hAnsi="Arial" w:cs="Arial"/>
          <w:sz w:val="20"/>
          <w:szCs w:val="20"/>
          <w:lang w:val="en-GB"/>
        </w:rPr>
        <w:t xml:space="preserve"> [1]</w:t>
      </w:r>
      <w:r>
        <w:rPr>
          <w:rFonts w:ascii="Arial" w:hAnsi="Arial" w:cs="Arial"/>
          <w:sz w:val="20"/>
          <w:szCs w:val="20"/>
          <w:lang w:val="en-GB"/>
        </w:rPr>
        <w:t>, Model Predictive Control</w:t>
      </w:r>
      <w:r w:rsidR="00F8053B">
        <w:rPr>
          <w:rFonts w:ascii="Arial" w:hAnsi="Arial" w:cs="Arial"/>
          <w:sz w:val="20"/>
          <w:szCs w:val="20"/>
          <w:lang w:val="en-GB"/>
        </w:rPr>
        <w:t xml:space="preserve"> (MPC)</w:t>
      </w:r>
      <w:r w:rsidR="009B6F79">
        <w:rPr>
          <w:rFonts w:ascii="Arial" w:hAnsi="Arial" w:cs="Arial"/>
          <w:sz w:val="20"/>
          <w:szCs w:val="20"/>
          <w:lang w:val="en-GB"/>
        </w:rPr>
        <w:t xml:space="preserve"> [2]</w:t>
      </w:r>
      <w:r>
        <w:rPr>
          <w:rFonts w:ascii="Arial" w:hAnsi="Arial" w:cs="Arial"/>
          <w:sz w:val="20"/>
          <w:szCs w:val="20"/>
          <w:lang w:val="en-GB"/>
        </w:rPr>
        <w:t xml:space="preserve"> and Model Predictive Contouring Control</w:t>
      </w:r>
      <w:r w:rsidR="00F8053B">
        <w:rPr>
          <w:rFonts w:ascii="Arial" w:hAnsi="Arial" w:cs="Arial"/>
          <w:sz w:val="20"/>
          <w:szCs w:val="20"/>
          <w:lang w:val="en-GB"/>
        </w:rPr>
        <w:t xml:space="preserve"> (MPCC)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F71685">
        <w:rPr>
          <w:rFonts w:ascii="Arial" w:hAnsi="Arial" w:cs="Arial"/>
          <w:sz w:val="20"/>
          <w:szCs w:val="20"/>
          <w:lang w:val="en-GB"/>
        </w:rPr>
        <w:t>[3]</w:t>
      </w:r>
      <w:r>
        <w:rPr>
          <w:rFonts w:ascii="Arial" w:hAnsi="Arial" w:cs="Arial"/>
          <w:sz w:val="20"/>
          <w:szCs w:val="20"/>
          <w:lang w:val="en-GB"/>
        </w:rPr>
        <w:t xml:space="preserve">. </w:t>
      </w:r>
      <w:r w:rsidR="00F8053B">
        <w:rPr>
          <w:rFonts w:ascii="Arial" w:hAnsi="Arial" w:cs="Arial"/>
          <w:sz w:val="20"/>
          <w:szCs w:val="20"/>
          <w:lang w:val="en-GB"/>
        </w:rPr>
        <w:t>Using</w:t>
      </w:r>
      <w:r>
        <w:rPr>
          <w:rFonts w:ascii="Arial" w:hAnsi="Arial" w:cs="Arial"/>
          <w:sz w:val="20"/>
          <w:szCs w:val="20"/>
          <w:lang w:val="en-GB"/>
        </w:rPr>
        <w:t xml:space="preserve"> the F1tenth framework</w:t>
      </w:r>
      <w:r w:rsidR="006B055C">
        <w:rPr>
          <w:rFonts w:ascii="Arial" w:hAnsi="Arial" w:cs="Arial"/>
          <w:sz w:val="20"/>
          <w:szCs w:val="20"/>
          <w:lang w:val="en-GB"/>
        </w:rPr>
        <w:t xml:space="preserve"> [4]</w:t>
      </w:r>
      <w:r>
        <w:rPr>
          <w:rFonts w:ascii="Arial" w:hAnsi="Arial" w:cs="Arial"/>
          <w:sz w:val="20"/>
          <w:szCs w:val="20"/>
          <w:lang w:val="en-GB"/>
        </w:rPr>
        <w:t>,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a</w:t>
      </w:r>
      <w:r>
        <w:rPr>
          <w:rFonts w:ascii="Arial" w:hAnsi="Arial" w:cs="Arial"/>
          <w:sz w:val="20"/>
          <w:szCs w:val="20"/>
          <w:lang w:val="en-GB"/>
        </w:rPr>
        <w:t xml:space="preserve"> LiDAR-based perception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system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4C6BAD">
        <w:rPr>
          <w:rFonts w:ascii="Arial" w:hAnsi="Arial" w:cs="Arial"/>
          <w:sz w:val="20"/>
          <w:szCs w:val="20"/>
          <w:lang w:val="en-GB"/>
        </w:rPr>
        <w:t>was used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to</w:t>
      </w:r>
      <w:r>
        <w:rPr>
          <w:rFonts w:ascii="Arial" w:hAnsi="Arial" w:cs="Arial"/>
          <w:sz w:val="20"/>
          <w:szCs w:val="20"/>
          <w:lang w:val="en-GB"/>
        </w:rPr>
        <w:t xml:space="preserve"> map the surrounding environment</w:t>
      </w:r>
      <w:r w:rsidR="00FE50A7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4C6BAD">
        <w:rPr>
          <w:rFonts w:ascii="Arial" w:hAnsi="Arial" w:cs="Arial"/>
          <w:sz w:val="20"/>
          <w:szCs w:val="20"/>
          <w:lang w:val="en-GB"/>
        </w:rPr>
        <w:t>From this a</w:t>
      </w:r>
      <w:r>
        <w:rPr>
          <w:rFonts w:ascii="Arial" w:hAnsi="Arial" w:cs="Arial"/>
          <w:sz w:val="20"/>
          <w:szCs w:val="20"/>
          <w:lang w:val="en-GB"/>
        </w:rPr>
        <w:t xml:space="preserve"> track spline </w:t>
      </w:r>
      <w:r w:rsidR="004C6BAD">
        <w:rPr>
          <w:rFonts w:ascii="Arial" w:hAnsi="Arial" w:cs="Arial"/>
          <w:sz w:val="20"/>
          <w:szCs w:val="20"/>
          <w:lang w:val="en-GB"/>
        </w:rPr>
        <w:t>was generated for each track.</w:t>
      </w:r>
      <w:r>
        <w:rPr>
          <w:rFonts w:ascii="Arial" w:hAnsi="Arial" w:cs="Arial"/>
          <w:sz w:val="20"/>
          <w:szCs w:val="20"/>
          <w:lang w:val="en-GB"/>
        </w:rPr>
        <w:t xml:space="preserve"> Simulation parameters </w:t>
      </w:r>
      <w:r w:rsidR="00FE50A7">
        <w:rPr>
          <w:rFonts w:ascii="Arial" w:hAnsi="Arial" w:cs="Arial"/>
          <w:sz w:val="20"/>
          <w:szCs w:val="20"/>
          <w:lang w:val="en-GB"/>
        </w:rPr>
        <w:t>were</w:t>
      </w:r>
      <w:r>
        <w:rPr>
          <w:rFonts w:ascii="Arial" w:hAnsi="Arial" w:cs="Arial"/>
          <w:sz w:val="20"/>
          <w:szCs w:val="20"/>
          <w:lang w:val="en-GB"/>
        </w:rPr>
        <w:t xml:space="preserve"> tuned to the </w:t>
      </w:r>
      <w:r w:rsidR="00FE50A7">
        <w:rPr>
          <w:rFonts w:ascii="Arial" w:hAnsi="Arial" w:cs="Arial"/>
          <w:sz w:val="20"/>
          <w:szCs w:val="20"/>
          <w:lang w:val="en-GB"/>
        </w:rPr>
        <w:t>relevant</w:t>
      </w:r>
      <w:r>
        <w:rPr>
          <w:rFonts w:ascii="Arial" w:hAnsi="Arial" w:cs="Arial"/>
          <w:sz w:val="20"/>
          <w:szCs w:val="20"/>
          <w:lang w:val="en-GB"/>
        </w:rPr>
        <w:t xml:space="preserve"> spline to optimize performance for each</w:t>
      </w:r>
      <w:r w:rsidR="00211C43">
        <w:rPr>
          <w:rFonts w:ascii="Arial" w:hAnsi="Arial" w:cs="Arial"/>
          <w:sz w:val="20"/>
          <w:szCs w:val="20"/>
          <w:lang w:val="en-GB"/>
        </w:rPr>
        <w:t xml:space="preserve"> of the</w:t>
      </w:r>
      <w:r>
        <w:rPr>
          <w:rFonts w:ascii="Arial" w:hAnsi="Arial" w:cs="Arial"/>
          <w:sz w:val="20"/>
          <w:szCs w:val="20"/>
          <w:lang w:val="en-GB"/>
        </w:rPr>
        <w:t xml:space="preserve"> algorithm</w:t>
      </w:r>
      <w:r w:rsidR="00211C43">
        <w:rPr>
          <w:rFonts w:ascii="Arial" w:hAnsi="Arial" w:cs="Arial"/>
          <w:sz w:val="20"/>
          <w:szCs w:val="20"/>
          <w:lang w:val="en-GB"/>
        </w:rPr>
        <w:t>s</w:t>
      </w:r>
      <w:r w:rsidR="00F71685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211C43">
        <w:rPr>
          <w:rFonts w:ascii="Arial" w:hAnsi="Arial" w:cs="Arial"/>
          <w:sz w:val="20"/>
          <w:szCs w:val="20"/>
          <w:lang w:val="en-GB"/>
        </w:rPr>
        <w:t>Following this,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the </w:t>
      </w:r>
      <w:r>
        <w:rPr>
          <w:rFonts w:ascii="Arial" w:hAnsi="Arial" w:cs="Arial"/>
          <w:sz w:val="20"/>
          <w:szCs w:val="20"/>
          <w:lang w:val="en-GB"/>
        </w:rPr>
        <w:t>results from both simulation and</w:t>
      </w:r>
      <w:r w:rsidR="00211C43">
        <w:rPr>
          <w:rFonts w:ascii="Arial" w:hAnsi="Arial" w:cs="Arial"/>
          <w:sz w:val="20"/>
          <w:szCs w:val="20"/>
          <w:lang w:val="en-GB"/>
        </w:rPr>
        <w:t xml:space="preserve"> the</w:t>
      </w:r>
      <w:r>
        <w:rPr>
          <w:rFonts w:ascii="Arial" w:hAnsi="Arial" w:cs="Arial"/>
          <w:sz w:val="20"/>
          <w:szCs w:val="20"/>
          <w:lang w:val="en-GB"/>
        </w:rPr>
        <w:t xml:space="preserve"> physical vehicle experiments guide</w:t>
      </w:r>
      <w:r w:rsidR="00211C43">
        <w:rPr>
          <w:rFonts w:ascii="Arial" w:hAnsi="Arial" w:cs="Arial"/>
          <w:sz w:val="20"/>
          <w:szCs w:val="20"/>
          <w:lang w:val="en-GB"/>
        </w:rPr>
        <w:t>d</w:t>
      </w:r>
      <w:r>
        <w:rPr>
          <w:rFonts w:ascii="Arial" w:hAnsi="Arial" w:cs="Arial"/>
          <w:sz w:val="20"/>
          <w:szCs w:val="20"/>
          <w:lang w:val="en-GB"/>
        </w:rPr>
        <w:t xml:space="preserve"> the discussion on the three algorithms </w:t>
      </w:r>
      <w:r w:rsidR="00211C43">
        <w:rPr>
          <w:rFonts w:ascii="Arial" w:hAnsi="Arial" w:cs="Arial"/>
          <w:sz w:val="20"/>
          <w:szCs w:val="20"/>
          <w:lang w:val="en-GB"/>
        </w:rPr>
        <w:t>performance</w:t>
      </w:r>
      <w:r w:rsidR="004C6BAD">
        <w:rPr>
          <w:rFonts w:ascii="Arial" w:hAnsi="Arial" w:cs="Arial"/>
          <w:sz w:val="20"/>
          <w:szCs w:val="20"/>
          <w:lang w:val="en-GB"/>
        </w:rPr>
        <w:t>.</w:t>
      </w:r>
    </w:p>
    <w:p w14:paraId="557E972F" w14:textId="56256ED9" w:rsidR="00EC206A" w:rsidRPr="00503FC5" w:rsidRDefault="00EC206A" w:rsidP="002E5CDD">
      <w:pPr>
        <w:keepNext/>
        <w:tabs>
          <w:tab w:val="num" w:pos="-1985"/>
        </w:tabs>
        <w:spacing w:before="240" w:after="240" w:line="240" w:lineRule="auto"/>
        <w:ind w:left="426" w:right="-52" w:hanging="426"/>
        <w:jc w:val="both"/>
        <w:outlineLvl w:val="0"/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</w:pPr>
      <w:r w:rsidRPr="00503FC5"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  <w:lastRenderedPageBreak/>
        <w:t xml:space="preserve">Methodology and results </w:t>
      </w:r>
    </w:p>
    <w:p w14:paraId="4E990175" w14:textId="43B24A95" w:rsidR="00DB1C92" w:rsidRDefault="00EC206A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 simulation</w:t>
      </w:r>
      <w:r w:rsidR="00E825A7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the parameters </w:t>
      </w:r>
      <w:r w:rsidR="00211C43">
        <w:rPr>
          <w:rFonts w:ascii="Arial" w:hAnsi="Arial" w:cs="Arial"/>
          <w:sz w:val="20"/>
          <w:szCs w:val="20"/>
          <w:lang w:val="en-GB"/>
        </w:rPr>
        <w:t>were</w:t>
      </w:r>
      <w:r>
        <w:rPr>
          <w:rFonts w:ascii="Arial" w:hAnsi="Arial" w:cs="Arial"/>
          <w:sz w:val="20"/>
          <w:szCs w:val="20"/>
          <w:lang w:val="en-GB"/>
        </w:rPr>
        <w:t xml:space="preserve"> tuned </w:t>
      </w:r>
      <w:r w:rsidR="00211C43">
        <w:rPr>
          <w:rFonts w:ascii="Arial" w:hAnsi="Arial" w:cs="Arial"/>
          <w:sz w:val="20"/>
          <w:szCs w:val="20"/>
          <w:lang w:val="en-GB"/>
        </w:rPr>
        <w:t xml:space="preserve">to optimize the lap time </w:t>
      </w:r>
      <w:r w:rsidR="00CD01E1">
        <w:rPr>
          <w:rFonts w:ascii="Arial" w:hAnsi="Arial" w:cs="Arial"/>
          <w:sz w:val="20"/>
          <w:szCs w:val="20"/>
          <w:lang w:val="en-GB"/>
        </w:rPr>
        <w:t>and minimize</w:t>
      </w:r>
      <w:r w:rsidR="00211C43">
        <w:rPr>
          <w:rFonts w:ascii="Arial" w:hAnsi="Arial" w:cs="Arial"/>
          <w:sz w:val="20"/>
          <w:szCs w:val="20"/>
          <w:lang w:val="en-GB"/>
        </w:rPr>
        <w:t xml:space="preserve"> the tracking error. </w:t>
      </w:r>
      <w:r>
        <w:rPr>
          <w:rFonts w:ascii="Arial" w:hAnsi="Arial" w:cs="Arial"/>
          <w:sz w:val="20"/>
          <w:szCs w:val="20"/>
          <w:lang w:val="en-GB"/>
        </w:rPr>
        <w:t xml:space="preserve">Once optimal parameters </w:t>
      </w:r>
      <w:r w:rsidR="00211C43">
        <w:rPr>
          <w:rFonts w:ascii="Arial" w:hAnsi="Arial" w:cs="Arial"/>
          <w:sz w:val="20"/>
          <w:szCs w:val="20"/>
          <w:lang w:val="en-GB"/>
        </w:rPr>
        <w:t>were</w:t>
      </w:r>
      <w:r>
        <w:rPr>
          <w:rFonts w:ascii="Arial" w:hAnsi="Arial" w:cs="Arial"/>
          <w:sz w:val="20"/>
          <w:szCs w:val="20"/>
          <w:lang w:val="en-GB"/>
        </w:rPr>
        <w:t xml:space="preserve"> found,</w:t>
      </w:r>
      <w:r w:rsidR="00211C43">
        <w:rPr>
          <w:rFonts w:ascii="Arial" w:hAnsi="Arial" w:cs="Arial"/>
          <w:sz w:val="20"/>
          <w:szCs w:val="20"/>
          <w:lang w:val="en-GB"/>
        </w:rPr>
        <w:t xml:space="preserve"> gaussian</w:t>
      </w:r>
      <w:r>
        <w:rPr>
          <w:rFonts w:ascii="Arial" w:hAnsi="Arial" w:cs="Arial"/>
          <w:sz w:val="20"/>
          <w:szCs w:val="20"/>
          <w:lang w:val="en-GB"/>
        </w:rPr>
        <w:t xml:space="preserve"> noise</w:t>
      </w:r>
      <w:r w:rsidR="00211C43">
        <w:rPr>
          <w:rFonts w:ascii="Arial" w:hAnsi="Arial" w:cs="Arial"/>
          <w:sz w:val="20"/>
          <w:szCs w:val="20"/>
          <w:lang w:val="en-GB"/>
        </w:rPr>
        <w:t>, computation</w:t>
      </w:r>
      <w:r>
        <w:rPr>
          <w:rFonts w:ascii="Arial" w:hAnsi="Arial" w:cs="Arial"/>
          <w:sz w:val="20"/>
          <w:szCs w:val="20"/>
          <w:lang w:val="en-GB"/>
        </w:rPr>
        <w:t xml:space="preserve"> delay</w:t>
      </w:r>
      <w:r w:rsidR="00211C43">
        <w:rPr>
          <w:rFonts w:ascii="Arial" w:hAnsi="Arial" w:cs="Arial"/>
          <w:sz w:val="20"/>
          <w:szCs w:val="20"/>
          <w:lang w:val="en-GB"/>
        </w:rPr>
        <w:t xml:space="preserve"> and actuation delay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211C43">
        <w:rPr>
          <w:rFonts w:ascii="Arial" w:hAnsi="Arial" w:cs="Arial"/>
          <w:sz w:val="20"/>
          <w:szCs w:val="20"/>
          <w:lang w:val="en-GB"/>
        </w:rPr>
        <w:t>were independently</w:t>
      </w:r>
      <w:r>
        <w:rPr>
          <w:rFonts w:ascii="Arial" w:hAnsi="Arial" w:cs="Arial"/>
          <w:sz w:val="20"/>
          <w:szCs w:val="20"/>
          <w:lang w:val="en-GB"/>
        </w:rPr>
        <w:t xml:space="preserve"> introduced into the perception data and actuation commands. </w:t>
      </w:r>
    </w:p>
    <w:p w14:paraId="0DEC2890" w14:textId="7993BB7F" w:rsidR="00761A07" w:rsidRDefault="008A616D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These </w:t>
      </w:r>
      <w:r w:rsidR="003348A4">
        <w:rPr>
          <w:rFonts w:ascii="Arial" w:hAnsi="Arial" w:cs="Arial"/>
          <w:sz w:val="20"/>
          <w:szCs w:val="20"/>
          <w:lang w:val="en-GB"/>
        </w:rPr>
        <w:t>disturbances were</w:t>
      </w:r>
      <w:r>
        <w:rPr>
          <w:rFonts w:ascii="Arial" w:hAnsi="Arial" w:cs="Arial"/>
          <w:sz w:val="20"/>
          <w:szCs w:val="20"/>
          <w:lang w:val="en-GB"/>
        </w:rPr>
        <w:t xml:space="preserve"> scaled using a gain which </w:t>
      </w:r>
      <w:r w:rsidR="003348A4">
        <w:rPr>
          <w:rFonts w:ascii="Arial" w:hAnsi="Arial" w:cs="Arial"/>
          <w:sz w:val="20"/>
          <w:szCs w:val="20"/>
          <w:lang w:val="en-GB"/>
        </w:rPr>
        <w:t>was</w:t>
      </w:r>
      <w:r>
        <w:rPr>
          <w:rFonts w:ascii="Arial" w:hAnsi="Arial" w:cs="Arial"/>
          <w:sz w:val="20"/>
          <w:szCs w:val="20"/>
          <w:lang w:val="en-GB"/>
        </w:rPr>
        <w:t xml:space="preserve"> increased every 20 laps</w:t>
      </w:r>
      <w:r w:rsidR="00D84152">
        <w:rPr>
          <w:rFonts w:ascii="Arial" w:hAnsi="Arial" w:cs="Arial"/>
          <w:sz w:val="20"/>
          <w:szCs w:val="20"/>
          <w:lang w:val="en-GB"/>
        </w:rPr>
        <w:t>,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the average </w:t>
      </w:r>
      <w:r w:rsidR="00E825A7">
        <w:rPr>
          <w:rFonts w:ascii="Arial" w:hAnsi="Arial" w:cs="Arial"/>
          <w:sz w:val="20"/>
          <w:szCs w:val="20"/>
          <w:lang w:val="en-GB"/>
        </w:rPr>
        <w:t>progress</w:t>
      </w:r>
      <w:r>
        <w:rPr>
          <w:rFonts w:ascii="Arial" w:hAnsi="Arial" w:cs="Arial"/>
          <w:sz w:val="20"/>
          <w:szCs w:val="20"/>
          <w:lang w:val="en-GB"/>
        </w:rPr>
        <w:t xml:space="preserve"> and the tracking error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</w:t>
      </w:r>
      <w:r w:rsidR="003348A4">
        <w:rPr>
          <w:rFonts w:ascii="Arial" w:hAnsi="Arial" w:cs="Arial"/>
          <w:sz w:val="20"/>
          <w:szCs w:val="20"/>
          <w:lang w:val="en-GB"/>
        </w:rPr>
        <w:t>was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recorded</w:t>
      </w:r>
      <w:r>
        <w:rPr>
          <w:rFonts w:ascii="Arial" w:hAnsi="Arial" w:cs="Arial"/>
          <w:sz w:val="20"/>
          <w:szCs w:val="20"/>
          <w:lang w:val="en-GB"/>
        </w:rPr>
        <w:t xml:space="preserve">. </w:t>
      </w:r>
      <w:r w:rsidR="009B6F79">
        <w:rPr>
          <w:rFonts w:ascii="Arial" w:hAnsi="Arial" w:cs="Arial"/>
          <w:sz w:val="20"/>
          <w:szCs w:val="20"/>
          <w:lang w:val="en-GB"/>
        </w:rPr>
        <w:t>Similarly,</w:t>
      </w:r>
      <w:r>
        <w:rPr>
          <w:rFonts w:ascii="Arial" w:hAnsi="Arial" w:cs="Arial"/>
          <w:sz w:val="20"/>
          <w:szCs w:val="20"/>
          <w:lang w:val="en-GB"/>
        </w:rPr>
        <w:t xml:space="preserve"> delays </w:t>
      </w:r>
      <w:r w:rsidR="00AE4609">
        <w:rPr>
          <w:rFonts w:ascii="Arial" w:hAnsi="Arial" w:cs="Arial"/>
          <w:sz w:val="20"/>
          <w:szCs w:val="20"/>
          <w:lang w:val="en-GB"/>
        </w:rPr>
        <w:t>we</w:t>
      </w:r>
      <w:r>
        <w:rPr>
          <w:rFonts w:ascii="Arial" w:hAnsi="Arial" w:cs="Arial"/>
          <w:sz w:val="20"/>
          <w:szCs w:val="20"/>
          <w:lang w:val="en-GB"/>
        </w:rPr>
        <w:t xml:space="preserve">re increased in 10ms </w:t>
      </w:r>
      <w:r w:rsidR="00AE4609">
        <w:rPr>
          <w:rFonts w:ascii="Arial" w:hAnsi="Arial" w:cs="Arial"/>
          <w:sz w:val="20"/>
          <w:szCs w:val="20"/>
          <w:lang w:val="en-GB"/>
        </w:rPr>
        <w:t>interval,</w:t>
      </w:r>
      <w:r w:rsidR="000479A7">
        <w:rPr>
          <w:rFonts w:ascii="Arial" w:hAnsi="Arial" w:cs="Arial"/>
          <w:sz w:val="20"/>
          <w:szCs w:val="20"/>
          <w:lang w:val="en-GB"/>
        </w:rPr>
        <w:t xml:space="preserve"> and the average result </w:t>
      </w:r>
      <w:r w:rsidR="001F3216">
        <w:rPr>
          <w:rFonts w:ascii="Arial" w:hAnsi="Arial" w:cs="Arial"/>
          <w:sz w:val="20"/>
          <w:szCs w:val="20"/>
          <w:lang w:val="en-GB"/>
        </w:rPr>
        <w:t>w</w:t>
      </w:r>
      <w:r w:rsidR="00AE4609">
        <w:rPr>
          <w:rFonts w:ascii="Arial" w:hAnsi="Arial" w:cs="Arial"/>
          <w:sz w:val="20"/>
          <w:szCs w:val="20"/>
          <w:lang w:val="en-GB"/>
        </w:rPr>
        <w:t>as</w:t>
      </w:r>
      <w:r w:rsidR="000479A7">
        <w:rPr>
          <w:rFonts w:ascii="Arial" w:hAnsi="Arial" w:cs="Arial"/>
          <w:sz w:val="20"/>
          <w:szCs w:val="20"/>
          <w:lang w:val="en-GB"/>
        </w:rPr>
        <w:t xml:space="preserve"> recorded.</w:t>
      </w:r>
    </w:p>
    <w:p w14:paraId="7945D257" w14:textId="77777777" w:rsidR="00870604" w:rsidRDefault="00870604" w:rsidP="009C2CCB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6E4C81"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2DF610E1" wp14:editId="57583A23">
            <wp:extent cx="1750661" cy="1314450"/>
            <wp:effectExtent l="0" t="0" r="2540" b="0"/>
            <wp:docPr id="161433156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3156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62" cy="13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771"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15126D10" wp14:editId="1C295D14">
            <wp:extent cx="1750657" cy="1314450"/>
            <wp:effectExtent l="0" t="0" r="2540" b="0"/>
            <wp:docPr id="102956943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943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83" cy="13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217" w14:textId="77777777" w:rsidR="00870604" w:rsidRDefault="00870604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GB"/>
        </w:rPr>
        <w:t>Figure 1: Track progress with disturbance and lap time and sim time.</w:t>
      </w:r>
    </w:p>
    <w:p w14:paraId="2D443C39" w14:textId="79E480FC" w:rsidR="00D84152" w:rsidRDefault="00D84152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Figure 1</w:t>
      </w:r>
      <w:r w:rsidR="00870604">
        <w:rPr>
          <w:rFonts w:ascii="Arial" w:hAnsi="Arial" w:cs="Arial"/>
          <w:sz w:val="20"/>
          <w:szCs w:val="20"/>
          <w:lang w:val="en-GB"/>
        </w:rPr>
        <w:t xml:space="preserve"> (left) shows the lap time and simulation time with no disturbance</w:t>
      </w:r>
      <w:r w:rsidR="002E5CDD">
        <w:rPr>
          <w:rFonts w:ascii="Arial" w:hAnsi="Arial" w:cs="Arial"/>
          <w:sz w:val="20"/>
          <w:szCs w:val="20"/>
          <w:lang w:val="en-GB"/>
        </w:rPr>
        <w:t>s</w:t>
      </w:r>
      <w:r w:rsidR="00870604">
        <w:rPr>
          <w:rFonts w:ascii="Arial" w:hAnsi="Arial" w:cs="Arial"/>
          <w:sz w:val="20"/>
          <w:szCs w:val="20"/>
          <w:lang w:val="en-GB"/>
        </w:rPr>
        <w:t xml:space="preserve">, Figure 1 (right) shows </w:t>
      </w:r>
      <w:r w:rsidR="002E5CDD">
        <w:rPr>
          <w:rFonts w:ascii="Arial" w:hAnsi="Arial" w:cs="Arial"/>
          <w:sz w:val="20"/>
          <w:szCs w:val="20"/>
          <w:lang w:val="en-GB"/>
        </w:rPr>
        <w:t xml:space="preserve">initial results of </w:t>
      </w:r>
      <w:r w:rsidR="00870604">
        <w:rPr>
          <w:rFonts w:ascii="Arial" w:hAnsi="Arial" w:cs="Arial"/>
          <w:sz w:val="20"/>
          <w:szCs w:val="20"/>
          <w:lang w:val="en-GB"/>
        </w:rPr>
        <w:t xml:space="preserve">the average progress with </w:t>
      </w:r>
      <w:r w:rsidR="002E5CDD">
        <w:rPr>
          <w:rFonts w:ascii="Arial" w:hAnsi="Arial" w:cs="Arial"/>
          <w:sz w:val="20"/>
          <w:szCs w:val="20"/>
          <w:lang w:val="en-GB"/>
        </w:rPr>
        <w:t xml:space="preserve">some </w:t>
      </w:r>
      <w:r w:rsidR="00870604">
        <w:rPr>
          <w:rFonts w:ascii="Arial" w:hAnsi="Arial" w:cs="Arial"/>
          <w:sz w:val="20"/>
          <w:szCs w:val="20"/>
          <w:lang w:val="en-GB"/>
        </w:rPr>
        <w:t>disturbance</w:t>
      </w:r>
      <w:r w:rsidR="002E5CDD">
        <w:rPr>
          <w:rFonts w:ascii="Arial" w:hAnsi="Arial" w:cs="Arial"/>
          <w:sz w:val="20"/>
          <w:szCs w:val="20"/>
          <w:lang w:val="en-GB"/>
        </w:rPr>
        <w:t>s added</w:t>
      </w:r>
      <w:r w:rsidR="00870604">
        <w:rPr>
          <w:rFonts w:ascii="Arial" w:hAnsi="Arial" w:cs="Arial"/>
          <w:sz w:val="20"/>
          <w:szCs w:val="20"/>
          <w:lang w:val="en-GB"/>
        </w:rPr>
        <w:t xml:space="preserve">. Results </w:t>
      </w:r>
      <w:r w:rsidR="000479A7">
        <w:rPr>
          <w:rFonts w:ascii="Arial" w:hAnsi="Arial" w:cs="Arial"/>
          <w:sz w:val="20"/>
          <w:szCs w:val="20"/>
          <w:lang w:val="en-GB"/>
        </w:rPr>
        <w:t>show that the Pure Pursuit</w:t>
      </w:r>
      <w:r w:rsidR="002E5CDD">
        <w:rPr>
          <w:rFonts w:ascii="Arial" w:hAnsi="Arial" w:cs="Arial"/>
          <w:sz w:val="20"/>
          <w:szCs w:val="20"/>
          <w:lang w:val="en-GB"/>
        </w:rPr>
        <w:t xml:space="preserve"> algorithm</w:t>
      </w:r>
      <w:r w:rsidR="000479A7">
        <w:rPr>
          <w:rFonts w:ascii="Arial" w:hAnsi="Arial" w:cs="Arial"/>
          <w:sz w:val="20"/>
          <w:szCs w:val="20"/>
          <w:lang w:val="en-GB"/>
        </w:rPr>
        <w:t xml:space="preserve"> is efficient in </w:t>
      </w:r>
      <w:r w:rsidR="00975771">
        <w:rPr>
          <w:rFonts w:ascii="Arial" w:hAnsi="Arial" w:cs="Arial"/>
          <w:sz w:val="20"/>
          <w:szCs w:val="20"/>
          <w:lang w:val="en-GB"/>
        </w:rPr>
        <w:t>computation but</w:t>
      </w:r>
      <w:r w:rsidR="00CD01E1">
        <w:rPr>
          <w:rFonts w:ascii="Arial" w:hAnsi="Arial" w:cs="Arial"/>
          <w:sz w:val="20"/>
          <w:szCs w:val="20"/>
          <w:lang w:val="en-GB"/>
        </w:rPr>
        <w:t xml:space="preserve"> </w:t>
      </w:r>
      <w:r w:rsidR="00975771">
        <w:rPr>
          <w:rFonts w:ascii="Arial" w:hAnsi="Arial" w:cs="Arial"/>
          <w:sz w:val="20"/>
          <w:szCs w:val="20"/>
          <w:lang w:val="en-GB"/>
        </w:rPr>
        <w:t>shows weakness</w:t>
      </w:r>
      <w:r w:rsidR="002E5CDD">
        <w:rPr>
          <w:rFonts w:ascii="Arial" w:hAnsi="Arial" w:cs="Arial"/>
          <w:sz w:val="20"/>
          <w:szCs w:val="20"/>
          <w:lang w:val="en-GB"/>
        </w:rPr>
        <w:t xml:space="preserve"> in the presence of</w:t>
      </w:r>
      <w:r w:rsidR="00CD01E1">
        <w:rPr>
          <w:rFonts w:ascii="Arial" w:hAnsi="Arial" w:cs="Arial"/>
          <w:sz w:val="20"/>
          <w:szCs w:val="20"/>
          <w:lang w:val="en-GB"/>
        </w:rPr>
        <w:t xml:space="preserve"> disturbance</w:t>
      </w:r>
      <w:r w:rsidR="002E5CDD">
        <w:rPr>
          <w:rFonts w:ascii="Arial" w:hAnsi="Arial" w:cs="Arial"/>
          <w:sz w:val="20"/>
          <w:szCs w:val="20"/>
          <w:lang w:val="en-GB"/>
        </w:rPr>
        <w:t>s</w:t>
      </w:r>
      <w:r w:rsidR="00A13A26">
        <w:rPr>
          <w:rFonts w:ascii="Arial" w:hAnsi="Arial" w:cs="Arial"/>
          <w:sz w:val="20"/>
          <w:szCs w:val="20"/>
          <w:lang w:val="en-GB"/>
        </w:rPr>
        <w:t>.</w:t>
      </w:r>
      <w:r w:rsidR="000479A7">
        <w:rPr>
          <w:rFonts w:ascii="Arial" w:hAnsi="Arial" w:cs="Arial"/>
          <w:sz w:val="20"/>
          <w:szCs w:val="20"/>
          <w:lang w:val="en-GB"/>
        </w:rPr>
        <w:t xml:space="preserve"> </w:t>
      </w:r>
      <w:r w:rsidR="000479A7" w:rsidRPr="00CD01E1">
        <w:rPr>
          <w:rFonts w:ascii="Arial" w:hAnsi="Arial" w:cs="Arial"/>
          <w:sz w:val="20"/>
          <w:szCs w:val="20"/>
          <w:lang w:val="en-GB"/>
        </w:rPr>
        <w:t xml:space="preserve">MPC is robust in both noisy and high delay </w:t>
      </w:r>
      <w:r w:rsidR="00975771">
        <w:rPr>
          <w:rFonts w:ascii="Arial" w:hAnsi="Arial" w:cs="Arial"/>
          <w:sz w:val="20"/>
          <w:szCs w:val="20"/>
          <w:lang w:val="en-GB"/>
        </w:rPr>
        <w:t>setting</w:t>
      </w:r>
      <w:r w:rsidR="002E5CDD">
        <w:rPr>
          <w:rFonts w:ascii="Arial" w:hAnsi="Arial" w:cs="Arial"/>
          <w:sz w:val="20"/>
          <w:szCs w:val="20"/>
          <w:lang w:val="en-GB"/>
        </w:rPr>
        <w:t>s,</w:t>
      </w:r>
      <w:r w:rsidR="000479A7" w:rsidRPr="00CD01E1">
        <w:rPr>
          <w:rFonts w:ascii="Arial" w:hAnsi="Arial" w:cs="Arial"/>
          <w:sz w:val="20"/>
          <w:szCs w:val="20"/>
          <w:lang w:val="en-GB"/>
        </w:rPr>
        <w:t xml:space="preserve"> however</w:t>
      </w:r>
      <w:r w:rsidR="002E5CDD">
        <w:rPr>
          <w:rFonts w:ascii="Arial" w:hAnsi="Arial" w:cs="Arial"/>
          <w:sz w:val="20"/>
          <w:szCs w:val="20"/>
          <w:lang w:val="en-GB"/>
        </w:rPr>
        <w:t>,</w:t>
      </w:r>
      <w:r w:rsidR="000479A7" w:rsidRPr="00CD01E1">
        <w:rPr>
          <w:rFonts w:ascii="Arial" w:hAnsi="Arial" w:cs="Arial"/>
          <w:sz w:val="20"/>
          <w:szCs w:val="20"/>
          <w:lang w:val="en-GB"/>
        </w:rPr>
        <w:t xml:space="preserve"> </w:t>
      </w:r>
      <w:r w:rsidR="002E5CDD">
        <w:rPr>
          <w:rFonts w:ascii="Arial" w:hAnsi="Arial" w:cs="Arial"/>
          <w:sz w:val="20"/>
          <w:szCs w:val="20"/>
          <w:lang w:val="en-GB"/>
        </w:rPr>
        <w:t>to the detriment of</w:t>
      </w:r>
      <w:r w:rsidR="000479A7">
        <w:rPr>
          <w:rFonts w:ascii="Arial" w:hAnsi="Arial" w:cs="Arial"/>
          <w:sz w:val="20"/>
          <w:szCs w:val="20"/>
          <w:lang w:val="en-GB"/>
        </w:rPr>
        <w:t xml:space="preserve"> computation time. MPCC is the also robust to noise and delay, </w:t>
      </w:r>
      <w:r w:rsidR="002E5CDD">
        <w:rPr>
          <w:rFonts w:ascii="Arial" w:hAnsi="Arial" w:cs="Arial"/>
          <w:sz w:val="20"/>
          <w:szCs w:val="20"/>
          <w:lang w:val="en-GB"/>
        </w:rPr>
        <w:t>but, has a longer computation time. Overall,</w:t>
      </w:r>
      <w:r w:rsidR="000479A7">
        <w:rPr>
          <w:rFonts w:ascii="Arial" w:hAnsi="Arial" w:cs="Arial"/>
          <w:sz w:val="20"/>
          <w:szCs w:val="20"/>
          <w:lang w:val="en-GB"/>
        </w:rPr>
        <w:t xml:space="preserve"> it is 3 seconds </w:t>
      </w:r>
      <w:r w:rsidR="00A13A26">
        <w:rPr>
          <w:rFonts w:ascii="Arial" w:hAnsi="Arial" w:cs="Arial"/>
          <w:sz w:val="20"/>
          <w:szCs w:val="20"/>
          <w:lang w:val="en-GB"/>
        </w:rPr>
        <w:t xml:space="preserve">faster than the other algorithms </w:t>
      </w:r>
      <w:r w:rsidR="000479A7">
        <w:rPr>
          <w:rFonts w:ascii="Arial" w:hAnsi="Arial" w:cs="Arial"/>
          <w:sz w:val="20"/>
          <w:szCs w:val="20"/>
          <w:lang w:val="en-GB"/>
        </w:rPr>
        <w:t xml:space="preserve">in each </w:t>
      </w:r>
      <w:r w:rsidR="00E825A7">
        <w:rPr>
          <w:rFonts w:ascii="Arial" w:hAnsi="Arial" w:cs="Arial"/>
          <w:sz w:val="20"/>
          <w:szCs w:val="20"/>
          <w:lang w:val="en-GB"/>
        </w:rPr>
        <w:t>track</w:t>
      </w:r>
      <w:r w:rsidR="000479A7">
        <w:rPr>
          <w:rFonts w:ascii="Arial" w:hAnsi="Arial" w:cs="Arial"/>
          <w:sz w:val="20"/>
          <w:szCs w:val="20"/>
          <w:lang w:val="en-GB"/>
        </w:rPr>
        <w:t>, proving to be the best autonomous racing methods.</w:t>
      </w:r>
    </w:p>
    <w:p w14:paraId="1D2C5A9B" w14:textId="20634A4E" w:rsidR="000479A7" w:rsidRPr="00503FC5" w:rsidRDefault="000479A7" w:rsidP="002E5CDD">
      <w:pPr>
        <w:keepNext/>
        <w:tabs>
          <w:tab w:val="num" w:pos="-1985"/>
        </w:tabs>
        <w:spacing w:before="240" w:after="240" w:line="240" w:lineRule="auto"/>
        <w:ind w:left="426" w:right="-52" w:hanging="426"/>
        <w:jc w:val="both"/>
        <w:outlineLvl w:val="0"/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</w:pPr>
      <w:r w:rsidRPr="00503FC5"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  <w:t xml:space="preserve">CONCLUSION </w:t>
      </w:r>
    </w:p>
    <w:p w14:paraId="16D3CA63" w14:textId="1FD5604D" w:rsidR="00D13ACC" w:rsidRDefault="00127C90" w:rsidP="002E5CDD">
      <w:pPr>
        <w:spacing w:after="1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results show that Pure Pursuit has an extremely efficient computation time. </w:t>
      </w:r>
      <w:r w:rsidR="00E825A7">
        <w:rPr>
          <w:rFonts w:ascii="Arial" w:hAnsi="Arial" w:cs="Arial"/>
          <w:sz w:val="20"/>
          <w:szCs w:val="20"/>
          <w:lang w:val="en-GB"/>
        </w:rPr>
        <w:t>However,</w:t>
      </w:r>
      <w:r>
        <w:rPr>
          <w:rFonts w:ascii="Arial" w:hAnsi="Arial" w:cs="Arial"/>
          <w:sz w:val="20"/>
          <w:szCs w:val="20"/>
          <w:lang w:val="en-GB"/>
        </w:rPr>
        <w:t xml:space="preserve"> it has poor performance in high-speed racing scenarios. MPC is overall the most robust system, </w:t>
      </w:r>
      <w:r w:rsidR="00E825A7">
        <w:rPr>
          <w:rFonts w:ascii="Arial" w:hAnsi="Arial" w:cs="Arial"/>
          <w:sz w:val="20"/>
          <w:szCs w:val="20"/>
          <w:lang w:val="en-GB"/>
        </w:rPr>
        <w:t>making</w:t>
      </w:r>
      <w:r>
        <w:rPr>
          <w:rFonts w:ascii="Arial" w:hAnsi="Arial" w:cs="Arial"/>
          <w:sz w:val="20"/>
          <w:szCs w:val="20"/>
          <w:lang w:val="en-GB"/>
        </w:rPr>
        <w:t xml:space="preserve"> the most track progression without crashing while </w:t>
      </w:r>
      <w:r w:rsidR="00A13A26">
        <w:rPr>
          <w:rFonts w:ascii="Arial" w:hAnsi="Arial" w:cs="Arial"/>
          <w:sz w:val="20"/>
          <w:szCs w:val="20"/>
          <w:lang w:val="en-GB"/>
        </w:rPr>
        <w:t>requiring</w:t>
      </w:r>
      <w:r>
        <w:rPr>
          <w:rFonts w:ascii="Arial" w:hAnsi="Arial" w:cs="Arial"/>
          <w:sz w:val="20"/>
          <w:szCs w:val="20"/>
          <w:lang w:val="en-GB"/>
        </w:rPr>
        <w:t xml:space="preserve"> a </w:t>
      </w:r>
      <w:r w:rsidR="00A13A26">
        <w:rPr>
          <w:rFonts w:ascii="Arial" w:hAnsi="Arial" w:cs="Arial"/>
          <w:sz w:val="20"/>
          <w:szCs w:val="20"/>
          <w:lang w:val="en-GB"/>
        </w:rPr>
        <w:t>relatively low</w:t>
      </w:r>
      <w:r>
        <w:rPr>
          <w:rFonts w:ascii="Arial" w:hAnsi="Arial" w:cs="Arial"/>
          <w:sz w:val="20"/>
          <w:szCs w:val="20"/>
          <w:lang w:val="en-GB"/>
        </w:rPr>
        <w:t xml:space="preserve"> computation time. MPCC </w:t>
      </w:r>
      <w:r w:rsidR="00E825A7">
        <w:rPr>
          <w:rFonts w:ascii="Arial" w:hAnsi="Arial" w:cs="Arial"/>
          <w:sz w:val="20"/>
          <w:szCs w:val="20"/>
          <w:lang w:val="en-GB"/>
        </w:rPr>
        <w:t>was</w:t>
      </w:r>
      <w:r>
        <w:rPr>
          <w:rFonts w:ascii="Arial" w:hAnsi="Arial" w:cs="Arial"/>
          <w:sz w:val="20"/>
          <w:szCs w:val="20"/>
          <w:lang w:val="en-GB"/>
        </w:rPr>
        <w:t xml:space="preserve"> the </w:t>
      </w:r>
      <w:r w:rsidR="001F3216">
        <w:rPr>
          <w:rFonts w:ascii="Arial" w:hAnsi="Arial" w:cs="Arial"/>
          <w:sz w:val="20"/>
          <w:szCs w:val="20"/>
          <w:lang w:val="en-GB"/>
        </w:rPr>
        <w:t>best</w:t>
      </w:r>
      <w:r>
        <w:rPr>
          <w:rFonts w:ascii="Arial" w:hAnsi="Arial" w:cs="Arial"/>
          <w:sz w:val="20"/>
          <w:szCs w:val="20"/>
          <w:lang w:val="en-GB"/>
        </w:rPr>
        <w:t xml:space="preserve"> autonomous racing strategy as it </w:t>
      </w:r>
      <w:r w:rsidR="00E825A7">
        <w:rPr>
          <w:rFonts w:ascii="Arial" w:hAnsi="Arial" w:cs="Arial"/>
          <w:sz w:val="20"/>
          <w:szCs w:val="20"/>
          <w:lang w:val="en-GB"/>
        </w:rPr>
        <w:t>was</w:t>
      </w:r>
      <w:r>
        <w:rPr>
          <w:rFonts w:ascii="Arial" w:hAnsi="Arial" w:cs="Arial"/>
          <w:sz w:val="20"/>
          <w:szCs w:val="20"/>
          <w:lang w:val="en-GB"/>
        </w:rPr>
        <w:t xml:space="preserve"> able to complete the track 3 second faster than the other two methods</w:t>
      </w:r>
      <w:r w:rsidR="001F3216">
        <w:rPr>
          <w:rFonts w:ascii="Arial" w:hAnsi="Arial" w:cs="Arial"/>
          <w:sz w:val="20"/>
          <w:szCs w:val="20"/>
          <w:lang w:val="en-GB"/>
        </w:rPr>
        <w:t xml:space="preserve"> while being robust to disturbance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14:paraId="0CB15FA8" w14:textId="0BAF5918" w:rsidR="00691191" w:rsidRPr="00691191" w:rsidRDefault="00691191" w:rsidP="002E5CDD">
      <w:pPr>
        <w:keepNext/>
        <w:spacing w:before="240" w:after="240" w:line="240" w:lineRule="auto"/>
        <w:ind w:left="426" w:right="-52" w:hanging="426"/>
        <w:jc w:val="both"/>
        <w:outlineLvl w:val="0"/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</w:pPr>
      <w:r w:rsidRPr="00503FC5">
        <w:rPr>
          <w:rFonts w:ascii="Arial" w:eastAsia="Times New Roman" w:hAnsi="Arial" w:cs="Arial"/>
          <w:b/>
          <w:caps/>
          <w:sz w:val="20"/>
          <w:szCs w:val="20"/>
          <w:lang w:val="en-GB" w:bidi="en-US"/>
        </w:rPr>
        <w:lastRenderedPageBreak/>
        <w:t>REFERENCES</w:t>
      </w:r>
    </w:p>
    <w:p w14:paraId="09FEB16E" w14:textId="32EF47D1" w:rsidR="009B6F79" w:rsidRDefault="00691191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91191">
        <w:rPr>
          <w:rFonts w:ascii="Arial" w:hAnsi="Arial" w:cs="Arial"/>
          <w:b/>
          <w:bCs/>
          <w:sz w:val="20"/>
          <w:szCs w:val="20"/>
          <w:lang w:val="en-GB"/>
        </w:rPr>
        <w:t xml:space="preserve">[1] Kapsalis, D. </w:t>
      </w:r>
      <w:r>
        <w:rPr>
          <w:rFonts w:ascii="Arial" w:hAnsi="Arial" w:cs="Arial"/>
          <w:sz w:val="20"/>
          <w:szCs w:val="20"/>
          <w:lang w:val="en-GB"/>
        </w:rPr>
        <w:t xml:space="preserve">2021, Design and experimental validation of an LPV Pure Pursuit automatic steering controller, IFAC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PapersOnLine</w:t>
      </w:r>
      <w:proofErr w:type="spellEnd"/>
      <w:r>
        <w:rPr>
          <w:rFonts w:ascii="Arial" w:hAnsi="Arial" w:cs="Arial"/>
          <w:sz w:val="20"/>
          <w:szCs w:val="20"/>
          <w:lang w:val="en-GB"/>
        </w:rPr>
        <w:t>, 54-2, pp 63-68</w:t>
      </w:r>
      <w:r w:rsidR="009B6F79">
        <w:rPr>
          <w:rFonts w:ascii="Arial" w:hAnsi="Arial" w:cs="Arial"/>
          <w:sz w:val="20"/>
          <w:szCs w:val="20"/>
          <w:lang w:val="en-GB"/>
        </w:rPr>
        <w:t>.</w:t>
      </w:r>
    </w:p>
    <w:p w14:paraId="3CE42901" w14:textId="77777777" w:rsidR="009B6F79" w:rsidRDefault="009B6F79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 w:rsidRPr="009B6F79">
        <w:rPr>
          <w:rFonts w:ascii="Arial" w:hAnsi="Arial" w:cs="Arial"/>
          <w:b/>
          <w:bCs/>
          <w:sz w:val="20"/>
          <w:szCs w:val="20"/>
          <w:lang w:val="en-GB"/>
        </w:rPr>
        <w:t>[2] Wang, H., Liu, B.</w:t>
      </w:r>
      <w:r>
        <w:rPr>
          <w:rFonts w:ascii="Arial" w:hAnsi="Arial" w:cs="Arial"/>
          <w:sz w:val="20"/>
          <w:szCs w:val="20"/>
          <w:lang w:val="en-GB"/>
        </w:rPr>
        <w:t xml:space="preserve"> 2019, Path tracking control for autonomous vehicles based on an improved MPC, IEEE Access, Volume 7, pp 161064-161073.</w:t>
      </w:r>
    </w:p>
    <w:p w14:paraId="40B3A659" w14:textId="77777777" w:rsidR="006B055C" w:rsidRDefault="009B6F79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 w:rsidRPr="009B6F79">
        <w:rPr>
          <w:rFonts w:ascii="Arial" w:hAnsi="Arial" w:cs="Arial"/>
          <w:b/>
          <w:bCs/>
          <w:sz w:val="20"/>
          <w:szCs w:val="20"/>
          <w:lang w:val="en-GB"/>
        </w:rPr>
        <w:t>[3] Lam, D.</w:t>
      </w:r>
      <w:r>
        <w:rPr>
          <w:rFonts w:ascii="Arial" w:hAnsi="Arial" w:cs="Arial"/>
          <w:b/>
          <w:bCs/>
          <w:sz w:val="20"/>
          <w:szCs w:val="20"/>
          <w:lang w:val="en-GB"/>
        </w:rPr>
        <w:t>,</w:t>
      </w:r>
      <w:r w:rsidRPr="009B6F79">
        <w:rPr>
          <w:rFonts w:ascii="Arial" w:hAnsi="Arial" w:cs="Arial"/>
          <w:b/>
          <w:bCs/>
          <w:sz w:val="20"/>
          <w:szCs w:val="20"/>
          <w:lang w:val="en-GB"/>
        </w:rPr>
        <w:t xml:space="preserve"> Manzie, C</w:t>
      </w:r>
      <w:r>
        <w:rPr>
          <w:rFonts w:ascii="Arial" w:hAnsi="Arial" w:cs="Arial"/>
          <w:b/>
          <w:bCs/>
          <w:sz w:val="20"/>
          <w:szCs w:val="20"/>
          <w:lang w:val="en-GB"/>
        </w:rPr>
        <w:t>.</w:t>
      </w:r>
      <w:r w:rsidRPr="009B6F79">
        <w:rPr>
          <w:rFonts w:ascii="Arial" w:hAnsi="Arial" w:cs="Arial"/>
          <w:b/>
          <w:bCs/>
          <w:sz w:val="20"/>
          <w:szCs w:val="20"/>
          <w:lang w:val="en-GB"/>
        </w:rPr>
        <w:t>, Good, M.</w:t>
      </w:r>
      <w:r>
        <w:rPr>
          <w:rFonts w:ascii="Arial" w:hAnsi="Arial" w:cs="Arial"/>
          <w:sz w:val="20"/>
          <w:szCs w:val="20"/>
          <w:lang w:val="en-GB"/>
        </w:rPr>
        <w:t xml:space="preserve"> 2010, Model Predictive Contouring Control, </w:t>
      </w:r>
      <w:r w:rsidR="00F71685">
        <w:rPr>
          <w:rFonts w:ascii="Arial" w:hAnsi="Arial" w:cs="Arial"/>
          <w:sz w:val="20"/>
          <w:szCs w:val="20"/>
          <w:lang w:val="en-GB"/>
        </w:rPr>
        <w:t>49</w:t>
      </w:r>
      <w:r w:rsidR="00F71685" w:rsidRPr="00F71685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F71685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IEEE Conference on Decision and Control, pp 6137-6142</w:t>
      </w:r>
      <w:r w:rsidR="00F71685">
        <w:rPr>
          <w:rFonts w:ascii="Arial" w:hAnsi="Arial" w:cs="Arial"/>
          <w:sz w:val="20"/>
          <w:szCs w:val="20"/>
          <w:lang w:val="en-GB"/>
        </w:rPr>
        <w:t>.</w:t>
      </w:r>
    </w:p>
    <w:p w14:paraId="670C8887" w14:textId="755FE3A0" w:rsidR="006B055C" w:rsidRPr="006B055C" w:rsidRDefault="006B055C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B055C">
        <w:rPr>
          <w:rFonts w:ascii="Arial" w:hAnsi="Arial" w:cs="Arial"/>
          <w:b/>
          <w:bCs/>
          <w:sz w:val="20"/>
          <w:szCs w:val="20"/>
          <w:lang w:val="en-GB"/>
        </w:rPr>
        <w:t xml:space="preserve">[4] O'Kelly, M., Zheng, H., Karthik, D., </w:t>
      </w:r>
      <w:proofErr w:type="spellStart"/>
      <w:r w:rsidRPr="006B055C">
        <w:rPr>
          <w:rFonts w:ascii="Arial" w:hAnsi="Arial" w:cs="Arial"/>
          <w:b/>
          <w:bCs/>
          <w:sz w:val="20"/>
          <w:szCs w:val="20"/>
          <w:lang w:val="en-GB"/>
        </w:rPr>
        <w:t>Mangharam</w:t>
      </w:r>
      <w:proofErr w:type="spellEnd"/>
      <w:r w:rsidRPr="006B055C">
        <w:rPr>
          <w:rFonts w:ascii="Arial" w:hAnsi="Arial" w:cs="Arial"/>
          <w:b/>
          <w:bCs/>
          <w:sz w:val="20"/>
          <w:szCs w:val="20"/>
          <w:lang w:val="en-GB"/>
        </w:rPr>
        <w:t xml:space="preserve">, R. </w:t>
      </w:r>
      <w:r>
        <w:rPr>
          <w:rFonts w:ascii="Arial" w:hAnsi="Arial" w:cs="Arial"/>
          <w:sz w:val="20"/>
          <w:szCs w:val="20"/>
          <w:lang w:val="en-GB"/>
        </w:rPr>
        <w:t>2020, F1tenth: An open-source evaluation environment for continuous control and reinforcement learning, Proceedings of Machine Learning Research, vol 123.</w:t>
      </w:r>
    </w:p>
    <w:p w14:paraId="37E7DEB4" w14:textId="66DE9575" w:rsidR="006B055C" w:rsidRDefault="006B055C" w:rsidP="002E5CDD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A28E5EB" w14:textId="6A904D2A" w:rsidR="009B6F79" w:rsidRPr="00761A07" w:rsidRDefault="009B6F79" w:rsidP="002E5CDD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/>
      </w:r>
    </w:p>
    <w:sectPr w:rsidR="009B6F79" w:rsidRPr="00761A07" w:rsidSect="00521A2D">
      <w:headerReference w:type="default" r:id="rId14"/>
      <w:footerReference w:type="default" r:id="rId15"/>
      <w:pgSz w:w="8391" w:h="11906" w:code="11"/>
      <w:pgMar w:top="794" w:right="737" w:bottom="731" w:left="73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FCFB" w14:textId="77777777" w:rsidR="00521A2D" w:rsidRDefault="00521A2D">
      <w:pPr>
        <w:spacing w:after="0" w:line="240" w:lineRule="auto"/>
      </w:pPr>
      <w:r>
        <w:separator/>
      </w:r>
    </w:p>
  </w:endnote>
  <w:endnote w:type="continuationSeparator" w:id="0">
    <w:p w14:paraId="181EF88A" w14:textId="77777777" w:rsidR="00521A2D" w:rsidRDefault="0052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05"/>
      <w:gridCol w:w="2305"/>
      <w:gridCol w:w="2305"/>
    </w:tblGrid>
    <w:tr w:rsidR="16193809" w14:paraId="6633C8AF" w14:textId="77777777" w:rsidTr="16193809">
      <w:trPr>
        <w:trHeight w:val="300"/>
      </w:trPr>
      <w:tc>
        <w:tcPr>
          <w:tcW w:w="2305" w:type="dxa"/>
        </w:tcPr>
        <w:p w14:paraId="0C12F880" w14:textId="4BA7B843" w:rsidR="16193809" w:rsidRDefault="16193809" w:rsidP="16193809">
          <w:pPr>
            <w:pStyle w:val="Header"/>
            <w:ind w:left="-115"/>
          </w:pPr>
        </w:p>
      </w:tc>
      <w:tc>
        <w:tcPr>
          <w:tcW w:w="2305" w:type="dxa"/>
        </w:tcPr>
        <w:p w14:paraId="7028DFD5" w14:textId="4A5FBDD7" w:rsidR="16193809" w:rsidRDefault="16193809" w:rsidP="16193809">
          <w:pPr>
            <w:pStyle w:val="Header"/>
            <w:jc w:val="center"/>
          </w:pPr>
        </w:p>
      </w:tc>
      <w:tc>
        <w:tcPr>
          <w:tcW w:w="2305" w:type="dxa"/>
        </w:tcPr>
        <w:p w14:paraId="1C086FA5" w14:textId="0F25A72F" w:rsidR="16193809" w:rsidRDefault="16193809" w:rsidP="16193809">
          <w:pPr>
            <w:pStyle w:val="Header"/>
            <w:ind w:right="-115"/>
            <w:jc w:val="right"/>
          </w:pPr>
        </w:p>
      </w:tc>
    </w:tr>
  </w:tbl>
  <w:p w14:paraId="1ED3FEDE" w14:textId="219BE080" w:rsidR="16193809" w:rsidRDefault="16193809" w:rsidP="16193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A2A8C" w14:textId="77777777" w:rsidR="00521A2D" w:rsidRDefault="00521A2D">
      <w:pPr>
        <w:spacing w:after="0" w:line="240" w:lineRule="auto"/>
      </w:pPr>
      <w:r>
        <w:separator/>
      </w:r>
    </w:p>
  </w:footnote>
  <w:footnote w:type="continuationSeparator" w:id="0">
    <w:p w14:paraId="39E3A7DF" w14:textId="77777777" w:rsidR="00521A2D" w:rsidRDefault="0052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05"/>
      <w:gridCol w:w="2305"/>
      <w:gridCol w:w="2305"/>
    </w:tblGrid>
    <w:tr w:rsidR="16193809" w14:paraId="47DDB913" w14:textId="77777777" w:rsidTr="16193809">
      <w:trPr>
        <w:trHeight w:val="300"/>
      </w:trPr>
      <w:tc>
        <w:tcPr>
          <w:tcW w:w="2305" w:type="dxa"/>
        </w:tcPr>
        <w:p w14:paraId="04E9BB64" w14:textId="291D40D5" w:rsidR="16193809" w:rsidRDefault="16193809" w:rsidP="16193809">
          <w:pPr>
            <w:pStyle w:val="Header"/>
            <w:ind w:left="-115"/>
          </w:pPr>
        </w:p>
      </w:tc>
      <w:tc>
        <w:tcPr>
          <w:tcW w:w="2305" w:type="dxa"/>
        </w:tcPr>
        <w:p w14:paraId="0BFE8FDA" w14:textId="54742321" w:rsidR="16193809" w:rsidRDefault="16193809" w:rsidP="16193809">
          <w:pPr>
            <w:pStyle w:val="Header"/>
            <w:jc w:val="center"/>
          </w:pPr>
        </w:p>
      </w:tc>
      <w:tc>
        <w:tcPr>
          <w:tcW w:w="2305" w:type="dxa"/>
        </w:tcPr>
        <w:p w14:paraId="6C8B01B7" w14:textId="19CB202D" w:rsidR="16193809" w:rsidRDefault="16193809" w:rsidP="16193809">
          <w:pPr>
            <w:pStyle w:val="Header"/>
            <w:ind w:right="-115"/>
            <w:jc w:val="right"/>
          </w:pPr>
        </w:p>
      </w:tc>
    </w:tr>
  </w:tbl>
  <w:p w14:paraId="13FCD1F7" w14:textId="64692B0D" w:rsidR="16193809" w:rsidRDefault="16193809" w:rsidP="16193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704"/>
    <w:multiLevelType w:val="hybridMultilevel"/>
    <w:tmpl w:val="EE8AAC88"/>
    <w:lvl w:ilvl="0" w:tplc="4B1285E2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7A46"/>
    <w:multiLevelType w:val="hybridMultilevel"/>
    <w:tmpl w:val="76CAAC7E"/>
    <w:lvl w:ilvl="0" w:tplc="E870A778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610F9"/>
    <w:multiLevelType w:val="hybridMultilevel"/>
    <w:tmpl w:val="C0923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24350">
    <w:abstractNumId w:val="3"/>
  </w:num>
  <w:num w:numId="2" w16cid:durableId="2005740408">
    <w:abstractNumId w:val="2"/>
  </w:num>
  <w:num w:numId="3" w16cid:durableId="1791782154">
    <w:abstractNumId w:val="0"/>
  </w:num>
  <w:num w:numId="4" w16cid:durableId="189800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AD"/>
    <w:rsid w:val="000479A7"/>
    <w:rsid w:val="00084BF5"/>
    <w:rsid w:val="000A1C99"/>
    <w:rsid w:val="000C0805"/>
    <w:rsid w:val="000E1D57"/>
    <w:rsid w:val="0011328A"/>
    <w:rsid w:val="00127C90"/>
    <w:rsid w:val="00134BB6"/>
    <w:rsid w:val="00142A25"/>
    <w:rsid w:val="00195F0E"/>
    <w:rsid w:val="001F3216"/>
    <w:rsid w:val="00211C43"/>
    <w:rsid w:val="0022392F"/>
    <w:rsid w:val="00236E06"/>
    <w:rsid w:val="00246CBB"/>
    <w:rsid w:val="002E5CDD"/>
    <w:rsid w:val="003348A4"/>
    <w:rsid w:val="00353286"/>
    <w:rsid w:val="003E0343"/>
    <w:rsid w:val="003E1B76"/>
    <w:rsid w:val="004016B3"/>
    <w:rsid w:val="004415AB"/>
    <w:rsid w:val="004524E2"/>
    <w:rsid w:val="00455445"/>
    <w:rsid w:val="00481FA2"/>
    <w:rsid w:val="004935EE"/>
    <w:rsid w:val="004B62CC"/>
    <w:rsid w:val="004C6BAD"/>
    <w:rsid w:val="004C6D26"/>
    <w:rsid w:val="004D05E6"/>
    <w:rsid w:val="004D0F39"/>
    <w:rsid w:val="004F0488"/>
    <w:rsid w:val="00503FC5"/>
    <w:rsid w:val="00521A2D"/>
    <w:rsid w:val="005248AD"/>
    <w:rsid w:val="0052530E"/>
    <w:rsid w:val="0059457A"/>
    <w:rsid w:val="005C15D7"/>
    <w:rsid w:val="005C528F"/>
    <w:rsid w:val="005D179B"/>
    <w:rsid w:val="005F1FB7"/>
    <w:rsid w:val="00603A8B"/>
    <w:rsid w:val="0061716B"/>
    <w:rsid w:val="00625F92"/>
    <w:rsid w:val="006369A5"/>
    <w:rsid w:val="00650B26"/>
    <w:rsid w:val="00656EAB"/>
    <w:rsid w:val="006611F9"/>
    <w:rsid w:val="006676EA"/>
    <w:rsid w:val="00672AFE"/>
    <w:rsid w:val="00673555"/>
    <w:rsid w:val="00691191"/>
    <w:rsid w:val="00694E24"/>
    <w:rsid w:val="006A5049"/>
    <w:rsid w:val="006B055C"/>
    <w:rsid w:val="006E1CF4"/>
    <w:rsid w:val="006E4C81"/>
    <w:rsid w:val="00734B35"/>
    <w:rsid w:val="00735570"/>
    <w:rsid w:val="0075711A"/>
    <w:rsid w:val="00761A07"/>
    <w:rsid w:val="007D1024"/>
    <w:rsid w:val="007D7CE1"/>
    <w:rsid w:val="007E027D"/>
    <w:rsid w:val="00825826"/>
    <w:rsid w:val="008339A8"/>
    <w:rsid w:val="00870604"/>
    <w:rsid w:val="008A616D"/>
    <w:rsid w:val="008B2203"/>
    <w:rsid w:val="009228E9"/>
    <w:rsid w:val="00975771"/>
    <w:rsid w:val="009B6F79"/>
    <w:rsid w:val="009C2CCB"/>
    <w:rsid w:val="00A13A26"/>
    <w:rsid w:val="00A242B6"/>
    <w:rsid w:val="00A93797"/>
    <w:rsid w:val="00AB7B43"/>
    <w:rsid w:val="00AC16AD"/>
    <w:rsid w:val="00AD0822"/>
    <w:rsid w:val="00AE4609"/>
    <w:rsid w:val="00AF2A45"/>
    <w:rsid w:val="00B03A3D"/>
    <w:rsid w:val="00B07C81"/>
    <w:rsid w:val="00B23E64"/>
    <w:rsid w:val="00B26C02"/>
    <w:rsid w:val="00B4233F"/>
    <w:rsid w:val="00B54329"/>
    <w:rsid w:val="00B64ECA"/>
    <w:rsid w:val="00B740F5"/>
    <w:rsid w:val="00B76E68"/>
    <w:rsid w:val="00B82A6C"/>
    <w:rsid w:val="00BA00C4"/>
    <w:rsid w:val="00BA532D"/>
    <w:rsid w:val="00BD5971"/>
    <w:rsid w:val="00BE7C0F"/>
    <w:rsid w:val="00C03CE0"/>
    <w:rsid w:val="00C223BB"/>
    <w:rsid w:val="00C915A3"/>
    <w:rsid w:val="00C9371A"/>
    <w:rsid w:val="00CA5571"/>
    <w:rsid w:val="00CB5933"/>
    <w:rsid w:val="00CC1573"/>
    <w:rsid w:val="00CD01E1"/>
    <w:rsid w:val="00D13ACC"/>
    <w:rsid w:val="00D53087"/>
    <w:rsid w:val="00D61503"/>
    <w:rsid w:val="00D84152"/>
    <w:rsid w:val="00DB1C92"/>
    <w:rsid w:val="00DB4C7C"/>
    <w:rsid w:val="00DF4612"/>
    <w:rsid w:val="00E05D30"/>
    <w:rsid w:val="00E4664C"/>
    <w:rsid w:val="00E47AEF"/>
    <w:rsid w:val="00E73CEC"/>
    <w:rsid w:val="00E81702"/>
    <w:rsid w:val="00E825A7"/>
    <w:rsid w:val="00EA5B29"/>
    <w:rsid w:val="00EA7225"/>
    <w:rsid w:val="00EB0106"/>
    <w:rsid w:val="00EC206A"/>
    <w:rsid w:val="00ED4B65"/>
    <w:rsid w:val="00F71685"/>
    <w:rsid w:val="00F8053B"/>
    <w:rsid w:val="00FE4EE7"/>
    <w:rsid w:val="00FE50A7"/>
    <w:rsid w:val="161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513CF"/>
  <w15:chartTrackingRefBased/>
  <w15:docId w15:val="{1962ED95-623C-416B-9F6E-C7E6EEED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6AD"/>
    <w:pPr>
      <w:spacing w:before="240" w:after="240" w:line="240" w:lineRule="auto"/>
      <w:jc w:val="center"/>
    </w:pPr>
    <w:rPr>
      <w:rFonts w:ascii="Trebuchet MS" w:eastAsia="Times New Roman" w:hAnsi="Trebuchet MS" w:cs="Times New Roman"/>
      <w:b/>
      <w:sz w:val="18"/>
      <w:szCs w:val="1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C16AD"/>
    <w:rPr>
      <w:rFonts w:ascii="Trebuchet MS" w:eastAsia="Times New Roman" w:hAnsi="Trebuchet MS" w:cs="Times New Roman"/>
      <w:b/>
      <w:sz w:val="18"/>
      <w:szCs w:val="18"/>
      <w:lang w:val="en-GB"/>
    </w:rPr>
  </w:style>
  <w:style w:type="character" w:styleId="FootnoteReference">
    <w:name w:val="footnote reference"/>
    <w:semiHidden/>
    <w:rsid w:val="00AC16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6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47AE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1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5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E4C81"/>
  </w:style>
  <w:style w:type="character" w:customStyle="1" w:styleId="eop">
    <w:name w:val="eop"/>
    <w:basedOn w:val="DefaultParagraphFont"/>
    <w:rsid w:val="006E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vans@sun.ac.za" TargetMode="External"/><Relationship Id="rId13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hyperlink" Target="mailto:22902716@sun.ac.za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fisher@sun.ac.z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Fisher, C, Dr [cfisher@sun.ac.za]</cp:lastModifiedBy>
  <cp:revision>27</cp:revision>
  <dcterms:created xsi:type="dcterms:W3CDTF">2022-02-23T05:00:00Z</dcterms:created>
  <dcterms:modified xsi:type="dcterms:W3CDTF">2024-03-20T06:03:00Z</dcterms:modified>
</cp:coreProperties>
</file>