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C9DD" w14:textId="5E6D9B19" w:rsidR="00B07C81" w:rsidRPr="00D2298F" w:rsidRDefault="00E4664C" w:rsidP="00D2298F">
      <w:pPr>
        <w:pStyle w:val="Title"/>
        <w:ind w:right="-52"/>
        <w:jc w:val="left"/>
        <w:rPr>
          <w:rFonts w:ascii="Arial" w:hAnsi="Arial" w:cs="Arial"/>
          <w:sz w:val="20"/>
          <w:szCs w:val="20"/>
        </w:rPr>
      </w:pPr>
      <w:r w:rsidRPr="00503FC5">
        <w:rPr>
          <w:rFonts w:ascii="Arial" w:hAnsi="Arial" w:cs="Arial"/>
          <w:sz w:val="20"/>
          <w:szCs w:val="20"/>
        </w:rPr>
        <w:t>Please indicate in what category you would lik</w:t>
      </w:r>
      <w:r w:rsidR="00B76E68">
        <w:rPr>
          <w:rFonts w:ascii="Arial" w:hAnsi="Arial" w:cs="Arial"/>
          <w:sz w:val="20"/>
          <w:szCs w:val="20"/>
        </w:rPr>
        <w:t>e to participate in</w:t>
      </w:r>
      <w:r w:rsidR="00CC1573">
        <w:rPr>
          <w:rFonts w:ascii="Arial" w:hAnsi="Arial" w:cs="Arial"/>
          <w:sz w:val="20"/>
          <w:szCs w:val="20"/>
        </w:rPr>
        <w:t xml:space="preserve"> the</w:t>
      </w:r>
      <w:r w:rsidR="00B76E68">
        <w:rPr>
          <w:rFonts w:ascii="Arial" w:hAnsi="Arial" w:cs="Arial"/>
          <w:sz w:val="20"/>
          <w:szCs w:val="20"/>
        </w:rPr>
        <w:t xml:space="preserve"> </w:t>
      </w:r>
      <w:r w:rsidR="00E47AEF">
        <w:rPr>
          <w:rFonts w:ascii="Arial" w:hAnsi="Arial" w:cs="Arial"/>
          <w:sz w:val="20"/>
          <w:szCs w:val="20"/>
        </w:rPr>
        <w:t>202</w:t>
      </w:r>
      <w:r w:rsidR="00734B35">
        <w:rPr>
          <w:rFonts w:ascii="Arial" w:hAnsi="Arial" w:cs="Arial"/>
          <w:sz w:val="20"/>
          <w:szCs w:val="20"/>
        </w:rPr>
        <w:t>4</w:t>
      </w:r>
      <w:r w:rsidR="00E47AEF">
        <w:rPr>
          <w:rFonts w:ascii="Arial" w:hAnsi="Arial" w:cs="Arial"/>
          <w:sz w:val="20"/>
          <w:szCs w:val="20"/>
        </w:rPr>
        <w:t xml:space="preserve"> RAPDASA-RobMech-PRASA</w:t>
      </w:r>
      <w:r w:rsidR="00236E06">
        <w:rPr>
          <w:rFonts w:ascii="Arial" w:hAnsi="Arial" w:cs="Arial"/>
          <w:sz w:val="20"/>
          <w:szCs w:val="20"/>
        </w:rPr>
        <w:t>-AMI</w:t>
      </w:r>
      <w:r w:rsidR="00C03CE0">
        <w:rPr>
          <w:rFonts w:ascii="Arial" w:hAnsi="Arial" w:cs="Arial"/>
          <w:sz w:val="20"/>
          <w:szCs w:val="20"/>
        </w:rPr>
        <w:t xml:space="preserve"> Conference</w:t>
      </w:r>
      <w:r w:rsidR="00E47AEF">
        <w:rPr>
          <w:rFonts w:ascii="Arial" w:hAnsi="Arial" w:cs="Arial"/>
          <w:sz w:val="20"/>
          <w:szCs w:val="20"/>
        </w:rPr>
        <w:t>.</w:t>
      </w:r>
      <w:r w:rsidR="00B76E68">
        <w:rPr>
          <w:rFonts w:ascii="Arial" w:hAnsi="Arial" w:cs="Arial"/>
          <w:sz w:val="20"/>
          <w:szCs w:val="20"/>
        </w:rPr>
        <w:t xml:space="preserve"> </w:t>
      </w:r>
      <w:r w:rsidR="00BD5971" w:rsidRPr="00A93797">
        <w:rPr>
          <w:rFonts w:ascii="Arial" w:hAnsi="Arial" w:cs="Arial"/>
          <w:b w:val="0"/>
          <w:bCs/>
          <w:sz w:val="20"/>
          <w:szCs w:val="20"/>
        </w:rPr>
        <w:t>D</w:t>
      </w:r>
      <w:r w:rsidR="00BD5971">
        <w:rPr>
          <w:rFonts w:ascii="Arial" w:hAnsi="Arial" w:cs="Arial"/>
          <w:b w:val="0"/>
          <w:sz w:val="20"/>
          <w:szCs w:val="20"/>
        </w:rPr>
        <w:t xml:space="preserve">elete </w:t>
      </w:r>
      <w:r w:rsidR="00084BF5">
        <w:rPr>
          <w:rFonts w:ascii="Arial" w:hAnsi="Arial" w:cs="Arial"/>
          <w:b w:val="0"/>
          <w:sz w:val="20"/>
          <w:szCs w:val="20"/>
        </w:rPr>
        <w:t xml:space="preserve">what </w:t>
      </w:r>
      <w:r w:rsidR="00BD5971">
        <w:rPr>
          <w:rFonts w:ascii="Arial" w:hAnsi="Arial" w:cs="Arial"/>
          <w:b w:val="0"/>
          <w:sz w:val="20"/>
          <w:szCs w:val="20"/>
        </w:rPr>
        <w:t>is not applicable</w:t>
      </w:r>
      <w:r w:rsidR="004C6D26">
        <w:rPr>
          <w:rFonts w:ascii="Arial" w:hAnsi="Arial" w:cs="Arial"/>
          <w:b w:val="0"/>
          <w:sz w:val="20"/>
          <w:szCs w:val="20"/>
        </w:rPr>
        <w:t xml:space="preserve">. </w:t>
      </w:r>
    </w:p>
    <w:p w14:paraId="0F1513D1" w14:textId="203F8FFE" w:rsidR="00E4664C" w:rsidRPr="00AA2284" w:rsidRDefault="00EA5B29" w:rsidP="00B76E68">
      <w:pPr>
        <w:pStyle w:val="ListParagraph"/>
        <w:numPr>
          <w:ilvl w:val="0"/>
          <w:numId w:val="4"/>
        </w:numPr>
        <w:ind w:left="426"/>
        <w:jc w:val="both"/>
        <w:rPr>
          <w:rFonts w:ascii="Arial" w:hAnsi="Arial" w:cs="Arial"/>
          <w:sz w:val="20"/>
          <w:szCs w:val="20"/>
          <w:highlight w:val="yellow"/>
          <w:lang w:val="en-GB"/>
        </w:rPr>
      </w:pPr>
      <w:r w:rsidRPr="00AA2284">
        <w:rPr>
          <w:rFonts w:ascii="Arial" w:hAnsi="Arial" w:cs="Arial"/>
          <w:sz w:val="20"/>
          <w:szCs w:val="20"/>
          <w:highlight w:val="yellow"/>
          <w:lang w:val="en-GB"/>
        </w:rPr>
        <w:t xml:space="preserve">Academic participation in </w:t>
      </w:r>
      <w:r w:rsidR="00C03CE0" w:rsidRPr="00AA2284">
        <w:rPr>
          <w:rFonts w:ascii="Arial" w:hAnsi="Arial" w:cs="Arial"/>
          <w:sz w:val="20"/>
          <w:szCs w:val="20"/>
          <w:highlight w:val="yellow"/>
          <w:lang w:val="en-GB"/>
        </w:rPr>
        <w:t xml:space="preserve">the </w:t>
      </w:r>
      <w:r w:rsidR="00E4664C" w:rsidRPr="00AA2284">
        <w:rPr>
          <w:rFonts w:ascii="Arial" w:hAnsi="Arial" w:cs="Arial"/>
          <w:sz w:val="20"/>
          <w:szCs w:val="20"/>
          <w:highlight w:val="yellow"/>
          <w:lang w:val="en-GB"/>
        </w:rPr>
        <w:t>Conference</w:t>
      </w:r>
      <w:r w:rsidRPr="00AA2284">
        <w:rPr>
          <w:rFonts w:ascii="Arial" w:hAnsi="Arial" w:cs="Arial"/>
          <w:sz w:val="20"/>
          <w:szCs w:val="20"/>
          <w:highlight w:val="yellow"/>
          <w:lang w:val="en-GB"/>
        </w:rPr>
        <w:t xml:space="preserve"> with paper taken up in </w:t>
      </w:r>
      <w:r w:rsidR="00C03CE0" w:rsidRPr="00AA2284">
        <w:rPr>
          <w:rFonts w:ascii="Arial" w:hAnsi="Arial" w:cs="Arial"/>
          <w:sz w:val="20"/>
          <w:szCs w:val="20"/>
          <w:highlight w:val="yellow"/>
          <w:lang w:val="en-GB"/>
        </w:rPr>
        <w:t xml:space="preserve">the </w:t>
      </w:r>
      <w:r w:rsidRPr="00AA2284">
        <w:rPr>
          <w:rFonts w:ascii="Arial" w:hAnsi="Arial" w:cs="Arial"/>
          <w:sz w:val="20"/>
          <w:szCs w:val="20"/>
          <w:highlight w:val="yellow"/>
          <w:lang w:val="en-GB"/>
        </w:rPr>
        <w:t xml:space="preserve">proceedings of </w:t>
      </w:r>
      <w:r w:rsidR="00C03CE0" w:rsidRPr="00AA2284">
        <w:rPr>
          <w:rFonts w:ascii="Arial" w:hAnsi="Arial" w:cs="Arial"/>
          <w:sz w:val="20"/>
          <w:szCs w:val="20"/>
          <w:highlight w:val="yellow"/>
          <w:lang w:val="en-GB"/>
        </w:rPr>
        <w:t xml:space="preserve">the </w:t>
      </w:r>
      <w:r w:rsidRPr="00AA2284">
        <w:rPr>
          <w:rFonts w:ascii="Arial" w:hAnsi="Arial" w:cs="Arial"/>
          <w:sz w:val="20"/>
          <w:szCs w:val="20"/>
          <w:highlight w:val="yellow"/>
          <w:lang w:val="en-GB"/>
        </w:rPr>
        <w:t>conference</w:t>
      </w:r>
      <w:r w:rsidR="00E4664C" w:rsidRPr="00AA2284">
        <w:rPr>
          <w:rFonts w:ascii="Arial" w:hAnsi="Arial" w:cs="Arial"/>
          <w:sz w:val="20"/>
          <w:szCs w:val="20"/>
          <w:highlight w:val="yellow"/>
          <w:lang w:val="en-GB"/>
        </w:rPr>
        <w:t>: Extended abstract and full paper required</w:t>
      </w:r>
      <w:r w:rsidRPr="00AA2284">
        <w:rPr>
          <w:rFonts w:ascii="Arial" w:hAnsi="Arial" w:cs="Arial"/>
          <w:sz w:val="20"/>
          <w:szCs w:val="20"/>
          <w:highlight w:val="yellow"/>
          <w:lang w:val="en-GB"/>
        </w:rPr>
        <w:t>.</w:t>
      </w:r>
      <w:r w:rsidR="00B07C81" w:rsidRPr="00AA2284">
        <w:rPr>
          <w:rFonts w:ascii="Arial" w:hAnsi="Arial" w:cs="Arial"/>
          <w:sz w:val="20"/>
          <w:szCs w:val="20"/>
          <w:highlight w:val="yellow"/>
          <w:lang w:val="en-GB"/>
        </w:rPr>
        <w:t xml:space="preserve"> Choose the track with the best fit for your paper. </w:t>
      </w:r>
    </w:p>
    <w:p w14:paraId="0F1513D3" w14:textId="6B715A7D" w:rsidR="00E4664C" w:rsidRDefault="00E4664C" w:rsidP="00D2298F">
      <w:pPr>
        <w:ind w:left="66"/>
        <w:jc w:val="both"/>
        <w:rPr>
          <w:rFonts w:ascii="Arial" w:hAnsi="Arial" w:cs="Arial"/>
          <w:sz w:val="20"/>
          <w:szCs w:val="20"/>
          <w:lang w:val="en-GB"/>
        </w:rPr>
      </w:pPr>
    </w:p>
    <w:p w14:paraId="73D9CFBF" w14:textId="50C105DD" w:rsidR="00A134D3" w:rsidRDefault="00A134D3">
      <w:pPr>
        <w:rPr>
          <w:rFonts w:ascii="Arial" w:hAnsi="Arial" w:cs="Arial"/>
          <w:sz w:val="20"/>
          <w:szCs w:val="20"/>
          <w:lang w:val="en-GB"/>
        </w:rPr>
      </w:pPr>
      <w:r>
        <w:rPr>
          <w:rFonts w:ascii="Arial" w:hAnsi="Arial" w:cs="Arial"/>
          <w:sz w:val="20"/>
          <w:szCs w:val="20"/>
          <w:lang w:val="en-GB"/>
        </w:rPr>
        <w:br w:type="page"/>
      </w:r>
    </w:p>
    <w:p w14:paraId="73BFBC68" w14:textId="549417EB" w:rsidR="00016693" w:rsidRPr="00B07C81" w:rsidRDefault="00BF4E03" w:rsidP="00016693">
      <w:pPr>
        <w:pStyle w:val="Title"/>
        <w:ind w:right="-52"/>
        <w:rPr>
          <w:rFonts w:ascii="Arial" w:hAnsi="Arial" w:cs="Arial"/>
          <w:sz w:val="24"/>
          <w:szCs w:val="24"/>
        </w:rPr>
      </w:pPr>
      <w:r w:rsidRPr="00BF4E03">
        <w:rPr>
          <w:rFonts w:ascii="Arial" w:hAnsi="Arial" w:cs="Arial"/>
          <w:sz w:val="24"/>
          <w:szCs w:val="24"/>
        </w:rPr>
        <w:lastRenderedPageBreak/>
        <w:t>Lowering R</w:t>
      </w:r>
      <w:r w:rsidR="00776844">
        <w:rPr>
          <w:rFonts w:ascii="Arial" w:hAnsi="Arial" w:cs="Arial"/>
          <w:sz w:val="24"/>
          <w:szCs w:val="24"/>
        </w:rPr>
        <w:t xml:space="preserve">einforcement </w:t>
      </w:r>
      <w:r w:rsidRPr="00BF4E03">
        <w:rPr>
          <w:rFonts w:ascii="Arial" w:hAnsi="Arial" w:cs="Arial"/>
          <w:sz w:val="24"/>
          <w:szCs w:val="24"/>
        </w:rPr>
        <w:t>L</w:t>
      </w:r>
      <w:r w:rsidR="00776844">
        <w:rPr>
          <w:rFonts w:ascii="Arial" w:hAnsi="Arial" w:cs="Arial"/>
          <w:sz w:val="24"/>
          <w:szCs w:val="24"/>
        </w:rPr>
        <w:t>earning</w:t>
      </w:r>
      <w:r w:rsidRPr="00BF4E03">
        <w:rPr>
          <w:rFonts w:ascii="Arial" w:hAnsi="Arial" w:cs="Arial"/>
          <w:sz w:val="24"/>
          <w:szCs w:val="24"/>
        </w:rPr>
        <w:t xml:space="preserve"> Barriers for Quadruped Locomotion in Task Space</w:t>
      </w:r>
      <w:r w:rsidR="00F0132A">
        <w:rPr>
          <w:rFonts w:ascii="Arial" w:hAnsi="Arial" w:cs="Arial"/>
          <w:sz w:val="24"/>
          <w:szCs w:val="24"/>
        </w:rPr>
        <w:t xml:space="preserve"> Control</w:t>
      </w:r>
    </w:p>
    <w:p w14:paraId="1DABDF10" w14:textId="77777777" w:rsidR="00016693" w:rsidRPr="00503FC5" w:rsidRDefault="00016693" w:rsidP="00016693">
      <w:pPr>
        <w:spacing w:before="240" w:after="240" w:line="240" w:lineRule="auto"/>
        <w:ind w:right="-52"/>
        <w:jc w:val="center"/>
        <w:rPr>
          <w:rFonts w:ascii="Arial" w:eastAsia="Times New Roman" w:hAnsi="Arial" w:cs="Arial"/>
          <w:b/>
          <w:bCs/>
          <w:sz w:val="20"/>
          <w:szCs w:val="20"/>
          <w:lang w:val="en-GB"/>
        </w:rPr>
      </w:pPr>
      <w:r w:rsidRPr="6D5F66B3">
        <w:rPr>
          <w:rFonts w:ascii="Arial" w:eastAsia="Times New Roman" w:hAnsi="Arial" w:cs="Arial"/>
          <w:b/>
          <w:bCs/>
          <w:sz w:val="20"/>
          <w:szCs w:val="20"/>
          <w:lang w:val="en-GB"/>
        </w:rPr>
        <w:t>L. L. Cooke</w:t>
      </w:r>
      <w:r w:rsidRPr="6D5F66B3">
        <w:rPr>
          <w:rFonts w:ascii="Arial" w:eastAsia="Times New Roman" w:hAnsi="Arial" w:cs="Arial"/>
          <w:b/>
          <w:bCs/>
          <w:sz w:val="20"/>
          <w:szCs w:val="20"/>
          <w:vertAlign w:val="superscript"/>
          <w:lang w:val="en-GB"/>
        </w:rPr>
        <w:t>1*</w:t>
      </w:r>
      <w:r w:rsidRPr="6D5F66B3">
        <w:rPr>
          <w:rFonts w:ascii="Arial" w:eastAsia="Times New Roman" w:hAnsi="Arial" w:cs="Arial"/>
          <w:b/>
          <w:bCs/>
          <w:sz w:val="20"/>
          <w:szCs w:val="20"/>
          <w:lang w:val="en-GB"/>
        </w:rPr>
        <w:t xml:space="preserve"> &amp; C. Fisher</w:t>
      </w:r>
      <w:r w:rsidRPr="6D5F66B3">
        <w:rPr>
          <w:rFonts w:ascii="Arial" w:eastAsia="Times New Roman" w:hAnsi="Arial" w:cs="Arial"/>
          <w:b/>
          <w:bCs/>
          <w:sz w:val="20"/>
          <w:szCs w:val="20"/>
          <w:vertAlign w:val="superscript"/>
          <w:lang w:val="en-GB"/>
        </w:rPr>
        <w:t>2</w:t>
      </w:r>
    </w:p>
    <w:p w14:paraId="65993743" w14:textId="77777777" w:rsidR="00016693" w:rsidRPr="00503FC5" w:rsidRDefault="00016693" w:rsidP="00016693">
      <w:pPr>
        <w:spacing w:before="240" w:after="240" w:line="240" w:lineRule="auto"/>
        <w:ind w:right="-52"/>
        <w:jc w:val="center"/>
        <w:rPr>
          <w:rFonts w:ascii="Arial" w:eastAsia="Times New Roman" w:hAnsi="Arial" w:cs="Arial"/>
          <w:sz w:val="20"/>
          <w:szCs w:val="20"/>
          <w:lang w:val="en-GB"/>
        </w:rPr>
      </w:pPr>
      <w:r w:rsidRPr="00503FC5">
        <w:rPr>
          <w:rFonts w:ascii="Arial" w:eastAsia="Times New Roman" w:hAnsi="Arial" w:cs="Arial"/>
          <w:sz w:val="20"/>
          <w:szCs w:val="20"/>
          <w:vertAlign w:val="superscript"/>
          <w:lang w:val="en-GB"/>
        </w:rPr>
        <w:footnoteRef/>
      </w:r>
      <w:r w:rsidRPr="00503FC5">
        <w:rPr>
          <w:rFonts w:ascii="Arial" w:eastAsia="Times New Roman" w:hAnsi="Arial" w:cs="Arial"/>
          <w:sz w:val="20"/>
          <w:szCs w:val="20"/>
          <w:lang w:val="en-GB"/>
        </w:rPr>
        <w:t>* Department of Electrical and Electronic Engineering, University of Stellenbosch, South Africa, 22556303@sun.ac.za</w:t>
      </w:r>
    </w:p>
    <w:p w14:paraId="7D9C4410" w14:textId="1F9CF610" w:rsidR="004D05E6" w:rsidRPr="00016693" w:rsidRDefault="00016693" w:rsidP="00016693">
      <w:pPr>
        <w:spacing w:before="240" w:after="240" w:line="240" w:lineRule="auto"/>
        <w:ind w:right="-52"/>
        <w:jc w:val="center"/>
        <w:rPr>
          <w:rFonts w:ascii="Arial" w:eastAsia="Times New Roman" w:hAnsi="Arial" w:cs="Arial"/>
          <w:sz w:val="20"/>
          <w:szCs w:val="20"/>
          <w:lang w:val="en-GB"/>
        </w:rPr>
      </w:pPr>
      <w:r w:rsidRPr="6D5F66B3">
        <w:rPr>
          <w:rStyle w:val="FootnoteReference"/>
          <w:rFonts w:ascii="Arial" w:hAnsi="Arial" w:cs="Arial"/>
          <w:sz w:val="20"/>
          <w:szCs w:val="20"/>
        </w:rPr>
        <w:t xml:space="preserve">2 </w:t>
      </w:r>
      <w:r w:rsidRPr="6D5F66B3">
        <w:rPr>
          <w:rFonts w:ascii="Arial" w:hAnsi="Arial" w:cs="Arial"/>
          <w:sz w:val="20"/>
          <w:szCs w:val="20"/>
        </w:rPr>
        <w:t xml:space="preserve">Department of </w:t>
      </w:r>
      <w:r w:rsidRPr="6D5F66B3">
        <w:rPr>
          <w:rFonts w:ascii="Arial" w:eastAsia="Times New Roman" w:hAnsi="Arial" w:cs="Arial"/>
          <w:sz w:val="20"/>
          <w:szCs w:val="20"/>
          <w:lang w:val="en-GB"/>
        </w:rPr>
        <w:t>Electrical and Electronic Engineering, University of Stellenbosch, South Africa, cfisher@sun.ac.za</w:t>
      </w:r>
    </w:p>
    <w:p w14:paraId="4BF2FA2D" w14:textId="77777777" w:rsidR="00FA62CB" w:rsidRPr="00503FC5" w:rsidRDefault="00FA62CB" w:rsidP="00FA62CB">
      <w:pPr>
        <w:spacing w:before="240" w:after="240" w:line="240" w:lineRule="auto"/>
        <w:ind w:right="-52"/>
        <w:rPr>
          <w:rFonts w:ascii="Arial" w:eastAsia="Times New Roman" w:hAnsi="Arial" w:cs="Arial"/>
          <w:b/>
          <w:sz w:val="20"/>
          <w:szCs w:val="20"/>
          <w:lang w:val="en-GB"/>
        </w:rPr>
      </w:pPr>
      <w:r w:rsidRPr="00503FC5">
        <w:rPr>
          <w:rFonts w:ascii="Arial" w:eastAsia="Times New Roman" w:hAnsi="Arial" w:cs="Arial"/>
          <w:b/>
          <w:sz w:val="20"/>
          <w:szCs w:val="20"/>
          <w:lang w:val="en-GB"/>
        </w:rPr>
        <w:t>ABSTRACT</w:t>
      </w:r>
    </w:p>
    <w:p w14:paraId="63E3E791" w14:textId="7182328D" w:rsidR="00FA62CB" w:rsidRDefault="006300D5" w:rsidP="00FA62CB">
      <w:pPr>
        <w:tabs>
          <w:tab w:val="left" w:pos="8647"/>
        </w:tabs>
        <w:spacing w:after="0" w:line="240" w:lineRule="auto"/>
        <w:ind w:right="-52"/>
        <w:jc w:val="both"/>
        <w:rPr>
          <w:rFonts w:ascii="Arial" w:eastAsia="Times New Roman" w:hAnsi="Arial" w:cs="Arial"/>
          <w:color w:val="000000"/>
          <w:sz w:val="20"/>
          <w:szCs w:val="20"/>
          <w:lang w:val="en-GB"/>
        </w:rPr>
      </w:pPr>
      <w:r>
        <w:rPr>
          <w:rFonts w:ascii="Arial" w:eastAsia="Times New Roman" w:hAnsi="Arial" w:cs="Arial"/>
          <w:sz w:val="20"/>
          <w:szCs w:val="20"/>
          <w:lang w:val="en-GB"/>
        </w:rPr>
        <w:t>In contrast to traditional methods like model predictive control (MPC), d</w:t>
      </w:r>
      <w:r w:rsidR="00B952B7" w:rsidRPr="00B952B7">
        <w:rPr>
          <w:rFonts w:ascii="Arial" w:eastAsia="Times New Roman" w:hAnsi="Arial" w:cs="Arial"/>
          <w:sz w:val="20"/>
          <w:szCs w:val="20"/>
          <w:lang w:val="en-GB"/>
        </w:rPr>
        <w:t xml:space="preserve">eep reinforcement learning (DRL) offers a </w:t>
      </w:r>
      <w:r w:rsidR="00BB59B5" w:rsidRPr="00BB59B5">
        <w:rPr>
          <w:rFonts w:ascii="Arial" w:eastAsia="Times New Roman" w:hAnsi="Arial" w:cs="Arial"/>
          <w:sz w:val="20"/>
          <w:szCs w:val="20"/>
          <w:lang w:val="en-GB"/>
        </w:rPr>
        <w:t xml:space="preserve">simpler and less modelling intensive option </w:t>
      </w:r>
      <w:r w:rsidR="00B952B7" w:rsidRPr="00B952B7">
        <w:rPr>
          <w:rFonts w:ascii="Arial" w:eastAsia="Times New Roman" w:hAnsi="Arial" w:cs="Arial"/>
          <w:sz w:val="20"/>
          <w:szCs w:val="20"/>
          <w:lang w:val="en-GB"/>
        </w:rPr>
        <w:t xml:space="preserve">to </w:t>
      </w:r>
      <w:r>
        <w:rPr>
          <w:rFonts w:ascii="Arial" w:eastAsia="Times New Roman" w:hAnsi="Arial" w:cs="Arial"/>
          <w:sz w:val="20"/>
          <w:szCs w:val="20"/>
          <w:lang w:val="en-GB"/>
        </w:rPr>
        <w:t xml:space="preserve">develop </w:t>
      </w:r>
      <w:r w:rsidR="00B952B7" w:rsidRPr="00B952B7">
        <w:rPr>
          <w:rFonts w:ascii="Arial" w:eastAsia="Times New Roman" w:hAnsi="Arial" w:cs="Arial"/>
          <w:sz w:val="20"/>
          <w:szCs w:val="20"/>
          <w:lang w:val="en-GB"/>
        </w:rPr>
        <w:t>quadruped locomotion polic</w:t>
      </w:r>
      <w:r>
        <w:rPr>
          <w:rFonts w:ascii="Arial" w:eastAsia="Times New Roman" w:hAnsi="Arial" w:cs="Arial"/>
          <w:sz w:val="20"/>
          <w:szCs w:val="20"/>
          <w:lang w:val="en-GB"/>
        </w:rPr>
        <w:t xml:space="preserve">ies. </w:t>
      </w:r>
      <w:r w:rsidR="00B952B7" w:rsidRPr="00B952B7">
        <w:rPr>
          <w:rFonts w:ascii="Arial" w:eastAsia="Times New Roman" w:hAnsi="Arial" w:cs="Arial"/>
          <w:sz w:val="20"/>
          <w:szCs w:val="20"/>
          <w:lang w:val="en-GB"/>
        </w:rPr>
        <w:t xml:space="preserve">However, DRL presents a steep learning curve. Current research fails to include comprehensive design details, thereby increasing the barrier to entry for further research. This paper aims to facilitate entry into reinforcement learning simulations by illuminating design </w:t>
      </w:r>
      <w:r w:rsidR="00896D21" w:rsidRPr="00B952B7">
        <w:rPr>
          <w:rFonts w:ascii="Arial" w:eastAsia="Times New Roman" w:hAnsi="Arial" w:cs="Arial"/>
          <w:sz w:val="20"/>
          <w:szCs w:val="20"/>
          <w:lang w:val="en-GB"/>
        </w:rPr>
        <w:t>choices</w:t>
      </w:r>
      <w:r w:rsidR="00896D21">
        <w:rPr>
          <w:rFonts w:ascii="Arial" w:eastAsia="Times New Roman" w:hAnsi="Arial" w:cs="Arial"/>
          <w:sz w:val="20"/>
          <w:szCs w:val="20"/>
          <w:lang w:val="en-GB"/>
        </w:rPr>
        <w:t xml:space="preserve"> and</w:t>
      </w:r>
      <w:r w:rsidR="00B952B7" w:rsidRPr="00B952B7">
        <w:rPr>
          <w:rFonts w:ascii="Arial" w:eastAsia="Times New Roman" w:hAnsi="Arial" w:cs="Arial"/>
          <w:sz w:val="20"/>
          <w:szCs w:val="20"/>
          <w:lang w:val="en-GB"/>
        </w:rPr>
        <w:t xml:space="preserve"> offering comprehensive implementation details.</w:t>
      </w:r>
      <w:r w:rsidR="00CD1803">
        <w:rPr>
          <w:rFonts w:ascii="Arial" w:eastAsia="Times New Roman" w:hAnsi="Arial" w:cs="Arial"/>
          <w:sz w:val="20"/>
          <w:szCs w:val="20"/>
          <w:lang w:val="en-GB"/>
        </w:rPr>
        <w:t xml:space="preserve"> R</w:t>
      </w:r>
      <w:r w:rsidR="001C253B">
        <w:rPr>
          <w:rFonts w:ascii="Arial" w:eastAsia="Times New Roman" w:hAnsi="Arial" w:cs="Arial"/>
          <w:sz w:val="20"/>
          <w:szCs w:val="20"/>
          <w:lang w:val="en-GB"/>
        </w:rPr>
        <w:t xml:space="preserve">esults </w:t>
      </w:r>
      <w:r w:rsidR="0049540E" w:rsidRPr="0049540E">
        <w:rPr>
          <w:rFonts w:ascii="Arial" w:eastAsia="Times New Roman" w:hAnsi="Arial" w:cs="Arial"/>
          <w:sz w:val="20"/>
          <w:szCs w:val="20"/>
          <w:lang w:val="en-GB"/>
        </w:rPr>
        <w:t xml:space="preserve">demonstrate that </w:t>
      </w:r>
      <w:r w:rsidR="00E2432B">
        <w:rPr>
          <w:rFonts w:ascii="Arial" w:eastAsia="Times New Roman" w:hAnsi="Arial" w:cs="Arial"/>
          <w:sz w:val="20"/>
          <w:szCs w:val="20"/>
          <w:lang w:val="en-GB"/>
        </w:rPr>
        <w:t>training a</w:t>
      </w:r>
      <w:r w:rsidR="0049540E" w:rsidRPr="0049540E">
        <w:rPr>
          <w:rFonts w:ascii="Arial" w:eastAsia="Times New Roman" w:hAnsi="Arial" w:cs="Arial"/>
          <w:sz w:val="20"/>
          <w:szCs w:val="20"/>
          <w:lang w:val="en-GB"/>
        </w:rPr>
        <w:t xml:space="preserve"> quadruped robot</w:t>
      </w:r>
      <w:r w:rsidR="00E2432B">
        <w:rPr>
          <w:rFonts w:ascii="Arial" w:eastAsia="Times New Roman" w:hAnsi="Arial" w:cs="Arial"/>
          <w:sz w:val="20"/>
          <w:szCs w:val="20"/>
          <w:lang w:val="en-GB"/>
        </w:rPr>
        <w:t xml:space="preserve"> </w:t>
      </w:r>
      <w:r w:rsidR="0049540E" w:rsidRPr="0049540E">
        <w:rPr>
          <w:rFonts w:ascii="Arial" w:eastAsia="Times New Roman" w:hAnsi="Arial" w:cs="Arial"/>
          <w:sz w:val="20"/>
          <w:szCs w:val="20"/>
          <w:lang w:val="en-GB"/>
        </w:rPr>
        <w:t xml:space="preserve">in the task space yields natural locomotion and </w:t>
      </w:r>
      <w:r w:rsidR="005D48CA">
        <w:rPr>
          <w:rFonts w:ascii="Arial" w:eastAsia="Times New Roman" w:hAnsi="Arial" w:cs="Arial"/>
          <w:sz w:val="20"/>
          <w:szCs w:val="20"/>
          <w:lang w:val="en-GB"/>
        </w:rPr>
        <w:t>increased</w:t>
      </w:r>
      <w:r w:rsidR="0049540E" w:rsidRPr="0049540E">
        <w:rPr>
          <w:rFonts w:ascii="Arial" w:eastAsia="Times New Roman" w:hAnsi="Arial" w:cs="Arial"/>
          <w:sz w:val="20"/>
          <w:szCs w:val="20"/>
          <w:lang w:val="en-GB"/>
        </w:rPr>
        <w:t xml:space="preserve"> sample efficiency compared to conventional joint space frameworks</w:t>
      </w:r>
      <w:r w:rsidR="00B952B7" w:rsidRPr="00B952B7">
        <w:rPr>
          <w:rFonts w:ascii="Arial" w:eastAsia="Times New Roman" w:hAnsi="Arial" w:cs="Arial"/>
          <w:sz w:val="20"/>
          <w:szCs w:val="20"/>
          <w:lang w:val="en-GB"/>
        </w:rPr>
        <w:t>.</w:t>
      </w:r>
      <w:r w:rsidR="00616A05">
        <w:rPr>
          <w:rFonts w:ascii="Arial" w:eastAsia="Times New Roman" w:hAnsi="Arial" w:cs="Arial"/>
          <w:sz w:val="20"/>
          <w:szCs w:val="20"/>
          <w:lang w:val="en-GB"/>
        </w:rPr>
        <w:t xml:space="preserve"> </w:t>
      </w:r>
    </w:p>
    <w:p w14:paraId="393780A4" w14:textId="77777777" w:rsidR="00FA62CB" w:rsidRPr="00503FC5" w:rsidRDefault="00FA62CB" w:rsidP="00FA62CB">
      <w:pPr>
        <w:rPr>
          <w:rFonts w:ascii="Arial" w:hAnsi="Arial" w:cs="Arial"/>
          <w:sz w:val="20"/>
          <w:szCs w:val="20"/>
        </w:rPr>
      </w:pPr>
      <w:r w:rsidRPr="00503FC5">
        <w:rPr>
          <w:rFonts w:ascii="Arial" w:hAnsi="Arial" w:cs="Arial"/>
          <w:sz w:val="20"/>
          <w:szCs w:val="20"/>
        </w:rPr>
        <w:t>___________________________________</w:t>
      </w:r>
    </w:p>
    <w:p w14:paraId="214EDAB0" w14:textId="77777777" w:rsidR="00FA62CB" w:rsidRPr="00503FC5" w:rsidRDefault="00FA62CB" w:rsidP="00FA62CB">
      <w:pPr>
        <w:rPr>
          <w:rFonts w:ascii="Arial" w:hAnsi="Arial" w:cs="Arial"/>
          <w:sz w:val="20"/>
          <w:szCs w:val="20"/>
        </w:rPr>
      </w:pPr>
      <w:r w:rsidRPr="00503FC5">
        <w:rPr>
          <w:rFonts w:ascii="Arial" w:hAnsi="Arial" w:cs="Arial"/>
          <w:sz w:val="20"/>
          <w:szCs w:val="20"/>
        </w:rPr>
        <w:t>*Corresponding author</w:t>
      </w:r>
    </w:p>
    <w:p w14:paraId="692853DF" w14:textId="77777777" w:rsidR="00FA62CB" w:rsidRPr="00503FC5" w:rsidRDefault="00FA62CB" w:rsidP="00FA62CB">
      <w:pPr>
        <w:keepNext/>
        <w:spacing w:before="240" w:after="240" w:line="240" w:lineRule="auto"/>
        <w:ind w:left="426" w:right="-52" w:hanging="426"/>
        <w:jc w:val="both"/>
        <w:outlineLvl w:val="0"/>
        <w:rPr>
          <w:rFonts w:ascii="Arial" w:eastAsia="Times New Roman" w:hAnsi="Arial" w:cs="Arial"/>
          <w:b/>
          <w:bCs/>
          <w:caps/>
          <w:sz w:val="20"/>
          <w:szCs w:val="20"/>
          <w:lang w:val="en-GB" w:bidi="en-US"/>
        </w:rPr>
      </w:pPr>
      <w:r w:rsidRPr="6D5F66B3">
        <w:rPr>
          <w:rFonts w:ascii="Arial" w:eastAsia="Times New Roman" w:hAnsi="Arial" w:cs="Arial"/>
          <w:b/>
          <w:bCs/>
          <w:caps/>
          <w:sz w:val="20"/>
          <w:szCs w:val="20"/>
          <w:lang w:val="en-GB" w:bidi="en-US"/>
        </w:rPr>
        <w:t>INTRODUCTION</w:t>
      </w:r>
    </w:p>
    <w:p w14:paraId="4F1C64E8" w14:textId="5F23EE46" w:rsidR="00FA62CB" w:rsidRPr="00503FC5" w:rsidRDefault="00353D79" w:rsidP="00FA62CB">
      <w:pPr>
        <w:spacing w:after="0" w:line="240" w:lineRule="auto"/>
        <w:ind w:right="-52"/>
        <w:jc w:val="both"/>
        <w:rPr>
          <w:rFonts w:ascii="Arial" w:eastAsia="Times New Roman" w:hAnsi="Arial" w:cs="Arial"/>
          <w:sz w:val="20"/>
          <w:szCs w:val="20"/>
          <w:lang w:val="en-GB"/>
        </w:rPr>
      </w:pPr>
      <w:r w:rsidRPr="00353D79">
        <w:rPr>
          <w:rFonts w:ascii="Arial" w:eastAsia="Times New Roman" w:hAnsi="Arial" w:cs="Arial"/>
          <w:sz w:val="20"/>
          <w:szCs w:val="20"/>
          <w:lang w:val="en-GB"/>
        </w:rPr>
        <w:t>Developing robust and adaptive locomotive control policies for legged robots is a well-established and challenging task. Traditional control methods, such as trajectory optimisation</w:t>
      </w:r>
      <w:r w:rsidR="000665D0">
        <w:rPr>
          <w:rFonts w:ascii="Arial" w:eastAsia="Times New Roman" w:hAnsi="Arial" w:cs="Arial"/>
          <w:sz w:val="20"/>
          <w:szCs w:val="20"/>
          <w:lang w:val="en-GB"/>
        </w:rPr>
        <w:t xml:space="preserve"> </w:t>
      </w:r>
      <w:r w:rsidR="0028148C">
        <w:rPr>
          <w:rFonts w:ascii="Arial" w:eastAsia="Times New Roman" w:hAnsi="Arial" w:cs="Arial"/>
          <w:sz w:val="20"/>
          <w:szCs w:val="20"/>
          <w:lang w:val="en-GB"/>
        </w:rPr>
        <w:fldChar w:fldCharType="begin"/>
      </w:r>
      <w:r w:rsidR="0028148C">
        <w:rPr>
          <w:rFonts w:ascii="Arial" w:eastAsia="Times New Roman" w:hAnsi="Arial" w:cs="Arial"/>
          <w:sz w:val="20"/>
          <w:szCs w:val="20"/>
          <w:lang w:val="en-GB"/>
        </w:rPr>
        <w:instrText xml:space="preserve"> ADDIN ZOTERO_ITEM CSL_CITATION {"citationID":"zosdeXv7","properties":{"formattedCitation":"[1]","plainCitation":"[1]","noteIndex":0},"citationItems":[{"id":142,"uris":["http://zotero.org/users/11114081/items/FKJA34S6"],"itemData":{"id":142,"type":"article-journal","abstract":"Direct methods for trajectory optimization are widely used for planning locally optimal trajectories of robotic systems. Many critical tasks, such as locomotion and manipulation, often involve impacting the ground or objects in the environment. Most state-of-the-art techniques treat the discontinuous dynamics that result from impacts as discrete modes and restrict the search for a complete path to a specified sequence through these modes. Here we present a novel method for trajectory planning of rigid-body systems that contact their environment through inelastic impacts and Coulomb friction. This method eliminates the requirement for a priori mode ordering. Motivated by the formulation of multi-contact dynamics as a Linear Complementarity Problem for forward simulation, the proposed algorithm poses the optimization problem as a Mathematical Program with Complementarity Constraints. We leverage Sequential Quadratic Programming to naturally resolve contact constraint forces while simultaneously optimizing a trajectory that satisfies the complementarity constraints. The method scales well to high-dimensional systems with large numbers of possible modes. We demonstrate the approach on four increasingly complex systems: rotating a pinned object with a finger, simple grasping and manipulation, planar walking with the Spring Flamingo robot, and high-speed bipedal running on the FastRunner platform.","container-title":"The International Journal of Robotics Research","DOI":"10.1177/0278364913506757","ISSN":"0278-3649, 1741-3176","issue":"1","journalAbbreviation":"The International Journal of Robotics Research","language":"en","page":"69-81","source":"DOI.org (Crossref)","title":"A direct method for trajectory optimization of rigid bodies through contact","volume":"33","author":[{"family":"Posa","given":"Michael"},{"family":"Cantu","given":"Cecilia"},{"family":"Tedrake","given":"Russ"}],"issued":{"date-parts":[["2014",1]]}}}],"schema":"https://github.com/citation-style-language/schema/raw/master/csl-citation.json"} </w:instrText>
      </w:r>
      <w:r w:rsidR="0028148C">
        <w:rPr>
          <w:rFonts w:ascii="Arial" w:eastAsia="Times New Roman" w:hAnsi="Arial" w:cs="Arial"/>
          <w:sz w:val="20"/>
          <w:szCs w:val="20"/>
          <w:lang w:val="en-GB"/>
        </w:rPr>
        <w:fldChar w:fldCharType="separate"/>
      </w:r>
      <w:r w:rsidR="0028148C" w:rsidRPr="0028148C">
        <w:rPr>
          <w:rFonts w:ascii="Arial" w:hAnsi="Arial" w:cs="Arial"/>
          <w:sz w:val="20"/>
        </w:rPr>
        <w:t>[1]</w:t>
      </w:r>
      <w:r w:rsidR="0028148C">
        <w:rPr>
          <w:rFonts w:ascii="Arial" w:eastAsia="Times New Roman" w:hAnsi="Arial" w:cs="Arial"/>
          <w:sz w:val="20"/>
          <w:szCs w:val="20"/>
          <w:lang w:val="en-GB"/>
        </w:rPr>
        <w:fldChar w:fldCharType="end"/>
      </w:r>
      <w:r w:rsidRPr="00353D79">
        <w:rPr>
          <w:rFonts w:ascii="Arial" w:eastAsia="Times New Roman" w:hAnsi="Arial" w:cs="Arial"/>
          <w:sz w:val="20"/>
          <w:szCs w:val="20"/>
          <w:lang w:val="en-GB"/>
        </w:rPr>
        <w:t>, state estimation</w:t>
      </w:r>
      <w:r w:rsidR="0028148C">
        <w:rPr>
          <w:rFonts w:ascii="Arial" w:eastAsia="Times New Roman" w:hAnsi="Arial" w:cs="Arial"/>
          <w:sz w:val="20"/>
          <w:szCs w:val="20"/>
          <w:lang w:val="en-GB"/>
        </w:rPr>
        <w:t xml:space="preserve"> </w:t>
      </w:r>
      <w:r w:rsidR="0028148C">
        <w:rPr>
          <w:rFonts w:ascii="Arial" w:eastAsia="Times New Roman" w:hAnsi="Arial" w:cs="Arial"/>
          <w:sz w:val="20"/>
          <w:szCs w:val="20"/>
          <w:lang w:val="en-GB"/>
        </w:rPr>
        <w:fldChar w:fldCharType="begin"/>
      </w:r>
      <w:r w:rsidR="0028148C">
        <w:rPr>
          <w:rFonts w:ascii="Arial" w:eastAsia="Times New Roman" w:hAnsi="Arial" w:cs="Arial"/>
          <w:sz w:val="20"/>
          <w:szCs w:val="20"/>
          <w:lang w:val="en-GB"/>
        </w:rPr>
        <w:instrText xml:space="preserve"> ADDIN ZOTERO_ITEM CSL_CITATION {"citationID":"fWgjyEqG","properties":{"formattedCitation":"[2]","plainCitation":"[2]","noteIndex":0},"citationItems":[{"id":141,"uris":["http://zotero.org/users/11114081/items/SJLI48NS"],"itemData":{"id":141,"type":"article-journal","abstract":"This paper introduces a state estimation framework\nfor legged robots that allows estimating the full pose of the\nrobot without making any assumptions about the geometrical\nstructure of its environment. This is achieved by means of an\nObservability Constrained Extended Kalman Filter that fuses\nkinematic encoder data with on-board IMU measurements. By\nincluding the absolute position of all footholds into the filter\nstate, simple model equations can be formulated which accurately\ncapture the uncertainties associated with the intermittent ground\ncontacts. The resulting filter simultaneously estimates the position\nof all footholds and the pose of the main body. In the algorithmic\nformulation, special attention is paid to the consistency of the\nlinearized filter: it maintains the same observability properties\nas the nonlinear system, which is a prerequisite for accurate state\nestimation. The presented approach is implemented in simulation\nand validated experimentally on an actual quadrupedal robot.","container-title":"Robotics","page":"17-24","title":"State estimation for legged robots-consistent fusion of leg kinematics and IMU","volume":"17","author":[{"family":"Bloesch","given":"Michael"},{"family":"Hutter","given":"Marco"},{"family":"Hoepflinger","given":"Mark A."},{"family":"Leutenegger","given":"Stefan"},{"family":"Gehring","given":"Christian"},{"family":"Remy","given":"C. David"},{"family":"Siegwart","given":"Roland"}],"issued":{"date-parts":[["2013"]]}}}],"schema":"https://github.com/citation-style-language/schema/raw/master/csl-citation.json"} </w:instrText>
      </w:r>
      <w:r w:rsidR="0028148C">
        <w:rPr>
          <w:rFonts w:ascii="Arial" w:eastAsia="Times New Roman" w:hAnsi="Arial" w:cs="Arial"/>
          <w:sz w:val="20"/>
          <w:szCs w:val="20"/>
          <w:lang w:val="en-GB"/>
        </w:rPr>
        <w:fldChar w:fldCharType="separate"/>
      </w:r>
      <w:r w:rsidR="0028148C" w:rsidRPr="0028148C">
        <w:rPr>
          <w:rFonts w:ascii="Arial" w:hAnsi="Arial" w:cs="Arial"/>
          <w:sz w:val="20"/>
        </w:rPr>
        <w:t>[2]</w:t>
      </w:r>
      <w:r w:rsidR="0028148C">
        <w:rPr>
          <w:rFonts w:ascii="Arial" w:eastAsia="Times New Roman" w:hAnsi="Arial" w:cs="Arial"/>
          <w:sz w:val="20"/>
          <w:szCs w:val="20"/>
          <w:lang w:val="en-GB"/>
        </w:rPr>
        <w:fldChar w:fldCharType="end"/>
      </w:r>
      <w:r w:rsidR="0028148C">
        <w:rPr>
          <w:rFonts w:ascii="Arial" w:eastAsia="Times New Roman" w:hAnsi="Arial" w:cs="Arial"/>
          <w:sz w:val="20"/>
          <w:szCs w:val="20"/>
          <w:lang w:val="en-GB"/>
        </w:rPr>
        <w:t>,</w:t>
      </w:r>
      <w:r w:rsidRPr="00353D79">
        <w:rPr>
          <w:rFonts w:ascii="Arial" w:eastAsia="Times New Roman" w:hAnsi="Arial" w:cs="Arial"/>
          <w:sz w:val="20"/>
          <w:szCs w:val="20"/>
          <w:lang w:val="en-GB"/>
        </w:rPr>
        <w:t xml:space="preserve"> and model-predictive control (MPC)</w:t>
      </w:r>
      <w:r w:rsidR="002C34BC">
        <w:rPr>
          <w:rFonts w:ascii="Arial" w:eastAsia="Times New Roman" w:hAnsi="Arial" w:cs="Arial"/>
          <w:sz w:val="20"/>
          <w:szCs w:val="20"/>
          <w:lang w:val="en-GB"/>
        </w:rPr>
        <w:t xml:space="preserve"> </w:t>
      </w:r>
      <w:r w:rsidR="002C34BC">
        <w:rPr>
          <w:rFonts w:ascii="Arial" w:eastAsia="Times New Roman" w:hAnsi="Arial" w:cs="Arial"/>
          <w:sz w:val="20"/>
          <w:szCs w:val="20"/>
          <w:lang w:val="en-GB"/>
        </w:rPr>
        <w:fldChar w:fldCharType="begin"/>
      </w:r>
      <w:r w:rsidR="002C34BC">
        <w:rPr>
          <w:rFonts w:ascii="Arial" w:eastAsia="Times New Roman" w:hAnsi="Arial" w:cs="Arial"/>
          <w:sz w:val="20"/>
          <w:szCs w:val="20"/>
          <w:lang w:val="en-GB"/>
        </w:rPr>
        <w:instrText xml:space="preserve"> ADDIN ZOTERO_ITEM CSL_CITATION {"citationID":"BqRpIWae","properties":{"formattedCitation":"[3]","plainCitation":"[3]","noteIndex":0},"citationItems":[{"id":144,"uris":["http://zotero.org/users/11114081/items/IUFCAZFW"],"itemData":{"id":144,"type":"paper-conference","container-title":"2013 13th IEEE-RAS International Conference on Humanoid Robots (Humanoids)","DOI":"10.1109/HUMANOIDS.2013.7029990","event-place":"Atlanta, GA","event-title":"2013 13th IEEE-RAS International Conference on Humanoid Robots (Humanoids 2013)","ISBN":"978-1-4799-2617-6","page":"292-299","publisher":"IEEE","publisher-place":"Atlanta, GA","source":"DOI.org (Crossref)","title":"An integrated system for real-time model predictive control of humanoid robots","URL":"http://ieeexplore.ieee.org/document/7029990/","author":[{"family":"Erez","given":"Tom"},{"family":"Lowrey","given":"Kendall"},{"family":"Tassa","given":"Yuval"},{"family":"Kumar","given":"Vikash"},{"family":"Kolev","given":"Svetoslav"},{"family":"Todorov","given":"Emanuel"}],"accessed":{"date-parts":[["2024",3,8]]},"issued":{"date-parts":[["2013",10]]}}}],"schema":"https://github.com/citation-style-language/schema/raw/master/csl-citation.json"} </w:instrText>
      </w:r>
      <w:r w:rsidR="002C34BC">
        <w:rPr>
          <w:rFonts w:ascii="Arial" w:eastAsia="Times New Roman" w:hAnsi="Arial" w:cs="Arial"/>
          <w:sz w:val="20"/>
          <w:szCs w:val="20"/>
          <w:lang w:val="en-GB"/>
        </w:rPr>
        <w:fldChar w:fldCharType="separate"/>
      </w:r>
      <w:r w:rsidR="002C34BC" w:rsidRPr="002C34BC">
        <w:rPr>
          <w:rFonts w:ascii="Arial" w:hAnsi="Arial" w:cs="Arial"/>
          <w:sz w:val="20"/>
        </w:rPr>
        <w:t>[3]</w:t>
      </w:r>
      <w:r w:rsidR="002C34BC">
        <w:rPr>
          <w:rFonts w:ascii="Arial" w:eastAsia="Times New Roman" w:hAnsi="Arial" w:cs="Arial"/>
          <w:sz w:val="20"/>
          <w:szCs w:val="20"/>
          <w:lang w:val="en-GB"/>
        </w:rPr>
        <w:fldChar w:fldCharType="end"/>
      </w:r>
      <w:r w:rsidRPr="00353D79">
        <w:rPr>
          <w:rFonts w:ascii="Arial" w:eastAsia="Times New Roman" w:hAnsi="Arial" w:cs="Arial"/>
          <w:sz w:val="20"/>
          <w:szCs w:val="20"/>
          <w:lang w:val="en-GB"/>
        </w:rPr>
        <w:t xml:space="preserve">, have produced locomotion in varying environments. However, these techniques often require precise dynamic and kinematic modelling which can result in control policies that are arduous to develop. In contrast, deep reinforcement learning (DRL) has demonstrated the ability to create complex robotic control policies without the need for rigorous modelling </w:t>
      </w:r>
      <w:r w:rsidR="001167BF">
        <w:rPr>
          <w:rFonts w:ascii="Arial" w:eastAsia="Times New Roman" w:hAnsi="Arial" w:cs="Arial"/>
          <w:sz w:val="20"/>
          <w:szCs w:val="20"/>
          <w:lang w:val="en-GB"/>
        </w:rPr>
        <w:fldChar w:fldCharType="begin"/>
      </w:r>
      <w:r w:rsidR="00DF2840">
        <w:rPr>
          <w:rFonts w:ascii="Arial" w:eastAsia="Times New Roman" w:hAnsi="Arial" w:cs="Arial"/>
          <w:sz w:val="20"/>
          <w:szCs w:val="20"/>
          <w:lang w:val="en-GB"/>
        </w:rPr>
        <w:instrText xml:space="preserve"> ADDIN ZOTERO_ITEM CSL_CITATION {"citationID":"RRFwPMnk","properties":{"formattedCitation":"[4], [5]","plainCitation":"[4], [5]","noteIndex":0},"citationItems":[{"id":61,"uris":["http://zotero.org/users/11114081/items/TJDAWDEG"],"itemData":{"id":61,"type":"article","abstract":"Legged locomotion is commonly studied and expressed as a discrete set of gait patterns, like walk, trot, gallop, which are usually treated as given and pre-programmed in legged robots for efficient locomotion at different speeds. However, fixing a set of pre-programmed gaits limits the generality of locomotion. Recent animal motor studies show that these conventional gaits are only prevalent in ideal flat terrain conditions while real-world locomotion is unstructured and more like bouts of intermittent steps. What principles could lead to both structured and unstructured patterns across mammals and how to synthesize them in robots? In this work, we take an analysis-by-synthesis approach and learn to move by minimizing mechanical energy. We demonstrate that learning to minimize energy consumption plays a key role in the emergence of natural locomotion gaits at different speeds in real quadruped robots. The emergent gaits are structured in ideal terrains and look similar to that of horses and sheep. The same approach leads to unstructured gaits in rough terrains which is consistent with the findings in animal motor control. We validate our hypothesis in both simulation and real hardware across natural terrains. Videos at https://energy-locomotion.github.io","note":"arXiv:2111.01674 [cs]","number":"arXiv:2111.01674","publisher":"arXiv","source":"arXiv.org","title":"Minimizing Energy Consumption Leads to the Emergence of Gaits in Legged Robots","URL":"http://arxiv.org/abs/2111.01674","author":[{"family":"Fu","given":"Zipeng"},{"family":"Kumar","given":"Ashish"},{"family":"Malik","given":"Jitendra"},{"family":"Pathak","given":"Deepak"}],"accessed":{"date-parts":[["2023",10,23]]},"issued":{"date-parts":[["2021",10,25]]}}},{"id":74,"uris":["http://zotero.org/users/11114081/items/7U8BJSBU"],"itemData":{"id":74,"type":"paper-conference","abstract":"Deep reinforcement learning has emerged as a popular and powerful way to develop locomotion controllers for quadruped robots. Common approaches have largely focused on learning actions directly in joint space, or learning to modify and offset foot positions produced by trajectory generators. Both approaches typically require careful reward shaping and training for millions of time steps, and with trajectory generators introduce human bias into the resulting control policies. In this paper, we present a learning framework that leads to the natural emergence of fast and robust bounding policies for quadruped robots. The agent both selects and controls actions directly in task space to track desired velocity commands subject to environmental noise including model uncertainty and rough terrain. We observe that this framework improves sample efﬁciency, necessitates little reward shaping, leads to the emergence of natural gaits such as galloping and bounding, and eases the sim-to-real transfer at running speeds. Policies can be learned in only a few million time steps, even for challenging tasks of running over rough terrain with loads of over 100% of the nominal quadruped mass. Training occurs in PyBullet, and we perform a sim-to-sim transfer to Gazebo and sim-to-real transfer to the Unitree A1 hardware. For simto-sim, our results show the quadruped is able to run at over 4 m/s without a load, and 3.5 m/s with a 10 kg load, which is over 83% of the nominal quadruped mass. For sim-to-real, the Unitree A1 is able to bound at 2 m/s with a 5 kg load, representing 42% of the nominal quadruped mass.","container-title":"2022 IEEE/RSJ International Conference on Intelligent Robots and Systems (IROS)","DOI":"10.1109/IROS47612.2022.9982132","event-place":"Kyoto, Japan","event-title":"2022 IEEE/RSJ International Conference on Intelligent Robots and Systems (IROS)","ISBN":"978-1-66547-927-1","language":"en","page":"10364-10370","publisher":"IEEE","publisher-place":"Kyoto, Japan","source":"DOI.org (Crossref)","title":"Robust High-Speed Running for Quadruped Robots via Deep Reinforcement Learning","URL":"https://ieeexplore.ieee.org/document/9982132/","author":[{"family":"Bellegarda","given":"Guillaume"},{"family":"Chen","given":"Yiyu"},{"family":"Liu","given":"Zhuochen"},{"family":"Nguyen","given":"Quan"}],"accessed":{"date-parts":[["2023",10,23]]},"issued":{"date-parts":[["2022",10,23]]}}}],"schema":"https://github.com/citation-style-language/schema/raw/master/csl-citation.json"} </w:instrText>
      </w:r>
      <w:r w:rsidR="001167BF">
        <w:rPr>
          <w:rFonts w:ascii="Arial" w:eastAsia="Times New Roman" w:hAnsi="Arial" w:cs="Arial"/>
          <w:sz w:val="20"/>
          <w:szCs w:val="20"/>
          <w:lang w:val="en-GB"/>
        </w:rPr>
        <w:fldChar w:fldCharType="separate"/>
      </w:r>
      <w:r w:rsidR="00DF2840" w:rsidRPr="00DF2840">
        <w:rPr>
          <w:rFonts w:ascii="Arial" w:hAnsi="Arial" w:cs="Arial"/>
          <w:sz w:val="20"/>
        </w:rPr>
        <w:t>[4], [5]</w:t>
      </w:r>
      <w:r w:rsidR="001167BF">
        <w:rPr>
          <w:rFonts w:ascii="Arial" w:eastAsia="Times New Roman" w:hAnsi="Arial" w:cs="Arial"/>
          <w:sz w:val="20"/>
          <w:szCs w:val="20"/>
          <w:lang w:val="en-GB"/>
        </w:rPr>
        <w:fldChar w:fldCharType="end"/>
      </w:r>
      <w:r w:rsidRPr="00353D79">
        <w:rPr>
          <w:rFonts w:ascii="Arial" w:eastAsia="Times New Roman" w:hAnsi="Arial" w:cs="Arial"/>
          <w:sz w:val="20"/>
          <w:szCs w:val="20"/>
          <w:lang w:val="en-GB"/>
        </w:rPr>
        <w:t xml:space="preserve">. Despite reducing the complexity of traditional methods, DRL still presents a substantial entry barrier for new researchers </w:t>
      </w:r>
      <w:r w:rsidR="00EF3B65">
        <w:rPr>
          <w:rFonts w:ascii="Arial" w:eastAsia="Times New Roman" w:hAnsi="Arial" w:cs="Arial"/>
          <w:sz w:val="20"/>
          <w:szCs w:val="20"/>
          <w:lang w:val="en-GB"/>
        </w:rPr>
        <w:fldChar w:fldCharType="begin"/>
      </w:r>
      <w:r w:rsidR="00DF2840">
        <w:rPr>
          <w:rFonts w:ascii="Arial" w:eastAsia="Times New Roman" w:hAnsi="Arial" w:cs="Arial"/>
          <w:sz w:val="20"/>
          <w:szCs w:val="20"/>
          <w:lang w:val="en-GB"/>
        </w:rPr>
        <w:instrText xml:space="preserve"> ADDIN ZOTERO_ITEM CSL_CITATION {"citationID":"o72Qk66u","properties":{"formattedCitation":"[6]","plainCitation":"[6]","noteIndex":0},"citationItems":[{"id":135,"uris":["http://zotero.org/users/11114081/items/PNPDPQXG"],"itemData":{"id":135,"type":"article-journal","abstract":"In recent years, significant progress has been made in solving challenging problems across various domains using deep reinforcement learning (RL). Reproducing existing work and accurately judging the improvements offered by novel methods is vital to sustaining this progress. Unfortunately, reproducing results for state-of-the-art deep RL methods is seldom straightforward. In particular, non-determinism in standard benchmark environments, combined with variance intrinsic to the methods, can make reported results tough to interpret. Without significance metrics and tighter standardization of experimental reporting, it is difficult to determine whether improvements over the prior state-of-the-art are meaningful. In this paper, we investigate challenges posed by reproducibility, proper experimental techniques, and reporting procedures. We illustrate the variability in reported metrics and results when comparing against common baselines and suggest guidelines to make future results in deep RL more reproducible. We aim to spur discussion about how to ensure continued progress in the field by minimizing wasted effort stemming from results that are non-reproducible and easily misinterpreted.","container-title":"Proceedings of the AAAI Conference on Artificial Intelligence","DOI":"10.1609/aaai.v32i1.11694","ISSN":"2374-3468, 2159-5399","issue":"1","journalAbbreviation":"AAAI","source":"DOI.org (Crossref)","title":"Deep Reinforcement Learning That Matters","URL":"https://ojs.aaai.org/index.php/AAAI/article/view/11694","volume":"32","author":[{"family":"Henderson","given":"Peter"},{"family":"Islam","given":"Riashat"},{"family":"Bachman","given":"Philip"},{"family":"Pineau","given":"Joelle"},{"family":"Precup","given":"Doina"},{"family":"Meger","given":"David"}],"accessed":{"date-parts":[["2024",3,8]]},"issued":{"date-parts":[["2018",4,29]]}}}],"schema":"https://github.com/citation-style-language/schema/raw/master/csl-citation.json"} </w:instrText>
      </w:r>
      <w:r w:rsidR="00EF3B65">
        <w:rPr>
          <w:rFonts w:ascii="Arial" w:eastAsia="Times New Roman" w:hAnsi="Arial" w:cs="Arial"/>
          <w:sz w:val="20"/>
          <w:szCs w:val="20"/>
          <w:lang w:val="en-GB"/>
        </w:rPr>
        <w:fldChar w:fldCharType="separate"/>
      </w:r>
      <w:r w:rsidR="00DF2840" w:rsidRPr="00DF2840">
        <w:rPr>
          <w:rFonts w:ascii="Arial" w:hAnsi="Arial" w:cs="Arial"/>
          <w:sz w:val="20"/>
        </w:rPr>
        <w:t>[6]</w:t>
      </w:r>
      <w:r w:rsidR="00EF3B65">
        <w:rPr>
          <w:rFonts w:ascii="Arial" w:eastAsia="Times New Roman" w:hAnsi="Arial" w:cs="Arial"/>
          <w:sz w:val="20"/>
          <w:szCs w:val="20"/>
          <w:lang w:val="en-GB"/>
        </w:rPr>
        <w:fldChar w:fldCharType="end"/>
      </w:r>
      <w:r w:rsidRPr="00353D79">
        <w:rPr>
          <w:rFonts w:ascii="Arial" w:eastAsia="Times New Roman" w:hAnsi="Arial" w:cs="Arial"/>
          <w:sz w:val="20"/>
          <w:szCs w:val="20"/>
          <w:lang w:val="en-GB"/>
        </w:rPr>
        <w:t xml:space="preserve">. This paper aims to reduce </w:t>
      </w:r>
      <w:r w:rsidR="001B2790">
        <w:rPr>
          <w:rFonts w:ascii="Arial" w:eastAsia="Times New Roman" w:hAnsi="Arial" w:cs="Arial"/>
          <w:sz w:val="20"/>
          <w:szCs w:val="20"/>
          <w:lang w:val="en-GB"/>
        </w:rPr>
        <w:t>this</w:t>
      </w:r>
      <w:r w:rsidRPr="00353D79">
        <w:rPr>
          <w:rFonts w:ascii="Arial" w:eastAsia="Times New Roman" w:hAnsi="Arial" w:cs="Arial"/>
          <w:sz w:val="20"/>
          <w:szCs w:val="20"/>
          <w:lang w:val="en-GB"/>
        </w:rPr>
        <w:t xml:space="preserve"> barrier</w:t>
      </w:r>
      <w:r w:rsidR="001B2790">
        <w:rPr>
          <w:rFonts w:ascii="Arial" w:eastAsia="Times New Roman" w:hAnsi="Arial" w:cs="Arial"/>
          <w:sz w:val="20"/>
          <w:szCs w:val="20"/>
          <w:lang w:val="en-GB"/>
        </w:rPr>
        <w:t xml:space="preserve"> </w:t>
      </w:r>
      <w:r w:rsidRPr="00353D79">
        <w:rPr>
          <w:rFonts w:ascii="Arial" w:eastAsia="Times New Roman" w:hAnsi="Arial" w:cs="Arial"/>
          <w:sz w:val="20"/>
          <w:szCs w:val="20"/>
          <w:lang w:val="en-GB"/>
        </w:rPr>
        <w:t>by motivating design choices, highlighting failure points, providing comprehensive implementation details, and advocating for the use of the task space as the choice of action space.</w:t>
      </w:r>
    </w:p>
    <w:p w14:paraId="0F57EB28" w14:textId="77777777" w:rsidR="00FA62CB" w:rsidRDefault="00FA62CB" w:rsidP="00FA62CB">
      <w:pPr>
        <w:keepNext/>
        <w:spacing w:before="240" w:after="240" w:line="240" w:lineRule="auto"/>
        <w:ind w:left="426" w:right="-52" w:hanging="426"/>
        <w:jc w:val="both"/>
        <w:outlineLvl w:val="0"/>
        <w:rPr>
          <w:rFonts w:ascii="Arial" w:eastAsia="Times New Roman" w:hAnsi="Arial" w:cs="Arial"/>
          <w:b/>
          <w:bCs/>
          <w:caps/>
          <w:sz w:val="20"/>
          <w:szCs w:val="20"/>
          <w:lang w:val="en-GB" w:bidi="en-US"/>
        </w:rPr>
      </w:pPr>
      <w:r w:rsidRPr="6D5F66B3">
        <w:rPr>
          <w:rFonts w:ascii="Arial" w:eastAsia="Times New Roman" w:hAnsi="Arial" w:cs="Arial"/>
          <w:b/>
          <w:bCs/>
          <w:caps/>
          <w:sz w:val="20"/>
          <w:szCs w:val="20"/>
          <w:lang w:val="en-GB" w:bidi="en-US"/>
        </w:rPr>
        <w:lastRenderedPageBreak/>
        <w:t xml:space="preserve">Methodology and results </w:t>
      </w:r>
    </w:p>
    <w:p w14:paraId="13579EA1" w14:textId="007F32DB" w:rsidR="00963933" w:rsidRPr="00963933" w:rsidRDefault="00963933" w:rsidP="00942CC7">
      <w:pPr>
        <w:jc w:val="both"/>
        <w:rPr>
          <w:rFonts w:ascii="Arial" w:eastAsia="Times New Roman" w:hAnsi="Arial" w:cs="Arial"/>
          <w:sz w:val="20"/>
          <w:szCs w:val="20"/>
          <w:lang w:val="en-GB"/>
        </w:rPr>
      </w:pPr>
      <w:r w:rsidRPr="00963933">
        <w:rPr>
          <w:rFonts w:ascii="Arial" w:eastAsia="Times New Roman" w:hAnsi="Arial" w:cs="Arial"/>
          <w:sz w:val="20"/>
          <w:szCs w:val="20"/>
          <w:lang w:val="en-GB"/>
        </w:rPr>
        <w:t xml:space="preserve">The popular simulation environment, Pybullet </w:t>
      </w:r>
      <w:r w:rsidR="00B0000D">
        <w:rPr>
          <w:rFonts w:ascii="Arial" w:eastAsia="Times New Roman" w:hAnsi="Arial" w:cs="Arial"/>
          <w:sz w:val="20"/>
          <w:szCs w:val="20"/>
          <w:lang w:val="en-GB"/>
        </w:rPr>
        <w:fldChar w:fldCharType="begin"/>
      </w:r>
      <w:r w:rsidR="00DF2840">
        <w:rPr>
          <w:rFonts w:ascii="Arial" w:eastAsia="Times New Roman" w:hAnsi="Arial" w:cs="Arial"/>
          <w:sz w:val="20"/>
          <w:szCs w:val="20"/>
          <w:lang w:val="en-GB"/>
        </w:rPr>
        <w:instrText xml:space="preserve"> ADDIN ZOTERO_ITEM CSL_CITATION {"citationID":"kSTMEE5q","properties":{"formattedCitation":"[7]","plainCitation":"[7]","noteIndex":0},"citationItems":[{"id":137,"uris":["http://zotero.org/users/11114081/items/PEJD6APM"],"itemData":{"id":137,"type":"software","title":"PyBullet, a Python module for physics simulation for games, robotics and machine learning","URL":"http://pybullet.org","author":[{"family":"Coumans","given":"Erwin"},{"family":"Bai","given":"Yunfei"}],"issued":{"date-parts":[["2016"]],"season":"2023"}}}],"schema":"https://github.com/citation-style-language/schema/raw/master/csl-citation.json"} </w:instrText>
      </w:r>
      <w:r w:rsidR="00B0000D">
        <w:rPr>
          <w:rFonts w:ascii="Arial" w:eastAsia="Times New Roman" w:hAnsi="Arial" w:cs="Arial"/>
          <w:sz w:val="20"/>
          <w:szCs w:val="20"/>
          <w:lang w:val="en-GB"/>
        </w:rPr>
        <w:fldChar w:fldCharType="separate"/>
      </w:r>
      <w:r w:rsidR="00DF2840" w:rsidRPr="00DF2840">
        <w:rPr>
          <w:rFonts w:ascii="Arial" w:hAnsi="Arial" w:cs="Arial"/>
          <w:sz w:val="20"/>
        </w:rPr>
        <w:t>[7]</w:t>
      </w:r>
      <w:r w:rsidR="00B0000D">
        <w:rPr>
          <w:rFonts w:ascii="Arial" w:eastAsia="Times New Roman" w:hAnsi="Arial" w:cs="Arial"/>
          <w:sz w:val="20"/>
          <w:szCs w:val="20"/>
          <w:lang w:val="en-GB"/>
        </w:rPr>
        <w:fldChar w:fldCharType="end"/>
      </w:r>
      <w:r w:rsidRPr="00963933">
        <w:rPr>
          <w:rFonts w:ascii="Arial" w:eastAsia="Times New Roman" w:hAnsi="Arial" w:cs="Arial"/>
          <w:sz w:val="20"/>
          <w:szCs w:val="20"/>
          <w:lang w:val="en-GB"/>
        </w:rPr>
        <w:t xml:space="preserve">, along with the Unitree A1 robot platform </w:t>
      </w:r>
      <w:r w:rsidR="009B67D6">
        <w:rPr>
          <w:rFonts w:ascii="Arial" w:eastAsia="Times New Roman" w:hAnsi="Arial" w:cs="Arial"/>
          <w:sz w:val="20"/>
          <w:szCs w:val="20"/>
          <w:lang w:val="en-GB"/>
        </w:rPr>
        <w:fldChar w:fldCharType="begin"/>
      </w:r>
      <w:r w:rsidR="00DF2840">
        <w:rPr>
          <w:rFonts w:ascii="Arial" w:eastAsia="Times New Roman" w:hAnsi="Arial" w:cs="Arial"/>
          <w:sz w:val="20"/>
          <w:szCs w:val="20"/>
          <w:lang w:val="en-GB"/>
        </w:rPr>
        <w:instrText xml:space="preserve"> ADDIN ZOTERO_ITEM CSL_CITATION {"citationID":"F4rcp2G0","properties":{"formattedCitation":"[8]","plainCitation":"[8]","noteIndex":0},"citationItems":[{"id":139,"uris":["http://zotero.org/users/11114081/items/HDTCYXSR"],"itemData":{"id":139,"type":"webpage","abstract":"</w:instrText>
      </w:r>
      <w:r w:rsidR="00DF2840">
        <w:rPr>
          <w:rFonts w:ascii="MS Gothic" w:eastAsia="MS Gothic" w:hAnsi="MS Gothic" w:cs="MS Gothic" w:hint="eastAsia"/>
          <w:sz w:val="20"/>
          <w:szCs w:val="20"/>
          <w:lang w:val="en-GB"/>
        </w:rPr>
        <w:instrText>宇</w:instrText>
      </w:r>
      <w:r w:rsidR="00DF2840">
        <w:rPr>
          <w:rFonts w:ascii="Microsoft JhengHei" w:eastAsia="Microsoft JhengHei" w:hAnsi="Microsoft JhengHei" w:cs="Microsoft JhengHei" w:hint="eastAsia"/>
          <w:sz w:val="20"/>
          <w:szCs w:val="20"/>
          <w:lang w:val="en-GB"/>
        </w:rPr>
        <w:instrText>树科技是全球最早公开零售高性能四足机器人和最早实现四足机器人行业落地的世界知名机器人公司，专注于消费级、行业级高性能四足机器人、灵巧机械臂自主研发、生产及销售，并且全球销量历年领先。曾经荣登《央视春晚》《北京冬奥会开幕式》《美国超级碗》等。</w:instrText>
      </w:r>
      <w:r w:rsidR="00DF2840">
        <w:rPr>
          <w:rFonts w:ascii="Arial" w:eastAsia="Times New Roman" w:hAnsi="Arial" w:cs="Arial"/>
          <w:sz w:val="20"/>
          <w:szCs w:val="20"/>
          <w:lang w:val="en-GB"/>
        </w:rPr>
        <w:instrText xml:space="preserve">","container-title":"A1 - highly integrated, pushing limits","language":"en","title":"A1 - highly integrated, pushing limits","URL":"https://m.unitree.com","author":[{"family":"Unitree","given":""}],"accessed":{"date-parts":[["2024",3,8]]}}}],"schema":"https://github.com/citation-style-language/schema/raw/master/csl-citation.json"} </w:instrText>
      </w:r>
      <w:r w:rsidR="009B67D6">
        <w:rPr>
          <w:rFonts w:ascii="Arial" w:eastAsia="Times New Roman" w:hAnsi="Arial" w:cs="Arial"/>
          <w:sz w:val="20"/>
          <w:szCs w:val="20"/>
          <w:lang w:val="en-GB"/>
        </w:rPr>
        <w:fldChar w:fldCharType="separate"/>
      </w:r>
      <w:r w:rsidR="00DF2840" w:rsidRPr="00DF2840">
        <w:rPr>
          <w:rFonts w:ascii="Arial" w:hAnsi="Arial" w:cs="Arial"/>
          <w:sz w:val="20"/>
        </w:rPr>
        <w:t>[8]</w:t>
      </w:r>
      <w:r w:rsidR="009B67D6">
        <w:rPr>
          <w:rFonts w:ascii="Arial" w:eastAsia="Times New Roman" w:hAnsi="Arial" w:cs="Arial"/>
          <w:sz w:val="20"/>
          <w:szCs w:val="20"/>
          <w:lang w:val="en-GB"/>
        </w:rPr>
        <w:fldChar w:fldCharType="end"/>
      </w:r>
      <w:r w:rsidRPr="00963933">
        <w:rPr>
          <w:rFonts w:ascii="Arial" w:eastAsia="Times New Roman" w:hAnsi="Arial" w:cs="Arial"/>
          <w:sz w:val="20"/>
          <w:szCs w:val="20"/>
          <w:lang w:val="en-GB"/>
        </w:rPr>
        <w:t xml:space="preserve"> were used to create a simulation environment for training, as indicated in</w:t>
      </w:r>
      <w:r w:rsidR="00C44B67">
        <w:rPr>
          <w:rFonts w:ascii="Arial" w:eastAsia="Times New Roman" w:hAnsi="Arial" w:cs="Arial"/>
          <w:sz w:val="20"/>
          <w:szCs w:val="20"/>
          <w:lang w:val="en-GB"/>
        </w:rPr>
        <w:t xml:space="preserve"> </w:t>
      </w:r>
      <w:r w:rsidR="00C44B67" w:rsidRPr="00C44B67">
        <w:rPr>
          <w:rFonts w:ascii="Arial" w:eastAsia="Times New Roman" w:hAnsi="Arial" w:cs="Arial"/>
          <w:sz w:val="20"/>
          <w:szCs w:val="20"/>
          <w:lang w:val="en-GB"/>
        </w:rPr>
        <w:fldChar w:fldCharType="begin"/>
      </w:r>
      <w:r w:rsidR="00C44B67" w:rsidRPr="00C44B67">
        <w:rPr>
          <w:rFonts w:ascii="Arial" w:eastAsia="Times New Roman" w:hAnsi="Arial" w:cs="Arial"/>
          <w:sz w:val="20"/>
          <w:szCs w:val="20"/>
          <w:lang w:val="en-GB"/>
        </w:rPr>
        <w:instrText xml:space="preserve"> REF _Ref161929606 \h  \* MERGEFORMAT </w:instrText>
      </w:r>
      <w:r w:rsidR="00C44B67" w:rsidRPr="00C44B67">
        <w:rPr>
          <w:rFonts w:ascii="Arial" w:eastAsia="Times New Roman" w:hAnsi="Arial" w:cs="Arial"/>
          <w:sz w:val="20"/>
          <w:szCs w:val="20"/>
          <w:lang w:val="en-GB"/>
        </w:rPr>
      </w:r>
      <w:r w:rsidR="00C44B67" w:rsidRPr="00C44B67">
        <w:rPr>
          <w:rFonts w:ascii="Arial" w:eastAsia="Times New Roman" w:hAnsi="Arial" w:cs="Arial"/>
          <w:sz w:val="20"/>
          <w:szCs w:val="20"/>
          <w:lang w:val="en-GB"/>
        </w:rPr>
        <w:fldChar w:fldCharType="separate"/>
      </w:r>
      <w:r w:rsidR="00C44B67" w:rsidRPr="00C44B67">
        <w:rPr>
          <w:rFonts w:ascii="Arial" w:hAnsi="Arial" w:cs="Arial"/>
          <w:sz w:val="20"/>
          <w:szCs w:val="20"/>
        </w:rPr>
        <w:t xml:space="preserve">Figure </w:t>
      </w:r>
      <w:r w:rsidR="00C44B67" w:rsidRPr="00C44B67">
        <w:rPr>
          <w:rFonts w:ascii="Arial" w:hAnsi="Arial" w:cs="Arial"/>
          <w:noProof/>
          <w:sz w:val="20"/>
          <w:szCs w:val="20"/>
        </w:rPr>
        <w:t>1</w:t>
      </w:r>
      <w:r w:rsidR="00C44B67" w:rsidRPr="00C44B67">
        <w:rPr>
          <w:rFonts w:ascii="Arial" w:eastAsia="Times New Roman" w:hAnsi="Arial" w:cs="Arial"/>
          <w:sz w:val="20"/>
          <w:szCs w:val="20"/>
          <w:lang w:val="en-GB"/>
        </w:rPr>
        <w:fldChar w:fldCharType="end"/>
      </w:r>
      <w:r w:rsidRPr="00963933">
        <w:rPr>
          <w:rFonts w:ascii="Arial" w:eastAsia="Times New Roman" w:hAnsi="Arial" w:cs="Arial"/>
          <w:sz w:val="20"/>
          <w:szCs w:val="20"/>
          <w:lang w:val="en-GB"/>
        </w:rPr>
        <w:t>. To learn a policy, the Stable-Baseline</w:t>
      </w:r>
      <w:r w:rsidR="001A34F1">
        <w:rPr>
          <w:rFonts w:ascii="Arial" w:eastAsia="Times New Roman" w:hAnsi="Arial" w:cs="Arial"/>
          <w:sz w:val="20"/>
          <w:szCs w:val="20"/>
          <w:lang w:val="en-GB"/>
        </w:rPr>
        <w:t>s</w:t>
      </w:r>
      <w:r w:rsidRPr="00963933">
        <w:rPr>
          <w:rFonts w:ascii="Arial" w:eastAsia="Times New Roman" w:hAnsi="Arial" w:cs="Arial"/>
          <w:sz w:val="20"/>
          <w:szCs w:val="20"/>
          <w:lang w:val="en-GB"/>
        </w:rPr>
        <w:t xml:space="preserve">3’s implementation of PPO </w:t>
      </w:r>
      <w:r w:rsidR="00AD4750">
        <w:rPr>
          <w:rFonts w:ascii="Arial" w:eastAsia="Times New Roman" w:hAnsi="Arial" w:cs="Arial"/>
          <w:sz w:val="20"/>
          <w:szCs w:val="20"/>
          <w:lang w:val="en-GB"/>
        </w:rPr>
        <w:fldChar w:fldCharType="begin"/>
      </w:r>
      <w:r w:rsidR="00DF2840">
        <w:rPr>
          <w:rFonts w:ascii="Arial" w:eastAsia="Times New Roman" w:hAnsi="Arial" w:cs="Arial"/>
          <w:sz w:val="20"/>
          <w:szCs w:val="20"/>
          <w:lang w:val="en-GB"/>
        </w:rPr>
        <w:instrText xml:space="preserve"> ADDIN ZOTERO_ITEM CSL_CITATION {"citationID":"NqNxWvDF","properties":{"formattedCitation":"[9]","plainCitation":"[9]","noteIndex":0},"citationItems":[{"id":138,"uris":["http://zotero.org/users/11114081/items/BXRJNT2Z"],"itemData":{"id":138,"type":"article-journal","container-title":"Journal of Machine Learning Research","issue":"268","page":"1-8","title":"Stable-Baselines3: Reliable Reinforcement Learning Implementations","volume":"22","author":[{"family":"Raffin","given":"Antonin"},{"family":"Hill","given":"Ashley"},{"family":"Gleave","given":"Adam"},{"family":"Kanervisto","given":"Anssi"},{"family":"Ernestus","given":"Maximilian"},{"family":"Dormann","given":"Noah"}],"issued":{"date-parts":[["2021"]]}}}],"schema":"https://github.com/citation-style-language/schema/raw/master/csl-citation.json"} </w:instrText>
      </w:r>
      <w:r w:rsidR="00AD4750">
        <w:rPr>
          <w:rFonts w:ascii="Arial" w:eastAsia="Times New Roman" w:hAnsi="Arial" w:cs="Arial"/>
          <w:sz w:val="20"/>
          <w:szCs w:val="20"/>
          <w:lang w:val="en-GB"/>
        </w:rPr>
        <w:fldChar w:fldCharType="separate"/>
      </w:r>
      <w:r w:rsidR="00DF2840" w:rsidRPr="00DF2840">
        <w:rPr>
          <w:rFonts w:ascii="Arial" w:hAnsi="Arial" w:cs="Arial"/>
          <w:sz w:val="20"/>
        </w:rPr>
        <w:t>[9]</w:t>
      </w:r>
      <w:r w:rsidR="00AD4750">
        <w:rPr>
          <w:rFonts w:ascii="Arial" w:eastAsia="Times New Roman" w:hAnsi="Arial" w:cs="Arial"/>
          <w:sz w:val="20"/>
          <w:szCs w:val="20"/>
          <w:lang w:val="en-GB"/>
        </w:rPr>
        <w:fldChar w:fldCharType="end"/>
      </w:r>
      <w:r w:rsidRPr="00963933">
        <w:rPr>
          <w:rFonts w:ascii="Arial" w:eastAsia="Times New Roman" w:hAnsi="Arial" w:cs="Arial"/>
          <w:sz w:val="20"/>
          <w:szCs w:val="20"/>
          <w:lang w:val="en-GB"/>
        </w:rPr>
        <w:t xml:space="preserve"> was used with minimal hyperparameter tuning. The RL agent selects actions to maximise a reward signal which consists of a forward velocity reward as well as an energy, orientation, and height penalty.  The actions consist of foot positions in the robot’s leg frame i.e. the task space. These foot positions are then mapped to torques using kinematic relations and PD control. This framework was compared to an environment that utilised the joint space, as demonstrated in several other studies</w:t>
      </w:r>
      <w:r w:rsidR="007F750B">
        <w:rPr>
          <w:rFonts w:ascii="Arial" w:eastAsia="Times New Roman" w:hAnsi="Arial" w:cs="Arial"/>
          <w:sz w:val="20"/>
          <w:szCs w:val="20"/>
          <w:lang w:val="en-GB"/>
        </w:rPr>
        <w:t xml:space="preserve"> </w:t>
      </w:r>
      <w:r w:rsidR="007F750B">
        <w:rPr>
          <w:rFonts w:ascii="Arial" w:eastAsia="Times New Roman" w:hAnsi="Arial" w:cs="Arial"/>
          <w:sz w:val="20"/>
          <w:szCs w:val="20"/>
          <w:lang w:val="en-GB"/>
        </w:rPr>
        <w:fldChar w:fldCharType="begin"/>
      </w:r>
      <w:r w:rsidR="00DF2840">
        <w:rPr>
          <w:rFonts w:ascii="Arial" w:eastAsia="Times New Roman" w:hAnsi="Arial" w:cs="Arial"/>
          <w:sz w:val="20"/>
          <w:szCs w:val="20"/>
          <w:lang w:val="en-GB"/>
        </w:rPr>
        <w:instrText xml:space="preserve"> ADDIN ZOTERO_ITEM CSL_CITATION {"citationID":"PUOd9U9H","properties":{"formattedCitation":"[4], [10]","plainCitation":"[4], [10]","noteIndex":0},"citationItems":[{"id":61,"uris":["http://zotero.org/users/11114081/items/TJDAWDEG"],"itemData":{"id":61,"type":"article","abstract":"Legged locomotion is commonly studied and expressed as a discrete set of gait patterns, like walk, trot, gallop, which are usually treated as given and pre-programmed in legged robots for efficient locomotion at different speeds. However, fixing a set of pre-programmed gaits limits the generality of locomotion. Recent animal motor studies show that these conventional gaits are only prevalent in ideal flat terrain conditions while real-world locomotion is unstructured and more like bouts of intermittent steps. What principles could lead to both structured and unstructured patterns across mammals and how to synthesize them in robots? In this work, we take an analysis-by-synthesis approach and learn to move by minimizing mechanical energy. We demonstrate that learning to minimize energy consumption plays a key role in the emergence of natural locomotion gaits at different speeds in real quadruped robots. The emergent gaits are structured in ideal terrains and look similar to that of horses and sheep. The same approach leads to unstructured gaits in rough terrains which is consistent with the findings in animal motor control. We validate our hypothesis in both simulation and real hardware across natural terrains. Videos at https://energy-locomotion.github.io","note":"arXiv:2111.01674 [cs]","number":"arXiv:2111.01674","publisher":"arXiv","source":"arXiv.org","title":"Minimizing Energy Consumption Leads to the Emergence of Gaits in Legged Robots","URL":"http://arxiv.org/abs/2111.01674","author":[{"family":"Fu","given":"Zipeng"},{"family":"Kumar","given":"Ashish"},{"family":"Malik","given":"Jitendra"},{"family":"Pathak","given":"Deepak"}],"accessed":{"date-parts":[["2023",10,23]]},"issued":{"date-parts":[["2021",10,25]]}}},{"id":115,"uris":["http://zotero.org/users/11114081/items/VQKEULSE"],"itemData":{"id":115,"type":"article","abstract":"Deep reinforcement learning (deep RL) holds the promise of automating the acquisition of complex controllers that can map sensory inputs directly to low-level actions. In the domain of robotic locomotion, deep RL could enable learning locomotion skills with minimal engineering and without an explicit model of the robot dynamics. Unfortunately, applying deep RL to real-world robotic tasks is exceptionally difficult, primarily due to poor sample complexity and sensitivity to hyperparameters. While hyperparameters can be easily tuned in simulated domains, tuning may be prohibitively expensive on physical systems, such as legged robots, that can be damaged through extensive trial-and-error learning. In this paper, we propose a sample-efficient deep RL algorithm based on maximum entropy RL that requires minimal per-task tuning and only a modest number of trials to learn neural network policies. We apply this method to learning walking gaits on a real-world Minitaur robot. Our method can acquire a stable gait from scratch directly in the real world in about two hours, without relying on any model or simulation, and the resulting policy is robust to moderate variations in the environment. We further show that our algorithm achieves state-of-the-art performance on simulated benchmarks with a single set of hyperparameters. Videos of training and the learned policy can be found on the project website.","note":"arXiv:1812.11103 [cs, stat]","number":"arXiv:1812.11103","publisher":"arXiv","source":"arXiv.org","title":"Learning to Walk via Deep Reinforcement Learning","URL":"http://arxiv.org/abs/1812.11103","author":[{"family":"Haarnoja","given":"Tuomas"},{"family":"Ha","given":"Sehoon"},{"family":"Zhou","given":"Aurick"},{"family":"Tan","given":"Jie"},{"family":"Tucker","given":"George"},{"family":"Levine","given":"Sergey"}],"accessed":{"date-parts":[["2024",2,21]]},"issued":{"date-parts":[["2019",6,19]]}}}],"schema":"https://github.com/citation-style-language/schema/raw/master/csl-citation.json"} </w:instrText>
      </w:r>
      <w:r w:rsidR="007F750B">
        <w:rPr>
          <w:rFonts w:ascii="Arial" w:eastAsia="Times New Roman" w:hAnsi="Arial" w:cs="Arial"/>
          <w:sz w:val="20"/>
          <w:szCs w:val="20"/>
          <w:lang w:val="en-GB"/>
        </w:rPr>
        <w:fldChar w:fldCharType="separate"/>
      </w:r>
      <w:r w:rsidR="00DF2840" w:rsidRPr="00DF2840">
        <w:rPr>
          <w:rFonts w:ascii="Arial" w:hAnsi="Arial" w:cs="Arial"/>
          <w:sz w:val="20"/>
        </w:rPr>
        <w:t>[4], [10]</w:t>
      </w:r>
      <w:r w:rsidR="007F750B">
        <w:rPr>
          <w:rFonts w:ascii="Arial" w:eastAsia="Times New Roman" w:hAnsi="Arial" w:cs="Arial"/>
          <w:sz w:val="20"/>
          <w:szCs w:val="20"/>
          <w:lang w:val="en-GB"/>
        </w:rPr>
        <w:fldChar w:fldCharType="end"/>
      </w:r>
      <w:r w:rsidRPr="00963933">
        <w:rPr>
          <w:rFonts w:ascii="Arial" w:eastAsia="Times New Roman" w:hAnsi="Arial" w:cs="Arial"/>
          <w:sz w:val="20"/>
          <w:szCs w:val="20"/>
          <w:lang w:val="en-GB"/>
        </w:rPr>
        <w:t>. In this environment the agent selects torques that are directly applied to the robot.</w:t>
      </w:r>
    </w:p>
    <w:p w14:paraId="20042A73" w14:textId="7B2E4A57" w:rsidR="003C737A" w:rsidRPr="00353EC9" w:rsidRDefault="00CB60F5" w:rsidP="00D043C9">
      <w:pPr>
        <w:jc w:val="both"/>
        <w:rPr>
          <w:b/>
        </w:rPr>
      </w:pPr>
      <w:r>
        <w:rPr>
          <w:rFonts w:ascii="Arial" w:eastAsia="Times New Roman" w:hAnsi="Arial" w:cs="Arial"/>
          <w:noProof/>
          <w:sz w:val="20"/>
          <w:szCs w:val="20"/>
          <w:lang w:val="en-GB"/>
        </w:rPr>
        <mc:AlternateContent>
          <mc:Choice Requires="wps">
            <w:drawing>
              <wp:anchor distT="0" distB="0" distL="114300" distR="114300" simplePos="0" relativeHeight="251667456" behindDoc="0" locked="0" layoutInCell="1" allowOverlap="1" wp14:anchorId="09AD890C" wp14:editId="2BCE963F">
                <wp:simplePos x="0" y="0"/>
                <wp:positionH relativeFrom="margin">
                  <wp:posOffset>2082165</wp:posOffset>
                </wp:positionH>
                <wp:positionV relativeFrom="paragraph">
                  <wp:posOffset>1026160</wp:posOffset>
                </wp:positionV>
                <wp:extent cx="2273300" cy="1847850"/>
                <wp:effectExtent l="0" t="0" r="0" b="0"/>
                <wp:wrapTopAndBottom/>
                <wp:docPr id="2040145661" name="Text Box 5"/>
                <wp:cNvGraphicFramePr/>
                <a:graphic xmlns:a="http://schemas.openxmlformats.org/drawingml/2006/main">
                  <a:graphicData uri="http://schemas.microsoft.com/office/word/2010/wordprocessingShape">
                    <wps:wsp>
                      <wps:cNvSpPr txBox="1"/>
                      <wps:spPr>
                        <a:xfrm>
                          <a:off x="0" y="0"/>
                          <a:ext cx="2273300" cy="1847850"/>
                        </a:xfrm>
                        <a:prstGeom prst="rect">
                          <a:avLst/>
                        </a:prstGeom>
                        <a:noFill/>
                        <a:ln w="6350">
                          <a:noFill/>
                        </a:ln>
                      </wps:spPr>
                      <wps:txbx>
                        <w:txbxContent>
                          <w:p w14:paraId="677FB797" w14:textId="77777777" w:rsidR="003E0D88" w:rsidRDefault="00353EC9" w:rsidP="003E0D88">
                            <w:pPr>
                              <w:keepNext/>
                            </w:pPr>
                            <w:r w:rsidRPr="00261C4D">
                              <w:rPr>
                                <w:rFonts w:ascii="Arial" w:eastAsia="Times New Roman" w:hAnsi="Arial" w:cs="Arial"/>
                                <w:b/>
                                <w:noProof/>
                                <w:sz w:val="20"/>
                                <w:szCs w:val="20"/>
                                <w:lang w:val="en-ZA"/>
                              </w:rPr>
                              <w:drawing>
                                <wp:inline distT="0" distB="0" distL="0" distR="0" wp14:anchorId="69C68017" wp14:editId="098880C7">
                                  <wp:extent cx="2138251" cy="1306728"/>
                                  <wp:effectExtent l="0" t="0" r="0" b="8255"/>
                                  <wp:docPr id="49764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4498"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7570" t="8594" r="6308" b="3689"/>
                                          <a:stretch/>
                                        </pic:blipFill>
                                        <pic:spPr bwMode="auto">
                                          <a:xfrm>
                                            <a:off x="0" y="0"/>
                                            <a:ext cx="2153552" cy="1316079"/>
                                          </a:xfrm>
                                          <a:prstGeom prst="rect">
                                            <a:avLst/>
                                          </a:prstGeom>
                                          <a:noFill/>
                                          <a:ln>
                                            <a:noFill/>
                                          </a:ln>
                                          <a:extLst>
                                            <a:ext uri="{53640926-AAD7-44D8-BBD7-CCE9431645EC}">
                                              <a14:shadowObscured xmlns:a14="http://schemas.microsoft.com/office/drawing/2010/main"/>
                                            </a:ext>
                                          </a:extLst>
                                        </pic:spPr>
                                      </pic:pic>
                                    </a:graphicData>
                                  </a:graphic>
                                </wp:inline>
                              </w:drawing>
                            </w:r>
                          </w:p>
                          <w:p w14:paraId="29B3134B" w14:textId="66301E22" w:rsidR="003E0D88" w:rsidRPr="003E0D88" w:rsidRDefault="003E0D88" w:rsidP="003E0D88">
                            <w:pPr>
                              <w:pStyle w:val="Caption"/>
                              <w:jc w:val="center"/>
                              <w:rPr>
                                <w:rFonts w:ascii="Arial" w:hAnsi="Arial" w:cs="Arial"/>
                                <w:b/>
                                <w:bCs/>
                                <w:i w:val="0"/>
                                <w:iCs w:val="0"/>
                                <w:color w:val="auto"/>
                                <w:sz w:val="20"/>
                                <w:szCs w:val="20"/>
                              </w:rPr>
                            </w:pPr>
                            <w:r w:rsidRPr="003E0D88">
                              <w:rPr>
                                <w:rFonts w:ascii="Arial" w:hAnsi="Arial" w:cs="Arial"/>
                                <w:b/>
                                <w:bCs/>
                                <w:i w:val="0"/>
                                <w:iCs w:val="0"/>
                                <w:color w:val="auto"/>
                                <w:sz w:val="20"/>
                                <w:szCs w:val="20"/>
                              </w:rPr>
                              <w:t>Figure</w:t>
                            </w:r>
                            <w:r>
                              <w:rPr>
                                <w:rFonts w:ascii="Arial" w:hAnsi="Arial" w:cs="Arial"/>
                                <w:b/>
                                <w:bCs/>
                                <w:i w:val="0"/>
                                <w:iCs w:val="0"/>
                                <w:color w:val="auto"/>
                                <w:sz w:val="20"/>
                                <w:szCs w:val="20"/>
                              </w:rPr>
                              <w:t xml:space="preserve"> 2</w:t>
                            </w:r>
                            <w:r w:rsidRPr="003E0D88">
                              <w:rPr>
                                <w:rFonts w:ascii="Arial" w:hAnsi="Arial" w:cs="Arial"/>
                                <w:b/>
                                <w:bCs/>
                                <w:i w:val="0"/>
                                <w:iCs w:val="0"/>
                                <w:color w:val="auto"/>
                                <w:sz w:val="20"/>
                                <w:szCs w:val="20"/>
                              </w:rPr>
                              <w:t>: Front leg swing angles</w:t>
                            </w:r>
                            <w:r w:rsidR="009F42B5">
                              <w:rPr>
                                <w:rFonts w:ascii="Arial" w:hAnsi="Arial" w:cs="Arial"/>
                                <w:b/>
                                <w:bCs/>
                                <w:i w:val="0"/>
                                <w:iCs w:val="0"/>
                                <w:color w:val="auto"/>
                                <w:sz w:val="20"/>
                                <w:szCs w:val="20"/>
                              </w:rPr>
                              <w:t xml:space="preserve"> for 3 seconds during a walk</w:t>
                            </w:r>
                          </w:p>
                          <w:p w14:paraId="609AD335" w14:textId="33AF4F3D" w:rsidR="00B51AD3" w:rsidRDefault="00B51AD3" w:rsidP="00B51AD3">
                            <w:pPr>
                              <w:keepNext/>
                            </w:pPr>
                          </w:p>
                          <w:p w14:paraId="608C801D" w14:textId="4AD4CBCA" w:rsidR="00B13584" w:rsidRDefault="00B13584" w:rsidP="00B13584">
                            <w:pPr>
                              <w:keepNext/>
                            </w:pPr>
                          </w:p>
                          <w:p w14:paraId="6A1FC32F" w14:textId="3A80215B" w:rsidR="00353EC9" w:rsidRDefault="00353EC9" w:rsidP="00353EC9">
                            <w:pPr>
                              <w:keepNext/>
                            </w:pPr>
                          </w:p>
                          <w:p w14:paraId="5F8FBF35" w14:textId="079A44A6" w:rsidR="00353EC9" w:rsidRPr="00D043C9" w:rsidRDefault="00353EC9" w:rsidP="00353EC9">
                            <w:pPr>
                              <w:pStyle w:val="Caption"/>
                              <w:jc w:val="center"/>
                              <w:rPr>
                                <w:rFonts w:ascii="Arial" w:hAnsi="Arial" w:cs="Arial"/>
                                <w:b/>
                                <w:bCs/>
                                <w:i w:val="0"/>
                                <w:iCs w:val="0"/>
                                <w:color w:val="auto"/>
                                <w:sz w:val="20"/>
                                <w:szCs w:val="20"/>
                              </w:rPr>
                            </w:pPr>
                          </w:p>
                          <w:p w14:paraId="28A74BFE" w14:textId="77777777" w:rsidR="00353EC9" w:rsidRDefault="00353EC9" w:rsidP="00353E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D890C" id="_x0000_t202" coordsize="21600,21600" o:spt="202" path="m,l,21600r21600,l21600,xe">
                <v:stroke joinstyle="miter"/>
                <v:path gradientshapeok="t" o:connecttype="rect"/>
              </v:shapetype>
              <v:shape id="Text Box 5" o:spid="_x0000_s1026" type="#_x0000_t202" style="position:absolute;left:0;text-align:left;margin-left:163.95pt;margin-top:80.8pt;width:179pt;height:1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" filled="f" stroked="f" strokeweight=".5pt">
                <v:textbox>
                  <w:txbxContent>
                    <w:p w14:paraId="677FB797" w14:textId="77777777" w:rsidR="003E0D88" w:rsidRDefault="00353EC9" w:rsidP="003E0D88">
                      <w:pPr>
                        <w:keepNext/>
                      </w:pPr>
                      <w:r w:rsidRPr="00261C4D">
                        <w:rPr>
                          <w:rFonts w:ascii="Arial" w:eastAsia="Times New Roman" w:hAnsi="Arial" w:cs="Arial"/>
                          <w:b/>
                          <w:noProof/>
                          <w:sz w:val="20"/>
                          <w:szCs w:val="20"/>
                          <w:lang w:val="en-ZA"/>
                        </w:rPr>
                        <w:drawing>
                          <wp:inline distT="0" distB="0" distL="0" distR="0" wp14:anchorId="69C68017" wp14:editId="098880C7">
                            <wp:extent cx="2138251" cy="1306728"/>
                            <wp:effectExtent l="0" t="0" r="0" b="8255"/>
                            <wp:docPr id="49764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4498"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7570" t="8594" r="6308" b="3689"/>
                                    <a:stretch/>
                                  </pic:blipFill>
                                  <pic:spPr bwMode="auto">
                                    <a:xfrm>
                                      <a:off x="0" y="0"/>
                                      <a:ext cx="2153552" cy="1316079"/>
                                    </a:xfrm>
                                    <a:prstGeom prst="rect">
                                      <a:avLst/>
                                    </a:prstGeom>
                                    <a:noFill/>
                                    <a:ln>
                                      <a:noFill/>
                                    </a:ln>
                                    <a:extLst>
                                      <a:ext uri="{53640926-AAD7-44D8-BBD7-CCE9431645EC}">
                                        <a14:shadowObscured xmlns:a14="http://schemas.microsoft.com/office/drawing/2010/main"/>
                                      </a:ext>
                                    </a:extLst>
                                  </pic:spPr>
                                </pic:pic>
                              </a:graphicData>
                            </a:graphic>
                          </wp:inline>
                        </w:drawing>
                      </w:r>
                    </w:p>
                    <w:p w14:paraId="29B3134B" w14:textId="66301E22" w:rsidR="003E0D88" w:rsidRPr="003E0D88" w:rsidRDefault="003E0D88" w:rsidP="003E0D88">
                      <w:pPr>
                        <w:pStyle w:val="Caption"/>
                        <w:jc w:val="center"/>
                        <w:rPr>
                          <w:rFonts w:ascii="Arial" w:hAnsi="Arial" w:cs="Arial"/>
                          <w:b/>
                          <w:bCs/>
                          <w:i w:val="0"/>
                          <w:iCs w:val="0"/>
                          <w:color w:val="auto"/>
                          <w:sz w:val="20"/>
                          <w:szCs w:val="20"/>
                        </w:rPr>
                      </w:pPr>
                      <w:r w:rsidRPr="003E0D88">
                        <w:rPr>
                          <w:rFonts w:ascii="Arial" w:hAnsi="Arial" w:cs="Arial"/>
                          <w:b/>
                          <w:bCs/>
                          <w:i w:val="0"/>
                          <w:iCs w:val="0"/>
                          <w:color w:val="auto"/>
                          <w:sz w:val="20"/>
                          <w:szCs w:val="20"/>
                        </w:rPr>
                        <w:t>Figure</w:t>
                      </w:r>
                      <w:r>
                        <w:rPr>
                          <w:rFonts w:ascii="Arial" w:hAnsi="Arial" w:cs="Arial"/>
                          <w:b/>
                          <w:bCs/>
                          <w:i w:val="0"/>
                          <w:iCs w:val="0"/>
                          <w:color w:val="auto"/>
                          <w:sz w:val="20"/>
                          <w:szCs w:val="20"/>
                        </w:rPr>
                        <w:t xml:space="preserve"> 2</w:t>
                      </w:r>
                      <w:r w:rsidRPr="003E0D88">
                        <w:rPr>
                          <w:rFonts w:ascii="Arial" w:hAnsi="Arial" w:cs="Arial"/>
                          <w:b/>
                          <w:bCs/>
                          <w:i w:val="0"/>
                          <w:iCs w:val="0"/>
                          <w:color w:val="auto"/>
                          <w:sz w:val="20"/>
                          <w:szCs w:val="20"/>
                        </w:rPr>
                        <w:t xml:space="preserve">: </w:t>
                      </w:r>
                      <w:r w:rsidRPr="003E0D88">
                        <w:rPr>
                          <w:rFonts w:ascii="Arial" w:hAnsi="Arial" w:cs="Arial"/>
                          <w:b/>
                          <w:bCs/>
                          <w:i w:val="0"/>
                          <w:iCs w:val="0"/>
                          <w:color w:val="auto"/>
                          <w:sz w:val="20"/>
                          <w:szCs w:val="20"/>
                        </w:rPr>
                        <w:t>Front leg swing angles</w:t>
                      </w:r>
                      <w:r w:rsidR="009F42B5">
                        <w:rPr>
                          <w:rFonts w:ascii="Arial" w:hAnsi="Arial" w:cs="Arial"/>
                          <w:b/>
                          <w:bCs/>
                          <w:i w:val="0"/>
                          <w:iCs w:val="0"/>
                          <w:color w:val="auto"/>
                          <w:sz w:val="20"/>
                          <w:szCs w:val="20"/>
                        </w:rPr>
                        <w:t xml:space="preserve"> for 3 seconds during a walk</w:t>
                      </w:r>
                    </w:p>
                    <w:p w14:paraId="609AD335" w14:textId="33AF4F3D" w:rsidR="00B51AD3" w:rsidRDefault="00B51AD3" w:rsidP="00B51AD3">
                      <w:pPr>
                        <w:keepNext/>
                      </w:pPr>
                    </w:p>
                    <w:p w14:paraId="608C801D" w14:textId="4AD4CBCA" w:rsidR="00B13584" w:rsidRDefault="00B13584" w:rsidP="00B13584">
                      <w:pPr>
                        <w:keepNext/>
                      </w:pPr>
                    </w:p>
                    <w:p w14:paraId="6A1FC32F" w14:textId="3A80215B" w:rsidR="00353EC9" w:rsidRDefault="00353EC9" w:rsidP="00353EC9">
                      <w:pPr>
                        <w:keepNext/>
                      </w:pPr>
                    </w:p>
                    <w:p w14:paraId="5F8FBF35" w14:textId="079A44A6" w:rsidR="00353EC9" w:rsidRPr="00D043C9" w:rsidRDefault="00353EC9" w:rsidP="00353EC9">
                      <w:pPr>
                        <w:pStyle w:val="Caption"/>
                        <w:jc w:val="center"/>
                        <w:rPr>
                          <w:rFonts w:ascii="Arial" w:hAnsi="Arial" w:cs="Arial"/>
                          <w:b/>
                          <w:bCs/>
                          <w:i w:val="0"/>
                          <w:iCs w:val="0"/>
                          <w:color w:val="auto"/>
                          <w:sz w:val="20"/>
                          <w:szCs w:val="20"/>
                        </w:rPr>
                      </w:pPr>
                    </w:p>
                    <w:p w14:paraId="28A74BFE" w14:textId="77777777" w:rsidR="00353EC9" w:rsidRDefault="00353EC9" w:rsidP="00353EC9"/>
                  </w:txbxContent>
                </v:textbox>
                <w10:wrap type="topAndBottom" anchorx="margin"/>
              </v:shape>
            </w:pict>
          </mc:Fallback>
        </mc:AlternateContent>
      </w:r>
      <w:r>
        <w:rPr>
          <w:rFonts w:ascii="Arial" w:eastAsia="Times New Roman" w:hAnsi="Arial" w:cs="Arial"/>
          <w:noProof/>
          <w:sz w:val="20"/>
          <w:szCs w:val="20"/>
          <w:lang w:val="en-GB"/>
        </w:rPr>
        <mc:AlternateContent>
          <mc:Choice Requires="wps">
            <w:drawing>
              <wp:anchor distT="0" distB="0" distL="114300" distR="114300" simplePos="0" relativeHeight="251661312" behindDoc="0" locked="0" layoutInCell="1" allowOverlap="1" wp14:anchorId="1EAD27A2" wp14:editId="39E6DF85">
                <wp:simplePos x="0" y="0"/>
                <wp:positionH relativeFrom="margin">
                  <wp:posOffset>-26035</wp:posOffset>
                </wp:positionH>
                <wp:positionV relativeFrom="paragraph">
                  <wp:posOffset>1057275</wp:posOffset>
                </wp:positionV>
                <wp:extent cx="2171700" cy="1800225"/>
                <wp:effectExtent l="0" t="0" r="0" b="0"/>
                <wp:wrapTopAndBottom/>
                <wp:docPr id="1292313841" name="Text Box 5"/>
                <wp:cNvGraphicFramePr/>
                <a:graphic xmlns:a="http://schemas.openxmlformats.org/drawingml/2006/main">
                  <a:graphicData uri="http://schemas.microsoft.com/office/word/2010/wordprocessingShape">
                    <wps:wsp>
                      <wps:cNvSpPr txBox="1"/>
                      <wps:spPr>
                        <a:xfrm>
                          <a:off x="0" y="0"/>
                          <a:ext cx="2171700" cy="1800225"/>
                        </a:xfrm>
                        <a:prstGeom prst="rect">
                          <a:avLst/>
                        </a:prstGeom>
                        <a:noFill/>
                        <a:ln w="6350">
                          <a:noFill/>
                        </a:ln>
                      </wps:spPr>
                      <wps:txbx>
                        <w:txbxContent>
                          <w:p w14:paraId="51B7ADCC" w14:textId="77777777" w:rsidR="003E0D88" w:rsidRDefault="00D043C9" w:rsidP="003E0D88">
                            <w:pPr>
                              <w:keepNext/>
                            </w:pPr>
                            <w:r w:rsidRPr="00261C4D">
                              <w:rPr>
                                <w:rFonts w:ascii="Arial" w:eastAsia="Times New Roman" w:hAnsi="Arial" w:cs="Arial"/>
                                <w:b/>
                                <w:noProof/>
                                <w:sz w:val="20"/>
                                <w:szCs w:val="20"/>
                                <w:lang w:val="en-ZA"/>
                              </w:rPr>
                              <w:drawing>
                                <wp:inline distT="0" distB="0" distL="0" distR="0" wp14:anchorId="0CEDEE05" wp14:editId="225DA894">
                                  <wp:extent cx="1982470" cy="1268405"/>
                                  <wp:effectExtent l="0" t="0" r="0" b="8255"/>
                                  <wp:docPr id="1028527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11410" name="Picture 4"/>
                                          <pic:cNvPicPr>
                                            <a:picLocks noChangeAspect="1" noChangeArrowheads="1"/>
                                          </pic:cNvPicPr>
                                        </pic:nvPicPr>
                                        <pic:blipFill>
                                          <a:blip r:embed="rId8">
                                            <a:extLst>
                                              <a:ext uri="{28A0092B-C50C-407E-A947-70E740481C1C}">
                                                <a14:useLocalDpi xmlns:a14="http://schemas.microsoft.com/office/drawing/2010/main" val="0"/>
                                              </a:ext>
                                            </a:extLst>
                                          </a:blip>
                                          <a:srcRect l="17424" r="17424"/>
                                          <a:stretch>
                                            <a:fillRect/>
                                          </a:stretch>
                                        </pic:blipFill>
                                        <pic:spPr bwMode="auto">
                                          <a:xfrm>
                                            <a:off x="0" y="0"/>
                                            <a:ext cx="1982470" cy="1268405"/>
                                          </a:xfrm>
                                          <a:prstGeom prst="rect">
                                            <a:avLst/>
                                          </a:prstGeom>
                                          <a:noFill/>
                                          <a:ln>
                                            <a:noFill/>
                                          </a:ln>
                                          <a:extLst>
                                            <a:ext uri="{53640926-AAD7-44D8-BBD7-CCE9431645EC}">
                                              <a14:shadowObscured xmlns:a14="http://schemas.microsoft.com/office/drawing/2010/main"/>
                                            </a:ext>
                                          </a:extLst>
                                        </pic:spPr>
                                      </pic:pic>
                                    </a:graphicData>
                                  </a:graphic>
                                </wp:inline>
                              </w:drawing>
                            </w:r>
                          </w:p>
                          <w:p w14:paraId="0E935523" w14:textId="6567EAAF" w:rsidR="003E0D88" w:rsidRPr="003E0D88" w:rsidRDefault="003E0D88" w:rsidP="003E0D88">
                            <w:pPr>
                              <w:pStyle w:val="Caption"/>
                              <w:jc w:val="center"/>
                              <w:rPr>
                                <w:rFonts w:ascii="Arial" w:hAnsi="Arial" w:cs="Arial"/>
                                <w:b/>
                                <w:bCs/>
                                <w:i w:val="0"/>
                                <w:iCs w:val="0"/>
                                <w:color w:val="auto"/>
                                <w:sz w:val="20"/>
                                <w:szCs w:val="20"/>
                              </w:rPr>
                            </w:pPr>
                            <w:r w:rsidRPr="003E0D88">
                              <w:rPr>
                                <w:rFonts w:ascii="Arial" w:hAnsi="Arial" w:cs="Arial"/>
                                <w:b/>
                                <w:bCs/>
                                <w:i w:val="0"/>
                                <w:iCs w:val="0"/>
                                <w:color w:val="auto"/>
                                <w:sz w:val="20"/>
                                <w:szCs w:val="20"/>
                              </w:rPr>
                              <w:t xml:space="preserve">Figure </w:t>
                            </w:r>
                            <w:r>
                              <w:rPr>
                                <w:rFonts w:ascii="Arial" w:hAnsi="Arial" w:cs="Arial"/>
                                <w:b/>
                                <w:bCs/>
                                <w:i w:val="0"/>
                                <w:iCs w:val="0"/>
                                <w:color w:val="auto"/>
                                <w:sz w:val="20"/>
                                <w:szCs w:val="20"/>
                              </w:rPr>
                              <w:t>1</w:t>
                            </w:r>
                            <w:r w:rsidRPr="003E0D88">
                              <w:rPr>
                                <w:rFonts w:ascii="Arial" w:hAnsi="Arial" w:cs="Arial"/>
                                <w:b/>
                                <w:bCs/>
                                <w:i w:val="0"/>
                                <w:iCs w:val="0"/>
                                <w:color w:val="auto"/>
                                <w:sz w:val="20"/>
                                <w:szCs w:val="20"/>
                              </w:rPr>
                              <w:t>: Unitree A1 robot walking in simulation.</w:t>
                            </w:r>
                          </w:p>
                          <w:p w14:paraId="235EDA56" w14:textId="280B39DD" w:rsidR="00B13584" w:rsidRDefault="00B13584" w:rsidP="00B13584">
                            <w:pPr>
                              <w:keepNext/>
                            </w:pPr>
                          </w:p>
                          <w:p w14:paraId="3723D726" w14:textId="37ED3D8B" w:rsidR="00B13584" w:rsidRDefault="00B13584" w:rsidP="00B13584">
                            <w:pPr>
                              <w:keepNext/>
                            </w:pPr>
                          </w:p>
                          <w:p w14:paraId="21FB948F" w14:textId="4FFCFA86" w:rsidR="00D043C9" w:rsidRDefault="00D043C9" w:rsidP="00D043C9">
                            <w:pPr>
                              <w:keepNext/>
                            </w:pPr>
                          </w:p>
                          <w:p w14:paraId="00A4E82B" w14:textId="05C998E7" w:rsidR="00D043C9" w:rsidRDefault="00D043C9" w:rsidP="00D04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27A2" id="_x0000_s1027" type="#_x0000_t202" style="position:absolute;left:0;text-align:left;margin-left:-2.05pt;margin-top:83.25pt;width:171pt;height:14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" filled="f" stroked="f" strokeweight=".5pt">
                <v:textbox>
                  <w:txbxContent>
                    <w:p w14:paraId="51B7ADCC" w14:textId="77777777" w:rsidR="003E0D88" w:rsidRDefault="00D043C9" w:rsidP="003E0D88">
                      <w:pPr>
                        <w:keepNext/>
                      </w:pPr>
                      <w:r w:rsidRPr="00261C4D">
                        <w:rPr>
                          <w:rFonts w:ascii="Arial" w:eastAsia="Times New Roman" w:hAnsi="Arial" w:cs="Arial"/>
                          <w:b/>
                          <w:noProof/>
                          <w:sz w:val="20"/>
                          <w:szCs w:val="20"/>
                          <w:lang w:val="en-ZA"/>
                        </w:rPr>
                        <w:drawing>
                          <wp:inline distT="0" distB="0" distL="0" distR="0" wp14:anchorId="0CEDEE05" wp14:editId="225DA894">
                            <wp:extent cx="1982470" cy="1268405"/>
                            <wp:effectExtent l="0" t="0" r="0" b="8255"/>
                            <wp:docPr id="1028527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11410" name="Picture 4"/>
                                    <pic:cNvPicPr>
                                      <a:picLocks noChangeAspect="1" noChangeArrowheads="1"/>
                                    </pic:cNvPicPr>
                                  </pic:nvPicPr>
                                  <pic:blipFill>
                                    <a:blip r:embed="rId9">
                                      <a:extLst>
                                        <a:ext uri="{28A0092B-C50C-407E-A947-70E740481C1C}">
                                          <a14:useLocalDpi xmlns:a14="http://schemas.microsoft.com/office/drawing/2010/main" val="0"/>
                                        </a:ext>
                                      </a:extLst>
                                    </a:blip>
                                    <a:srcRect l="17424" r="17424"/>
                                    <a:stretch>
                                      <a:fillRect/>
                                    </a:stretch>
                                  </pic:blipFill>
                                  <pic:spPr bwMode="auto">
                                    <a:xfrm>
                                      <a:off x="0" y="0"/>
                                      <a:ext cx="1982470" cy="1268405"/>
                                    </a:xfrm>
                                    <a:prstGeom prst="rect">
                                      <a:avLst/>
                                    </a:prstGeom>
                                    <a:noFill/>
                                    <a:ln>
                                      <a:noFill/>
                                    </a:ln>
                                    <a:extLst>
                                      <a:ext uri="{53640926-AAD7-44D8-BBD7-CCE9431645EC}">
                                        <a14:shadowObscured xmlns:a14="http://schemas.microsoft.com/office/drawing/2010/main"/>
                                      </a:ext>
                                    </a:extLst>
                                  </pic:spPr>
                                </pic:pic>
                              </a:graphicData>
                            </a:graphic>
                          </wp:inline>
                        </w:drawing>
                      </w:r>
                    </w:p>
                    <w:p w14:paraId="0E935523" w14:textId="6567EAAF" w:rsidR="003E0D88" w:rsidRPr="003E0D88" w:rsidRDefault="003E0D88" w:rsidP="003E0D88">
                      <w:pPr>
                        <w:pStyle w:val="Caption"/>
                        <w:jc w:val="center"/>
                        <w:rPr>
                          <w:rFonts w:ascii="Arial" w:hAnsi="Arial" w:cs="Arial"/>
                          <w:b/>
                          <w:bCs/>
                          <w:i w:val="0"/>
                          <w:iCs w:val="0"/>
                          <w:color w:val="auto"/>
                          <w:sz w:val="20"/>
                          <w:szCs w:val="20"/>
                        </w:rPr>
                      </w:pPr>
                      <w:r w:rsidRPr="003E0D88">
                        <w:rPr>
                          <w:rFonts w:ascii="Arial" w:hAnsi="Arial" w:cs="Arial"/>
                          <w:b/>
                          <w:bCs/>
                          <w:i w:val="0"/>
                          <w:iCs w:val="0"/>
                          <w:color w:val="auto"/>
                          <w:sz w:val="20"/>
                          <w:szCs w:val="20"/>
                        </w:rPr>
                        <w:t xml:space="preserve">Figure </w:t>
                      </w:r>
                      <w:r>
                        <w:rPr>
                          <w:rFonts w:ascii="Arial" w:hAnsi="Arial" w:cs="Arial"/>
                          <w:b/>
                          <w:bCs/>
                          <w:i w:val="0"/>
                          <w:iCs w:val="0"/>
                          <w:color w:val="auto"/>
                          <w:sz w:val="20"/>
                          <w:szCs w:val="20"/>
                        </w:rPr>
                        <w:t>1</w:t>
                      </w:r>
                      <w:r w:rsidRPr="003E0D88">
                        <w:rPr>
                          <w:rFonts w:ascii="Arial" w:hAnsi="Arial" w:cs="Arial"/>
                          <w:b/>
                          <w:bCs/>
                          <w:i w:val="0"/>
                          <w:iCs w:val="0"/>
                          <w:color w:val="auto"/>
                          <w:sz w:val="20"/>
                          <w:szCs w:val="20"/>
                        </w:rPr>
                        <w:t xml:space="preserve">: </w:t>
                      </w:r>
                      <w:r w:rsidRPr="003E0D88">
                        <w:rPr>
                          <w:rFonts w:ascii="Arial" w:hAnsi="Arial" w:cs="Arial"/>
                          <w:b/>
                          <w:bCs/>
                          <w:i w:val="0"/>
                          <w:iCs w:val="0"/>
                          <w:color w:val="auto"/>
                          <w:sz w:val="20"/>
                          <w:szCs w:val="20"/>
                        </w:rPr>
                        <w:t>Unitree A1 robot walking in simulation.</w:t>
                      </w:r>
                    </w:p>
                    <w:p w14:paraId="235EDA56" w14:textId="280B39DD" w:rsidR="00B13584" w:rsidRDefault="00B13584" w:rsidP="00B13584">
                      <w:pPr>
                        <w:keepNext/>
                      </w:pPr>
                    </w:p>
                    <w:p w14:paraId="3723D726" w14:textId="37ED3D8B" w:rsidR="00B13584" w:rsidRDefault="00B13584" w:rsidP="00B13584">
                      <w:pPr>
                        <w:keepNext/>
                      </w:pPr>
                    </w:p>
                    <w:p w14:paraId="21FB948F" w14:textId="4FFCFA86" w:rsidR="00D043C9" w:rsidRDefault="00D043C9" w:rsidP="00D043C9">
                      <w:pPr>
                        <w:keepNext/>
                      </w:pPr>
                    </w:p>
                    <w:p w14:paraId="00A4E82B" w14:textId="05C998E7" w:rsidR="00D043C9" w:rsidRDefault="00D043C9" w:rsidP="00D043C9"/>
                  </w:txbxContent>
                </v:textbox>
                <w10:wrap type="topAndBottom" anchorx="margin"/>
              </v:shape>
            </w:pict>
          </mc:Fallback>
        </mc:AlternateContent>
      </w:r>
      <w:r w:rsidR="00963933" w:rsidRPr="00963933">
        <w:rPr>
          <w:rFonts w:ascii="Arial" w:eastAsia="Times New Roman" w:hAnsi="Arial" w:cs="Arial"/>
          <w:sz w:val="20"/>
          <w:szCs w:val="20"/>
          <w:lang w:val="en-GB"/>
        </w:rPr>
        <w:t>The task space RL framework achieved natural looking walking gaits, as shown in</w:t>
      </w:r>
      <w:r w:rsidR="00B13584">
        <w:rPr>
          <w:rFonts w:ascii="Arial" w:eastAsia="Times New Roman" w:hAnsi="Arial" w:cs="Arial"/>
          <w:sz w:val="20"/>
          <w:szCs w:val="20"/>
          <w:lang w:val="en-GB"/>
        </w:rPr>
        <w:t xml:space="preserve"> </w:t>
      </w:r>
      <w:r w:rsidR="00513B71">
        <w:rPr>
          <w:rFonts w:ascii="Arial" w:eastAsia="Times New Roman" w:hAnsi="Arial" w:cs="Arial"/>
          <w:sz w:val="20"/>
          <w:szCs w:val="20"/>
          <w:lang w:val="en-GB"/>
        </w:rPr>
        <w:t>Figure 2</w:t>
      </w:r>
      <w:r w:rsidR="00963933" w:rsidRPr="00963933">
        <w:rPr>
          <w:rFonts w:ascii="Arial" w:eastAsia="Times New Roman" w:hAnsi="Arial" w:cs="Arial"/>
          <w:sz w:val="20"/>
          <w:szCs w:val="20"/>
          <w:lang w:val="en-GB"/>
        </w:rPr>
        <w:t>. In comparison, the joint space agent produced locomotion that appeared less natural and inefficient, whilst requiring more samples. We observed that both reinforcement learning frameworks require considerable tuning of the control frequency, termination conditions and reward parameters to produce locomotion.</w:t>
      </w:r>
      <w:r w:rsidR="00360B9F" w:rsidRPr="00360B9F">
        <w:rPr>
          <w:rFonts w:ascii="Times New Roman" w:hAnsi="Times New Roman"/>
          <w:b/>
          <w:sz w:val="24"/>
          <w:szCs w:val="24"/>
          <w:lang w:val="en-ZA" w:eastAsia="en-ZA"/>
        </w:rPr>
        <w:t xml:space="preserve"> </w:t>
      </w:r>
    </w:p>
    <w:p w14:paraId="3EAD571E" w14:textId="0A3CE56B" w:rsidR="00FA62CB" w:rsidRPr="00503FC5" w:rsidRDefault="00FA62CB" w:rsidP="00FA62CB">
      <w:pPr>
        <w:keepNext/>
        <w:tabs>
          <w:tab w:val="num" w:pos="-1985"/>
        </w:tabs>
        <w:spacing w:before="240" w:after="240" w:line="240" w:lineRule="auto"/>
        <w:ind w:left="426" w:right="-52" w:hanging="426"/>
        <w:jc w:val="both"/>
        <w:outlineLvl w:val="0"/>
        <w:rPr>
          <w:rFonts w:ascii="Arial" w:eastAsia="Times New Roman" w:hAnsi="Arial" w:cs="Arial"/>
          <w:b/>
          <w:caps/>
          <w:sz w:val="20"/>
          <w:szCs w:val="20"/>
          <w:lang w:val="en-GB" w:bidi="en-US"/>
        </w:rPr>
      </w:pPr>
      <w:r w:rsidRPr="00503FC5">
        <w:rPr>
          <w:rFonts w:ascii="Arial" w:eastAsia="Times New Roman" w:hAnsi="Arial" w:cs="Arial"/>
          <w:b/>
          <w:caps/>
          <w:sz w:val="20"/>
          <w:szCs w:val="20"/>
          <w:lang w:val="en-GB" w:bidi="en-US"/>
        </w:rPr>
        <w:t>CONCLUSION</w:t>
      </w:r>
    </w:p>
    <w:p w14:paraId="1AF3FB75" w14:textId="44C6A195" w:rsidR="00FA62CB" w:rsidRPr="00503FC5" w:rsidRDefault="00FB1107" w:rsidP="00942CC7">
      <w:pPr>
        <w:spacing w:after="0" w:line="240" w:lineRule="auto"/>
        <w:ind w:right="-52"/>
        <w:jc w:val="both"/>
        <w:rPr>
          <w:rFonts w:ascii="Arial" w:eastAsia="Times New Roman" w:hAnsi="Arial" w:cs="Arial"/>
          <w:sz w:val="20"/>
          <w:szCs w:val="20"/>
          <w:lang w:val="en-GB"/>
        </w:rPr>
      </w:pPr>
      <w:r w:rsidRPr="00FB1107">
        <w:rPr>
          <w:rFonts w:ascii="Arial" w:eastAsia="Times New Roman" w:hAnsi="Arial" w:cs="Arial"/>
          <w:sz w:val="20"/>
          <w:szCs w:val="20"/>
          <w:lang w:val="en-GB"/>
        </w:rPr>
        <w:t xml:space="preserve">The task space is an appropriate choice of action space for locomotion tasks, as it enables reduced reward shaping, and improved sample efficiency compared to typical joint space RL frameworks. The detailing of all design parameters can also expedite other research and enable further progress in more complex locomotion tasks. Furthermore, details such as termination conditions, policy frequency and action space choice can provide further research questions to advance the study of quadruped locomotion. </w:t>
      </w:r>
      <w:r w:rsidR="001E003B">
        <w:rPr>
          <w:rFonts w:ascii="Arial" w:eastAsia="Times New Roman" w:hAnsi="Arial" w:cs="Arial"/>
          <w:sz w:val="20"/>
          <w:szCs w:val="20"/>
          <w:lang w:val="en-GB"/>
        </w:rPr>
        <w:t xml:space="preserve"> </w:t>
      </w:r>
    </w:p>
    <w:p w14:paraId="1D027E04" w14:textId="49C21F03" w:rsidR="00FA62CB" w:rsidRPr="00503FC5" w:rsidRDefault="00FA62CB" w:rsidP="00FA62CB">
      <w:pPr>
        <w:keepNext/>
        <w:spacing w:before="240" w:after="240" w:line="240" w:lineRule="auto"/>
        <w:ind w:left="426" w:right="-52" w:hanging="426"/>
        <w:jc w:val="both"/>
        <w:outlineLvl w:val="0"/>
        <w:rPr>
          <w:rFonts w:ascii="Arial" w:eastAsia="Times New Roman" w:hAnsi="Arial" w:cs="Arial"/>
          <w:b/>
          <w:caps/>
          <w:color w:val="000000"/>
          <w:sz w:val="20"/>
          <w:szCs w:val="20"/>
          <w:lang w:val="en-GB" w:bidi="en-US"/>
        </w:rPr>
      </w:pPr>
      <w:r w:rsidRPr="00503FC5">
        <w:rPr>
          <w:rFonts w:ascii="Arial" w:eastAsia="Times New Roman" w:hAnsi="Arial" w:cs="Arial"/>
          <w:b/>
          <w:caps/>
          <w:sz w:val="20"/>
          <w:szCs w:val="20"/>
          <w:lang w:val="en-GB" w:bidi="en-US"/>
        </w:rPr>
        <w:lastRenderedPageBreak/>
        <w:t>REFERENCES</w:t>
      </w:r>
    </w:p>
    <w:p w14:paraId="73C1ECD6" w14:textId="044D591D" w:rsidR="002C34BC" w:rsidRPr="002C34BC" w:rsidRDefault="00E05159" w:rsidP="00B32208">
      <w:pPr>
        <w:pStyle w:val="Bibliography"/>
        <w:spacing w:after="58"/>
        <w:ind w:left="425" w:right="-51" w:hanging="425"/>
        <w:rPr>
          <w:rFonts w:ascii="Arial" w:hAnsi="Arial" w:cs="Arial"/>
          <w:sz w:val="20"/>
        </w:rPr>
      </w:pPr>
      <w:r>
        <w:rPr>
          <w:rFonts w:ascii="Arial" w:eastAsia="Times New Roman" w:hAnsi="Arial" w:cs="Arial"/>
          <w:sz w:val="20"/>
          <w:szCs w:val="20"/>
          <w:lang w:val="en-GB"/>
        </w:rPr>
        <w:fldChar w:fldCharType="begin"/>
      </w:r>
      <w:r w:rsidR="00DF2840">
        <w:rPr>
          <w:rFonts w:ascii="Arial" w:eastAsia="Times New Roman" w:hAnsi="Arial" w:cs="Arial"/>
          <w:sz w:val="20"/>
          <w:szCs w:val="20"/>
          <w:lang w:val="en-ZA"/>
        </w:rPr>
        <w:instrText xml:space="preserve"> ADDIN ZOTERO_BIBL {"uncited":[],"omitted":[],"custom":[]} CSL_BIBLIOGRAPHY </w:instrText>
      </w:r>
      <w:r>
        <w:rPr>
          <w:rFonts w:ascii="Arial" w:eastAsia="Times New Roman" w:hAnsi="Arial" w:cs="Arial"/>
          <w:sz w:val="20"/>
          <w:szCs w:val="20"/>
          <w:lang w:val="en-GB"/>
        </w:rPr>
        <w:fldChar w:fldCharType="separate"/>
      </w:r>
      <w:r w:rsidR="002C34BC" w:rsidRPr="000531A7">
        <w:rPr>
          <w:rFonts w:ascii="Arial" w:hAnsi="Arial" w:cs="Arial"/>
          <w:b/>
          <w:bCs/>
          <w:sz w:val="20"/>
        </w:rPr>
        <w:t>[1]</w:t>
      </w:r>
      <w:r w:rsidR="002C34BC" w:rsidRPr="002C34BC">
        <w:rPr>
          <w:rFonts w:ascii="Arial" w:hAnsi="Arial" w:cs="Arial"/>
          <w:sz w:val="20"/>
        </w:rPr>
        <w:tab/>
      </w:r>
      <w:r w:rsidR="00544D5F" w:rsidRPr="000751E7">
        <w:rPr>
          <w:rFonts w:ascii="Arial" w:eastAsia="Calibri" w:hAnsi="Arial" w:cs="Arial"/>
          <w:b/>
          <w:bCs/>
          <w:sz w:val="20"/>
        </w:rPr>
        <w:t>Posa, M., Cantu, C., &amp; Tedrake, R.</w:t>
      </w:r>
      <w:r w:rsidR="00544D5F" w:rsidRPr="000751E7">
        <w:rPr>
          <w:rFonts w:ascii="Arial" w:eastAsia="Calibri" w:hAnsi="Arial" w:cs="Arial"/>
          <w:sz w:val="20"/>
        </w:rPr>
        <w:t xml:space="preserve"> 2014</w:t>
      </w:r>
      <w:r w:rsidR="00544D5F">
        <w:rPr>
          <w:rFonts w:ascii="Arial" w:eastAsia="Calibri" w:hAnsi="Arial" w:cs="Arial"/>
          <w:sz w:val="20"/>
        </w:rPr>
        <w:t xml:space="preserve">. </w:t>
      </w:r>
      <w:r w:rsidR="002C34BC" w:rsidRPr="002C34BC">
        <w:rPr>
          <w:rFonts w:ascii="Arial" w:hAnsi="Arial" w:cs="Arial"/>
          <w:sz w:val="20"/>
        </w:rPr>
        <w:t>A direct method for trajectory optimization of rigid bodies through contact</w:t>
      </w:r>
      <w:r w:rsidR="00544D5F">
        <w:rPr>
          <w:rFonts w:ascii="Arial" w:hAnsi="Arial" w:cs="Arial"/>
          <w:sz w:val="20"/>
        </w:rPr>
        <w:t>,</w:t>
      </w:r>
      <w:r w:rsidR="002C34BC" w:rsidRPr="002C34BC">
        <w:rPr>
          <w:rFonts w:ascii="Arial" w:hAnsi="Arial" w:cs="Arial"/>
          <w:sz w:val="20"/>
        </w:rPr>
        <w:t xml:space="preserve"> </w:t>
      </w:r>
      <w:r w:rsidR="002C34BC" w:rsidRPr="002C34BC">
        <w:rPr>
          <w:rFonts w:ascii="Arial" w:hAnsi="Arial" w:cs="Arial"/>
          <w:i/>
          <w:iCs/>
          <w:sz w:val="20"/>
        </w:rPr>
        <w:t>Int. J. Robot. Res.</w:t>
      </w:r>
      <w:r w:rsidR="002C34BC" w:rsidRPr="002C34BC">
        <w:rPr>
          <w:rFonts w:ascii="Arial" w:hAnsi="Arial" w:cs="Arial"/>
          <w:sz w:val="20"/>
        </w:rPr>
        <w:t xml:space="preserve">, </w:t>
      </w:r>
      <w:r w:rsidR="00544D5F">
        <w:rPr>
          <w:rFonts w:ascii="Arial" w:hAnsi="Arial" w:cs="Arial"/>
          <w:sz w:val="20"/>
        </w:rPr>
        <w:t>33(1)</w:t>
      </w:r>
      <w:r w:rsidR="002C34BC" w:rsidRPr="002C34BC">
        <w:rPr>
          <w:rFonts w:ascii="Arial" w:hAnsi="Arial" w:cs="Arial"/>
          <w:sz w:val="20"/>
        </w:rPr>
        <w:t>, pp. 69–81, doi: 10.1177/0278364913506757.</w:t>
      </w:r>
    </w:p>
    <w:p w14:paraId="71A7B451" w14:textId="3DE7F9F0" w:rsidR="002C34BC" w:rsidRPr="002C34BC" w:rsidRDefault="002C34BC" w:rsidP="00B32208">
      <w:pPr>
        <w:pStyle w:val="Bibliography"/>
        <w:spacing w:after="58"/>
        <w:ind w:left="425" w:right="-51" w:hanging="425"/>
        <w:rPr>
          <w:rFonts w:ascii="Arial" w:hAnsi="Arial" w:cs="Arial"/>
          <w:sz w:val="20"/>
        </w:rPr>
      </w:pPr>
      <w:r w:rsidRPr="000531A7">
        <w:rPr>
          <w:rFonts w:ascii="Arial" w:hAnsi="Arial" w:cs="Arial"/>
          <w:b/>
          <w:bCs/>
          <w:sz w:val="20"/>
        </w:rPr>
        <w:t>[2]</w:t>
      </w:r>
      <w:r w:rsidRPr="002C34BC">
        <w:rPr>
          <w:rFonts w:ascii="Arial" w:hAnsi="Arial" w:cs="Arial"/>
          <w:sz w:val="20"/>
        </w:rPr>
        <w:tab/>
      </w:r>
      <w:r w:rsidR="005C166A" w:rsidRPr="000751E7">
        <w:rPr>
          <w:rFonts w:ascii="Arial" w:eastAsia="Calibri" w:hAnsi="Arial" w:cs="Arial"/>
          <w:b/>
          <w:bCs/>
          <w:sz w:val="20"/>
        </w:rPr>
        <w:t>Erez, T., Lowrey, K., Tassa, Y., Kumar, V., Kolev, S., &amp; Todorov, E.</w:t>
      </w:r>
      <w:r w:rsidR="005C166A" w:rsidRPr="000751E7">
        <w:rPr>
          <w:rFonts w:ascii="Arial" w:eastAsia="Calibri" w:hAnsi="Arial" w:cs="Arial"/>
          <w:sz w:val="20"/>
        </w:rPr>
        <w:t xml:space="preserve">, 2013. An integrated system for real-time model predictive control of humanoid robots, in </w:t>
      </w:r>
      <w:r w:rsidR="005C166A" w:rsidRPr="000751E7">
        <w:rPr>
          <w:rFonts w:ascii="Arial" w:eastAsia="Calibri" w:hAnsi="Arial" w:cs="Arial"/>
          <w:i/>
          <w:iCs/>
          <w:sz w:val="20"/>
        </w:rPr>
        <w:t>2013 13th IEEE-RAS International Conference on Humanoid Robots (Humanoids)</w:t>
      </w:r>
      <w:r w:rsidR="005C166A" w:rsidRPr="000751E7">
        <w:rPr>
          <w:rFonts w:ascii="Arial" w:eastAsia="Calibri" w:hAnsi="Arial" w:cs="Arial"/>
          <w:sz w:val="20"/>
        </w:rPr>
        <w:t>, Atlanta, pp. 292–299. doi: 10.1109/HUMANOIDS.2013.7029990</w:t>
      </w:r>
    </w:p>
    <w:p w14:paraId="49BD7AE4" w14:textId="4E245BC2" w:rsidR="002C34BC" w:rsidRPr="002C34BC" w:rsidRDefault="002C34BC" w:rsidP="00B32208">
      <w:pPr>
        <w:pStyle w:val="Bibliography"/>
        <w:spacing w:after="58"/>
        <w:ind w:left="425" w:right="-51" w:hanging="425"/>
        <w:rPr>
          <w:rFonts w:ascii="Arial" w:hAnsi="Arial" w:cs="Arial"/>
          <w:sz w:val="20"/>
        </w:rPr>
      </w:pPr>
      <w:r w:rsidRPr="000531A7">
        <w:rPr>
          <w:rFonts w:ascii="Arial" w:hAnsi="Arial" w:cs="Arial"/>
          <w:b/>
          <w:bCs/>
          <w:sz w:val="20"/>
        </w:rPr>
        <w:t>[3]</w:t>
      </w:r>
      <w:r w:rsidRPr="002C34BC">
        <w:rPr>
          <w:rFonts w:ascii="Arial" w:hAnsi="Arial" w:cs="Arial"/>
          <w:sz w:val="20"/>
        </w:rPr>
        <w:tab/>
      </w:r>
      <w:r w:rsidR="0030429E" w:rsidRPr="000751E7">
        <w:rPr>
          <w:rFonts w:ascii="Arial" w:eastAsia="Calibri" w:hAnsi="Arial" w:cs="Arial"/>
          <w:b/>
          <w:bCs/>
          <w:sz w:val="20"/>
        </w:rPr>
        <w:t xml:space="preserve">Bloesch, M., </w:t>
      </w:r>
      <w:r w:rsidR="0030429E" w:rsidRPr="000751E7">
        <w:rPr>
          <w:rFonts w:ascii="Arial" w:eastAsia="Calibri" w:hAnsi="Arial" w:cs="Arial"/>
          <w:b/>
          <w:bCs/>
          <w:i/>
          <w:iCs/>
          <w:sz w:val="20"/>
        </w:rPr>
        <w:t>et al.</w:t>
      </w:r>
      <w:r w:rsidR="0030429E" w:rsidRPr="000751E7">
        <w:rPr>
          <w:rFonts w:ascii="Arial" w:eastAsia="Calibri" w:hAnsi="Arial" w:cs="Arial"/>
          <w:sz w:val="20"/>
        </w:rPr>
        <w:t xml:space="preserve"> 2013. State estimation for legged robots-consistent fusion of leg kinematics and IMU, </w:t>
      </w:r>
      <w:r w:rsidR="0030429E" w:rsidRPr="000751E7">
        <w:rPr>
          <w:rFonts w:ascii="Arial" w:eastAsia="Calibri" w:hAnsi="Arial" w:cs="Arial"/>
          <w:i/>
          <w:iCs/>
          <w:sz w:val="20"/>
        </w:rPr>
        <w:t>Robotics</w:t>
      </w:r>
      <w:r w:rsidR="0030429E" w:rsidRPr="000751E7">
        <w:rPr>
          <w:rFonts w:ascii="Arial" w:eastAsia="Calibri" w:hAnsi="Arial" w:cs="Arial"/>
          <w:sz w:val="20"/>
        </w:rPr>
        <w:t>, 17, pp. 17–24.</w:t>
      </w:r>
      <w:r w:rsidRPr="002C34BC">
        <w:rPr>
          <w:rFonts w:ascii="Arial" w:hAnsi="Arial" w:cs="Arial"/>
          <w:sz w:val="20"/>
        </w:rPr>
        <w:t>.</w:t>
      </w:r>
    </w:p>
    <w:p w14:paraId="05205339" w14:textId="6D1210AE" w:rsidR="002C34BC" w:rsidRPr="002C34BC" w:rsidRDefault="002C34BC" w:rsidP="00B32208">
      <w:pPr>
        <w:pStyle w:val="Bibliography"/>
        <w:spacing w:after="58"/>
        <w:ind w:left="425" w:right="-51" w:hanging="425"/>
        <w:rPr>
          <w:rFonts w:ascii="Arial" w:hAnsi="Arial" w:cs="Arial"/>
          <w:sz w:val="20"/>
        </w:rPr>
      </w:pPr>
      <w:r w:rsidRPr="00035E33">
        <w:rPr>
          <w:rFonts w:ascii="Arial" w:hAnsi="Arial" w:cs="Arial"/>
          <w:b/>
          <w:bCs/>
          <w:sz w:val="20"/>
          <w:lang w:val="de-DE"/>
        </w:rPr>
        <w:t>[4]</w:t>
      </w:r>
      <w:r w:rsidRPr="00035E33">
        <w:rPr>
          <w:rFonts w:ascii="Arial" w:hAnsi="Arial" w:cs="Arial"/>
          <w:sz w:val="20"/>
          <w:lang w:val="de-DE"/>
        </w:rPr>
        <w:tab/>
      </w:r>
      <w:r w:rsidR="00035E33" w:rsidRPr="000751E7">
        <w:rPr>
          <w:rFonts w:ascii="Arial" w:eastAsia="Calibri" w:hAnsi="Arial" w:cs="Arial"/>
          <w:b/>
          <w:bCs/>
          <w:sz w:val="20"/>
          <w:lang w:val="de-DE"/>
        </w:rPr>
        <w:t>Fu, Z., Kumar, A., Malik, J., &amp; Pathak, D.</w:t>
      </w:r>
      <w:r w:rsidR="00035E33" w:rsidRPr="000751E7">
        <w:rPr>
          <w:rFonts w:ascii="Arial" w:eastAsia="Calibri" w:hAnsi="Arial" w:cs="Arial"/>
          <w:sz w:val="20"/>
          <w:lang w:val="de-DE"/>
        </w:rPr>
        <w:t xml:space="preserve"> 2021. </w:t>
      </w:r>
      <w:r w:rsidR="00035E33" w:rsidRPr="000751E7">
        <w:rPr>
          <w:rFonts w:ascii="Arial" w:eastAsia="Calibri" w:hAnsi="Arial" w:cs="Arial"/>
          <w:sz w:val="20"/>
        </w:rPr>
        <w:t>Minimizing Energy Consumption Leads to the Emergence of Gaits in Legged Robots. Accessed: Oct. 23, 2023. [Online]. Available: http://arxiv.org/abs/2111.01674</w:t>
      </w:r>
      <w:r w:rsidR="00035E33" w:rsidRPr="00035E33">
        <w:rPr>
          <w:rFonts w:ascii="Arial" w:eastAsia="Calibri" w:hAnsi="Arial" w:cs="Arial"/>
          <w:sz w:val="20"/>
        </w:rPr>
        <w:t>.</w:t>
      </w:r>
    </w:p>
    <w:p w14:paraId="442575BE" w14:textId="5E199CFD" w:rsidR="002C34BC" w:rsidRPr="002C34BC" w:rsidRDefault="002C34BC" w:rsidP="00B32208">
      <w:pPr>
        <w:pStyle w:val="Bibliography"/>
        <w:spacing w:after="58"/>
        <w:ind w:left="425" w:right="-51" w:hanging="425"/>
        <w:rPr>
          <w:rFonts w:ascii="Arial" w:hAnsi="Arial" w:cs="Arial"/>
          <w:sz w:val="20"/>
        </w:rPr>
      </w:pPr>
      <w:r w:rsidRPr="00F6253D">
        <w:rPr>
          <w:rFonts w:ascii="Arial" w:hAnsi="Arial" w:cs="Arial"/>
          <w:b/>
          <w:bCs/>
          <w:sz w:val="20"/>
          <w:lang w:val="en-ZA"/>
        </w:rPr>
        <w:t>[5]</w:t>
      </w:r>
      <w:r w:rsidRPr="00F6253D">
        <w:rPr>
          <w:rFonts w:ascii="Arial" w:hAnsi="Arial" w:cs="Arial"/>
          <w:sz w:val="20"/>
          <w:lang w:val="en-ZA"/>
        </w:rPr>
        <w:tab/>
      </w:r>
      <w:r w:rsidR="00016775" w:rsidRPr="000751E7">
        <w:rPr>
          <w:rFonts w:ascii="Arial" w:eastAsia="Calibri" w:hAnsi="Arial" w:cs="Arial"/>
          <w:b/>
          <w:bCs/>
          <w:sz w:val="20"/>
          <w:lang w:val="en-ZA"/>
        </w:rPr>
        <w:t>Bellegarda, G., Chen, Y., Liu, Z., &amp; Nguyen, Q.</w:t>
      </w:r>
      <w:r w:rsidR="00016775" w:rsidRPr="000751E7">
        <w:rPr>
          <w:rFonts w:ascii="Arial" w:eastAsia="Calibri" w:hAnsi="Arial" w:cs="Arial"/>
          <w:sz w:val="20"/>
          <w:lang w:val="en-ZA"/>
        </w:rPr>
        <w:t xml:space="preserve"> 2022. </w:t>
      </w:r>
      <w:r w:rsidR="00016775" w:rsidRPr="000751E7">
        <w:rPr>
          <w:rFonts w:ascii="Arial" w:eastAsia="Calibri" w:hAnsi="Arial" w:cs="Arial"/>
          <w:sz w:val="20"/>
        </w:rPr>
        <w:t xml:space="preserve">Robust High-Speed Running for Quadruped Robots via Deep Reinforcement Learning, </w:t>
      </w:r>
      <w:r w:rsidR="00016775" w:rsidRPr="000751E7">
        <w:rPr>
          <w:rFonts w:ascii="Arial" w:eastAsia="Calibri" w:hAnsi="Arial" w:cs="Arial"/>
          <w:i/>
          <w:iCs/>
          <w:sz w:val="20"/>
        </w:rPr>
        <w:t>2022 IEEE/RSJ International Conference on Intelligent Robots and Systems (IROS)</w:t>
      </w:r>
      <w:r w:rsidR="00016775" w:rsidRPr="000751E7">
        <w:rPr>
          <w:rFonts w:ascii="Arial" w:eastAsia="Calibri" w:hAnsi="Arial" w:cs="Arial"/>
          <w:sz w:val="20"/>
        </w:rPr>
        <w:t>, Kyoto, Japan: IEEE, pp. 10364–10370. doi: 10.1109/IROS47612.2022.9982132.</w:t>
      </w:r>
    </w:p>
    <w:p w14:paraId="6C22D12A" w14:textId="2BFD3A00" w:rsidR="002C34BC" w:rsidRPr="002C34BC" w:rsidRDefault="002C34BC" w:rsidP="00B32208">
      <w:pPr>
        <w:pStyle w:val="Bibliography"/>
        <w:spacing w:after="58"/>
        <w:ind w:left="425" w:right="-51" w:hanging="425"/>
        <w:rPr>
          <w:rFonts w:ascii="Arial" w:hAnsi="Arial" w:cs="Arial"/>
          <w:sz w:val="20"/>
        </w:rPr>
      </w:pPr>
      <w:r w:rsidRPr="000531A7">
        <w:rPr>
          <w:rFonts w:ascii="Arial" w:hAnsi="Arial" w:cs="Arial"/>
          <w:b/>
          <w:bCs/>
          <w:sz w:val="20"/>
        </w:rPr>
        <w:t>[6]</w:t>
      </w:r>
      <w:r w:rsidRPr="002C34BC">
        <w:rPr>
          <w:rFonts w:ascii="Arial" w:hAnsi="Arial" w:cs="Arial"/>
          <w:sz w:val="20"/>
        </w:rPr>
        <w:tab/>
      </w:r>
      <w:r w:rsidR="00C32C1F" w:rsidRPr="000751E7">
        <w:rPr>
          <w:rFonts w:ascii="Arial" w:eastAsia="Calibri" w:hAnsi="Arial" w:cs="Arial"/>
          <w:b/>
          <w:bCs/>
          <w:sz w:val="20"/>
        </w:rPr>
        <w:t>Henderson, P., Islam, R., Bachman, P., Pineau, J., Precup, D., &amp; Meger, D.</w:t>
      </w:r>
      <w:r w:rsidR="00C32C1F" w:rsidRPr="000751E7">
        <w:rPr>
          <w:rFonts w:ascii="Arial" w:eastAsia="Calibri" w:hAnsi="Arial" w:cs="Arial"/>
          <w:sz w:val="20"/>
        </w:rPr>
        <w:t xml:space="preserve"> 2018. Deep Reinforcement Learning That Matters, </w:t>
      </w:r>
      <w:r w:rsidR="00C32C1F" w:rsidRPr="000751E7">
        <w:rPr>
          <w:rFonts w:ascii="Arial" w:eastAsia="Calibri" w:hAnsi="Arial" w:cs="Arial"/>
          <w:i/>
          <w:iCs/>
          <w:sz w:val="20"/>
        </w:rPr>
        <w:t>Proceedings of the AAAI Conference on Artificial Intelligence</w:t>
      </w:r>
      <w:r w:rsidR="00C32C1F" w:rsidRPr="000751E7">
        <w:rPr>
          <w:rFonts w:ascii="Arial" w:eastAsia="Calibri" w:hAnsi="Arial" w:cs="Arial"/>
          <w:sz w:val="20"/>
        </w:rPr>
        <w:t>, 32(1), doi: 10.1609/aaai.v32i1.11694.</w:t>
      </w:r>
    </w:p>
    <w:p w14:paraId="0EBF1B9E" w14:textId="0E286B76" w:rsidR="002C34BC" w:rsidRPr="002C34BC" w:rsidRDefault="002C34BC" w:rsidP="00B32208">
      <w:pPr>
        <w:pStyle w:val="Bibliography"/>
        <w:spacing w:after="58"/>
        <w:ind w:left="425" w:right="-51" w:hanging="425"/>
        <w:rPr>
          <w:rFonts w:ascii="Arial" w:hAnsi="Arial" w:cs="Arial"/>
          <w:sz w:val="20"/>
        </w:rPr>
      </w:pPr>
      <w:r w:rsidRPr="000531A7">
        <w:rPr>
          <w:rFonts w:ascii="Arial" w:hAnsi="Arial" w:cs="Arial"/>
          <w:b/>
          <w:bCs/>
          <w:sz w:val="20"/>
        </w:rPr>
        <w:t>[7]</w:t>
      </w:r>
      <w:r w:rsidRPr="002C34BC">
        <w:rPr>
          <w:rFonts w:ascii="Arial" w:hAnsi="Arial" w:cs="Arial"/>
          <w:sz w:val="20"/>
        </w:rPr>
        <w:tab/>
      </w:r>
      <w:r w:rsidR="00D816C2" w:rsidRPr="000751E7">
        <w:rPr>
          <w:rFonts w:ascii="Arial" w:eastAsia="Calibri" w:hAnsi="Arial" w:cs="Arial"/>
          <w:b/>
          <w:bCs/>
          <w:sz w:val="20"/>
        </w:rPr>
        <w:t>Coumans, E., &amp; Bai, Y.</w:t>
      </w:r>
      <w:r w:rsidR="00D816C2" w:rsidRPr="000751E7">
        <w:rPr>
          <w:rFonts w:ascii="Arial" w:eastAsia="Calibri" w:hAnsi="Arial" w:cs="Arial"/>
          <w:sz w:val="20"/>
        </w:rPr>
        <w:t xml:space="preserve"> 2016 - 2023. PyBullet, a Python module for physics simulation for games, robotics and machine learning, [Online]. Available: http://pybullet.org</w:t>
      </w:r>
      <w:r w:rsidR="00D816C2">
        <w:rPr>
          <w:rFonts w:ascii="Arial" w:eastAsia="Calibri" w:hAnsi="Arial" w:cs="Arial"/>
          <w:sz w:val="20"/>
        </w:rPr>
        <w:t>.</w:t>
      </w:r>
    </w:p>
    <w:p w14:paraId="54932A7A" w14:textId="5D3F7B26" w:rsidR="002C34BC" w:rsidRPr="002C34BC" w:rsidRDefault="002C34BC" w:rsidP="00B32208">
      <w:pPr>
        <w:pStyle w:val="Bibliography"/>
        <w:spacing w:after="58"/>
        <w:ind w:left="425" w:right="-51" w:hanging="425"/>
        <w:rPr>
          <w:rFonts w:ascii="Arial" w:hAnsi="Arial" w:cs="Arial"/>
          <w:sz w:val="20"/>
        </w:rPr>
      </w:pPr>
      <w:r w:rsidRPr="000531A7">
        <w:rPr>
          <w:rFonts w:ascii="Arial" w:hAnsi="Arial" w:cs="Arial"/>
          <w:b/>
          <w:bCs/>
          <w:sz w:val="20"/>
        </w:rPr>
        <w:t>[8]</w:t>
      </w:r>
      <w:r w:rsidRPr="002C34BC">
        <w:rPr>
          <w:rFonts w:ascii="Arial" w:hAnsi="Arial" w:cs="Arial"/>
          <w:sz w:val="20"/>
        </w:rPr>
        <w:tab/>
      </w:r>
      <w:r w:rsidR="00C762F0" w:rsidRPr="000751E7">
        <w:rPr>
          <w:rFonts w:ascii="Arial" w:eastAsia="Calibri" w:hAnsi="Arial" w:cs="Arial"/>
          <w:b/>
          <w:bCs/>
          <w:sz w:val="20"/>
        </w:rPr>
        <w:t>Unitree</w:t>
      </w:r>
      <w:r w:rsidR="00C762F0" w:rsidRPr="000751E7">
        <w:rPr>
          <w:rFonts w:ascii="Arial" w:eastAsia="Calibri" w:hAnsi="Arial" w:cs="Arial"/>
          <w:sz w:val="20"/>
        </w:rPr>
        <w:t>. A1 - highly integrated, pushing limits’. Accessed: Mar. 8, 2024. [Online]. Available: https://m.unitree.com</w:t>
      </w:r>
      <w:r w:rsidR="00C762F0">
        <w:rPr>
          <w:rFonts w:ascii="Arial" w:eastAsia="Calibri" w:hAnsi="Arial" w:cs="Arial"/>
          <w:sz w:val="20"/>
        </w:rPr>
        <w:t>.</w:t>
      </w:r>
    </w:p>
    <w:p w14:paraId="2CD17F5C" w14:textId="3B2F86D5" w:rsidR="002C34BC" w:rsidRPr="002C34BC" w:rsidRDefault="002C34BC" w:rsidP="00B32208">
      <w:pPr>
        <w:pStyle w:val="Bibliography"/>
        <w:spacing w:after="58"/>
        <w:ind w:left="425" w:right="-51" w:hanging="425"/>
        <w:rPr>
          <w:rFonts w:ascii="Arial" w:hAnsi="Arial" w:cs="Arial"/>
          <w:sz w:val="20"/>
        </w:rPr>
      </w:pPr>
      <w:r w:rsidRPr="000531A7">
        <w:rPr>
          <w:rFonts w:ascii="Arial" w:hAnsi="Arial" w:cs="Arial"/>
          <w:b/>
          <w:bCs/>
          <w:sz w:val="20"/>
        </w:rPr>
        <w:t>[9]</w:t>
      </w:r>
      <w:r w:rsidRPr="002C34BC">
        <w:rPr>
          <w:rFonts w:ascii="Arial" w:hAnsi="Arial" w:cs="Arial"/>
          <w:sz w:val="20"/>
        </w:rPr>
        <w:tab/>
      </w:r>
      <w:r w:rsidR="00343D6D" w:rsidRPr="000751E7">
        <w:rPr>
          <w:rFonts w:ascii="Arial" w:eastAsia="Calibri" w:hAnsi="Arial" w:cs="Arial"/>
          <w:b/>
          <w:bCs/>
          <w:sz w:val="20"/>
        </w:rPr>
        <w:t>Raffin, A., Hill, A., Gleave, A., Kanervisto, A., Ernestus, M., &amp; Dormann, N.</w:t>
      </w:r>
      <w:r w:rsidR="00343D6D" w:rsidRPr="000751E7">
        <w:rPr>
          <w:rFonts w:ascii="Arial" w:eastAsia="Calibri" w:hAnsi="Arial" w:cs="Arial"/>
          <w:sz w:val="20"/>
        </w:rPr>
        <w:t xml:space="preserve"> 2021. Stable-Baselines3: Reliable Reinforcement Learning Implementations, </w:t>
      </w:r>
      <w:r w:rsidR="00343D6D" w:rsidRPr="000751E7">
        <w:rPr>
          <w:rFonts w:ascii="Arial" w:eastAsia="Calibri" w:hAnsi="Arial" w:cs="Arial"/>
          <w:i/>
          <w:iCs/>
          <w:sz w:val="20"/>
        </w:rPr>
        <w:t>Journal of Machine Learning Research</w:t>
      </w:r>
      <w:r w:rsidR="00343D6D" w:rsidRPr="000751E7">
        <w:rPr>
          <w:rFonts w:ascii="Arial" w:eastAsia="Calibri" w:hAnsi="Arial" w:cs="Arial"/>
          <w:sz w:val="20"/>
        </w:rPr>
        <w:t>, 22, pp. 1–8</w:t>
      </w:r>
      <w:r w:rsidRPr="002C34BC">
        <w:rPr>
          <w:rFonts w:ascii="Arial" w:hAnsi="Arial" w:cs="Arial"/>
          <w:sz w:val="20"/>
        </w:rPr>
        <w:t>.</w:t>
      </w:r>
    </w:p>
    <w:p w14:paraId="7C0FBB9E" w14:textId="669D68AF" w:rsidR="002C34BC" w:rsidRPr="002C34BC" w:rsidRDefault="002C34BC" w:rsidP="00B32208">
      <w:pPr>
        <w:pStyle w:val="Bibliography"/>
        <w:spacing w:after="58"/>
        <w:ind w:left="425" w:right="-51" w:hanging="425"/>
        <w:rPr>
          <w:rFonts w:ascii="Arial" w:hAnsi="Arial" w:cs="Arial"/>
          <w:sz w:val="20"/>
        </w:rPr>
      </w:pPr>
      <w:r w:rsidRPr="000531A7">
        <w:rPr>
          <w:rFonts w:ascii="Arial" w:hAnsi="Arial" w:cs="Arial"/>
          <w:b/>
          <w:bCs/>
          <w:sz w:val="20"/>
        </w:rPr>
        <w:t>[10]</w:t>
      </w:r>
      <w:r w:rsidRPr="002C34BC">
        <w:rPr>
          <w:rFonts w:ascii="Arial" w:hAnsi="Arial" w:cs="Arial"/>
          <w:sz w:val="20"/>
        </w:rPr>
        <w:tab/>
      </w:r>
      <w:r w:rsidR="00B32208" w:rsidRPr="00B32208">
        <w:rPr>
          <w:rFonts w:ascii="Arial" w:eastAsia="Calibri" w:hAnsi="Arial" w:cs="Arial"/>
          <w:b/>
          <w:bCs/>
          <w:sz w:val="20"/>
          <w:lang w:val="en-ZA"/>
        </w:rPr>
        <w:t xml:space="preserve">Haarnoja, T., Ha, S., Zhou, A., Tan, J., Tucker, G., </w:t>
      </w:r>
      <w:r w:rsidR="00B32208" w:rsidRPr="00B32208">
        <w:rPr>
          <w:rFonts w:ascii="Arial" w:eastAsia="Calibri" w:hAnsi="Arial" w:cs="Arial"/>
          <w:b/>
          <w:bCs/>
          <w:sz w:val="20"/>
        </w:rPr>
        <w:t>&amp; Levine, S.</w:t>
      </w:r>
      <w:r w:rsidR="00B32208" w:rsidRPr="00B32208">
        <w:rPr>
          <w:rFonts w:ascii="Arial" w:eastAsia="Calibri" w:hAnsi="Arial" w:cs="Arial"/>
          <w:sz w:val="20"/>
        </w:rPr>
        <w:t xml:space="preserve"> 2019 Learning to Walk via Deep Reinforcement Learning. Accessed: Feb. 21, 2024. [Online]. Available: http://arxiv.org/abs/1812.11103</w:t>
      </w:r>
      <w:r w:rsidR="00B32208">
        <w:rPr>
          <w:rFonts w:ascii="Arial" w:eastAsia="Calibri" w:hAnsi="Arial" w:cs="Arial"/>
          <w:sz w:val="20"/>
        </w:rPr>
        <w:t>.</w:t>
      </w:r>
    </w:p>
    <w:p w14:paraId="0A76C85A" w14:textId="64947CDE" w:rsidR="00EF1780" w:rsidRPr="00AF7412" w:rsidRDefault="00E05159" w:rsidP="00AF7412">
      <w:pPr>
        <w:spacing w:after="58" w:line="240" w:lineRule="auto"/>
        <w:ind w:left="425" w:right="-51" w:hanging="425"/>
        <w:jc w:val="both"/>
        <w:rPr>
          <w:rFonts w:ascii="Arial" w:eastAsia="Times New Roman" w:hAnsi="Arial" w:cs="Arial"/>
          <w:sz w:val="20"/>
          <w:szCs w:val="20"/>
          <w:lang w:val="en-GB"/>
        </w:rPr>
      </w:pPr>
      <w:r>
        <w:rPr>
          <w:rFonts w:ascii="Arial" w:eastAsia="Times New Roman" w:hAnsi="Arial" w:cs="Arial"/>
          <w:sz w:val="20"/>
          <w:szCs w:val="20"/>
          <w:lang w:val="en-GB"/>
        </w:rPr>
        <w:fldChar w:fldCharType="end"/>
      </w:r>
    </w:p>
    <w:p w14:paraId="59EB36C9" w14:textId="7C4E87F7" w:rsidR="0004045B" w:rsidRDefault="0004045B" w:rsidP="00EF1780">
      <w:pPr>
        <w:pStyle w:val="NormalWeb"/>
      </w:pPr>
    </w:p>
    <w:p w14:paraId="2D07D078" w14:textId="4E3903AB" w:rsidR="00256EC0" w:rsidRDefault="00256EC0" w:rsidP="00EF1780">
      <w:pPr>
        <w:pStyle w:val="NormalWeb"/>
      </w:pPr>
    </w:p>
    <w:sectPr w:rsidR="00256EC0" w:rsidSect="002114F2">
      <w:pgSz w:w="8391" w:h="11906" w:code="11"/>
      <w:pgMar w:top="794" w:right="737" w:bottom="731" w:left="73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4704"/>
    <w:multiLevelType w:val="hybridMultilevel"/>
    <w:tmpl w:val="EE8AAC88"/>
    <w:lvl w:ilvl="0" w:tplc="4B1285E2">
      <w:start w:val="1"/>
      <w:numFmt w:val="decimal"/>
      <w:lvlText w:val="[%1]"/>
      <w:lvlJc w:val="left"/>
      <w:pPr>
        <w:tabs>
          <w:tab w:val="num" w:pos="567"/>
        </w:tabs>
        <w:ind w:left="56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F147C"/>
    <w:multiLevelType w:val="hybridMultilevel"/>
    <w:tmpl w:val="1D3866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6380837"/>
    <w:multiLevelType w:val="hybridMultilevel"/>
    <w:tmpl w:val="BA085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4877A46"/>
    <w:multiLevelType w:val="hybridMultilevel"/>
    <w:tmpl w:val="76CAAC7E"/>
    <w:lvl w:ilvl="0" w:tplc="E870A778">
      <w:start w:val="1"/>
      <w:numFmt w:val="decimal"/>
      <w:lvlText w:val="[%1]"/>
      <w:lvlJc w:val="left"/>
      <w:pPr>
        <w:tabs>
          <w:tab w:val="num" w:pos="567"/>
        </w:tabs>
        <w:ind w:left="567" w:hanging="567"/>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7610F9"/>
    <w:multiLevelType w:val="hybridMultilevel"/>
    <w:tmpl w:val="C0923F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1324350">
    <w:abstractNumId w:val="4"/>
  </w:num>
  <w:num w:numId="2" w16cid:durableId="2005740408">
    <w:abstractNumId w:val="3"/>
  </w:num>
  <w:num w:numId="3" w16cid:durableId="1791782154">
    <w:abstractNumId w:val="0"/>
  </w:num>
  <w:num w:numId="4" w16cid:durableId="1898009485">
    <w:abstractNumId w:val="2"/>
  </w:num>
  <w:num w:numId="5" w16cid:durableId="16883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9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6AD"/>
    <w:rsid w:val="000101FC"/>
    <w:rsid w:val="00014C4D"/>
    <w:rsid w:val="00016693"/>
    <w:rsid w:val="00016775"/>
    <w:rsid w:val="0002254F"/>
    <w:rsid w:val="00026423"/>
    <w:rsid w:val="00034F3C"/>
    <w:rsid w:val="00035E33"/>
    <w:rsid w:val="0004045B"/>
    <w:rsid w:val="00045F0E"/>
    <w:rsid w:val="00046ADD"/>
    <w:rsid w:val="00046B7E"/>
    <w:rsid w:val="000531A7"/>
    <w:rsid w:val="000665D0"/>
    <w:rsid w:val="00084BF5"/>
    <w:rsid w:val="00090551"/>
    <w:rsid w:val="00093865"/>
    <w:rsid w:val="000B2B9E"/>
    <w:rsid w:val="000B3B04"/>
    <w:rsid w:val="000C0805"/>
    <w:rsid w:val="000C4092"/>
    <w:rsid w:val="000D1304"/>
    <w:rsid w:val="000D2416"/>
    <w:rsid w:val="000D5AE2"/>
    <w:rsid w:val="000E0B6E"/>
    <w:rsid w:val="000F0C03"/>
    <w:rsid w:val="00107FDE"/>
    <w:rsid w:val="0011328A"/>
    <w:rsid w:val="001167BF"/>
    <w:rsid w:val="00121758"/>
    <w:rsid w:val="00124C52"/>
    <w:rsid w:val="0012755A"/>
    <w:rsid w:val="00134BB6"/>
    <w:rsid w:val="00135518"/>
    <w:rsid w:val="00142A25"/>
    <w:rsid w:val="00184256"/>
    <w:rsid w:val="001A34F1"/>
    <w:rsid w:val="001B2790"/>
    <w:rsid w:val="001B49DB"/>
    <w:rsid w:val="001C253B"/>
    <w:rsid w:val="001D28D2"/>
    <w:rsid w:val="001D6808"/>
    <w:rsid w:val="001D701C"/>
    <w:rsid w:val="001E003B"/>
    <w:rsid w:val="001F2340"/>
    <w:rsid w:val="001F3075"/>
    <w:rsid w:val="00202199"/>
    <w:rsid w:val="00206D0B"/>
    <w:rsid w:val="002114F2"/>
    <w:rsid w:val="002149A8"/>
    <w:rsid w:val="0022398A"/>
    <w:rsid w:val="00236E06"/>
    <w:rsid w:val="0023744D"/>
    <w:rsid w:val="00244ECA"/>
    <w:rsid w:val="00253847"/>
    <w:rsid w:val="00256C3A"/>
    <w:rsid w:val="00256EC0"/>
    <w:rsid w:val="00261C4D"/>
    <w:rsid w:val="0027370A"/>
    <w:rsid w:val="00274260"/>
    <w:rsid w:val="002813F9"/>
    <w:rsid w:val="0028148C"/>
    <w:rsid w:val="00286349"/>
    <w:rsid w:val="00286355"/>
    <w:rsid w:val="002919C4"/>
    <w:rsid w:val="002B340F"/>
    <w:rsid w:val="002B4CA5"/>
    <w:rsid w:val="002B5BCA"/>
    <w:rsid w:val="002C34BC"/>
    <w:rsid w:val="002E550C"/>
    <w:rsid w:val="002E5852"/>
    <w:rsid w:val="002F27F6"/>
    <w:rsid w:val="0030429E"/>
    <w:rsid w:val="00325A0F"/>
    <w:rsid w:val="00343D6D"/>
    <w:rsid w:val="003536A5"/>
    <w:rsid w:val="00353D79"/>
    <w:rsid w:val="00353EC9"/>
    <w:rsid w:val="0035510C"/>
    <w:rsid w:val="00360B9F"/>
    <w:rsid w:val="00371B9B"/>
    <w:rsid w:val="00380159"/>
    <w:rsid w:val="0038146D"/>
    <w:rsid w:val="003832C8"/>
    <w:rsid w:val="0038747E"/>
    <w:rsid w:val="00387C45"/>
    <w:rsid w:val="003B1323"/>
    <w:rsid w:val="003C1B32"/>
    <w:rsid w:val="003C32A0"/>
    <w:rsid w:val="003C60BE"/>
    <w:rsid w:val="003C737A"/>
    <w:rsid w:val="003D3DD2"/>
    <w:rsid w:val="003D3F0C"/>
    <w:rsid w:val="003D5737"/>
    <w:rsid w:val="003E0343"/>
    <w:rsid w:val="003E0D88"/>
    <w:rsid w:val="003E1B76"/>
    <w:rsid w:val="003E1F1B"/>
    <w:rsid w:val="003E6ECD"/>
    <w:rsid w:val="003F0442"/>
    <w:rsid w:val="003F53B5"/>
    <w:rsid w:val="004016B3"/>
    <w:rsid w:val="004144E8"/>
    <w:rsid w:val="00415D0D"/>
    <w:rsid w:val="00421817"/>
    <w:rsid w:val="00426AF8"/>
    <w:rsid w:val="004303AE"/>
    <w:rsid w:val="00430C19"/>
    <w:rsid w:val="00440B6C"/>
    <w:rsid w:val="00441E4F"/>
    <w:rsid w:val="004515F1"/>
    <w:rsid w:val="004524E2"/>
    <w:rsid w:val="004529BF"/>
    <w:rsid w:val="00453C99"/>
    <w:rsid w:val="0045622F"/>
    <w:rsid w:val="004606A8"/>
    <w:rsid w:val="00467FBD"/>
    <w:rsid w:val="004746DA"/>
    <w:rsid w:val="0047527C"/>
    <w:rsid w:val="00481FA2"/>
    <w:rsid w:val="004924DD"/>
    <w:rsid w:val="0049540E"/>
    <w:rsid w:val="004A234E"/>
    <w:rsid w:val="004B30B6"/>
    <w:rsid w:val="004B62CC"/>
    <w:rsid w:val="004C20A0"/>
    <w:rsid w:val="004C6D26"/>
    <w:rsid w:val="004D05E6"/>
    <w:rsid w:val="004D0F39"/>
    <w:rsid w:val="004E3314"/>
    <w:rsid w:val="004F0488"/>
    <w:rsid w:val="004F3565"/>
    <w:rsid w:val="004F61B1"/>
    <w:rsid w:val="004F6944"/>
    <w:rsid w:val="00503FC5"/>
    <w:rsid w:val="00506884"/>
    <w:rsid w:val="00513B71"/>
    <w:rsid w:val="00514171"/>
    <w:rsid w:val="005248AD"/>
    <w:rsid w:val="0052530E"/>
    <w:rsid w:val="00543A34"/>
    <w:rsid w:val="00544D5F"/>
    <w:rsid w:val="00566428"/>
    <w:rsid w:val="00570504"/>
    <w:rsid w:val="00575A62"/>
    <w:rsid w:val="005861B6"/>
    <w:rsid w:val="005B61B1"/>
    <w:rsid w:val="005B637D"/>
    <w:rsid w:val="005C166A"/>
    <w:rsid w:val="005C528F"/>
    <w:rsid w:val="005D179B"/>
    <w:rsid w:val="005D3ABD"/>
    <w:rsid w:val="005D48CA"/>
    <w:rsid w:val="005D54EA"/>
    <w:rsid w:val="005D7BB4"/>
    <w:rsid w:val="005E1DCC"/>
    <w:rsid w:val="005F1FB7"/>
    <w:rsid w:val="005F42A1"/>
    <w:rsid w:val="00607AF2"/>
    <w:rsid w:val="0061337F"/>
    <w:rsid w:val="00616A05"/>
    <w:rsid w:val="0061716B"/>
    <w:rsid w:val="00625079"/>
    <w:rsid w:val="00625F92"/>
    <w:rsid w:val="00626955"/>
    <w:rsid w:val="006300D5"/>
    <w:rsid w:val="006353FA"/>
    <w:rsid w:val="006369A5"/>
    <w:rsid w:val="006451C0"/>
    <w:rsid w:val="00650B26"/>
    <w:rsid w:val="00656EAB"/>
    <w:rsid w:val="00660654"/>
    <w:rsid w:val="00660ACE"/>
    <w:rsid w:val="006611F9"/>
    <w:rsid w:val="006676EA"/>
    <w:rsid w:val="00672AFE"/>
    <w:rsid w:val="00685E62"/>
    <w:rsid w:val="006933EC"/>
    <w:rsid w:val="0069775B"/>
    <w:rsid w:val="006A1656"/>
    <w:rsid w:val="006A3F0F"/>
    <w:rsid w:val="006A4AD3"/>
    <w:rsid w:val="006B1B36"/>
    <w:rsid w:val="006B31D6"/>
    <w:rsid w:val="006B48E9"/>
    <w:rsid w:val="006C0F4B"/>
    <w:rsid w:val="006C4286"/>
    <w:rsid w:val="006D6C7B"/>
    <w:rsid w:val="006E4391"/>
    <w:rsid w:val="00706E6D"/>
    <w:rsid w:val="00710D8B"/>
    <w:rsid w:val="00710EC8"/>
    <w:rsid w:val="00712698"/>
    <w:rsid w:val="00714FE1"/>
    <w:rsid w:val="007262BD"/>
    <w:rsid w:val="00734B35"/>
    <w:rsid w:val="00735570"/>
    <w:rsid w:val="00751BA3"/>
    <w:rsid w:val="00752181"/>
    <w:rsid w:val="00753044"/>
    <w:rsid w:val="00754D21"/>
    <w:rsid w:val="00756E6B"/>
    <w:rsid w:val="0075711A"/>
    <w:rsid w:val="00766948"/>
    <w:rsid w:val="00776844"/>
    <w:rsid w:val="00785A74"/>
    <w:rsid w:val="0079484D"/>
    <w:rsid w:val="0079582A"/>
    <w:rsid w:val="007A697B"/>
    <w:rsid w:val="007C0438"/>
    <w:rsid w:val="007C6A37"/>
    <w:rsid w:val="007C77FE"/>
    <w:rsid w:val="007D1024"/>
    <w:rsid w:val="007E027D"/>
    <w:rsid w:val="007E211B"/>
    <w:rsid w:val="007E414B"/>
    <w:rsid w:val="007F2327"/>
    <w:rsid w:val="007F3FCD"/>
    <w:rsid w:val="007F750B"/>
    <w:rsid w:val="0080508C"/>
    <w:rsid w:val="0083577F"/>
    <w:rsid w:val="008470EF"/>
    <w:rsid w:val="0085538E"/>
    <w:rsid w:val="00856FEE"/>
    <w:rsid w:val="00860B87"/>
    <w:rsid w:val="00861DBE"/>
    <w:rsid w:val="008748DD"/>
    <w:rsid w:val="008779B7"/>
    <w:rsid w:val="0088721A"/>
    <w:rsid w:val="00896D21"/>
    <w:rsid w:val="008A622D"/>
    <w:rsid w:val="008A6CC4"/>
    <w:rsid w:val="008B2203"/>
    <w:rsid w:val="008B2401"/>
    <w:rsid w:val="008B29EF"/>
    <w:rsid w:val="008B6CFF"/>
    <w:rsid w:val="008C241A"/>
    <w:rsid w:val="008E5401"/>
    <w:rsid w:val="008F23D4"/>
    <w:rsid w:val="0091343C"/>
    <w:rsid w:val="009228E9"/>
    <w:rsid w:val="00927DED"/>
    <w:rsid w:val="00930BAA"/>
    <w:rsid w:val="00932D40"/>
    <w:rsid w:val="0093316B"/>
    <w:rsid w:val="00934B58"/>
    <w:rsid w:val="00942CC7"/>
    <w:rsid w:val="00944573"/>
    <w:rsid w:val="009467C7"/>
    <w:rsid w:val="009578DC"/>
    <w:rsid w:val="009616C3"/>
    <w:rsid w:val="00963933"/>
    <w:rsid w:val="00980F8D"/>
    <w:rsid w:val="00982F1E"/>
    <w:rsid w:val="009A3C44"/>
    <w:rsid w:val="009A6459"/>
    <w:rsid w:val="009B67D6"/>
    <w:rsid w:val="009D1056"/>
    <w:rsid w:val="009F2F73"/>
    <w:rsid w:val="009F42B5"/>
    <w:rsid w:val="009F4464"/>
    <w:rsid w:val="00A134D3"/>
    <w:rsid w:val="00A222A1"/>
    <w:rsid w:val="00A242B6"/>
    <w:rsid w:val="00A24D1B"/>
    <w:rsid w:val="00A24F0D"/>
    <w:rsid w:val="00A37C8E"/>
    <w:rsid w:val="00A50AE9"/>
    <w:rsid w:val="00A51107"/>
    <w:rsid w:val="00A57B0F"/>
    <w:rsid w:val="00A61C76"/>
    <w:rsid w:val="00A6380D"/>
    <w:rsid w:val="00A65DCB"/>
    <w:rsid w:val="00A93797"/>
    <w:rsid w:val="00AA2284"/>
    <w:rsid w:val="00AA5C5B"/>
    <w:rsid w:val="00AB1354"/>
    <w:rsid w:val="00AB7B43"/>
    <w:rsid w:val="00AC16AD"/>
    <w:rsid w:val="00AC4461"/>
    <w:rsid w:val="00AC693E"/>
    <w:rsid w:val="00AD35AA"/>
    <w:rsid w:val="00AD4003"/>
    <w:rsid w:val="00AD4750"/>
    <w:rsid w:val="00AD58E5"/>
    <w:rsid w:val="00AE1C84"/>
    <w:rsid w:val="00AE2329"/>
    <w:rsid w:val="00AE3F16"/>
    <w:rsid w:val="00AF7412"/>
    <w:rsid w:val="00B0000D"/>
    <w:rsid w:val="00B03A3D"/>
    <w:rsid w:val="00B07C81"/>
    <w:rsid w:val="00B1354B"/>
    <w:rsid w:val="00B13584"/>
    <w:rsid w:val="00B166D2"/>
    <w:rsid w:val="00B23E64"/>
    <w:rsid w:val="00B25660"/>
    <w:rsid w:val="00B32208"/>
    <w:rsid w:val="00B3606D"/>
    <w:rsid w:val="00B36E92"/>
    <w:rsid w:val="00B36EBD"/>
    <w:rsid w:val="00B50AF3"/>
    <w:rsid w:val="00B51AD3"/>
    <w:rsid w:val="00B6085F"/>
    <w:rsid w:val="00B619A5"/>
    <w:rsid w:val="00B64ECA"/>
    <w:rsid w:val="00B76E68"/>
    <w:rsid w:val="00B805F6"/>
    <w:rsid w:val="00B82A6C"/>
    <w:rsid w:val="00B84B7D"/>
    <w:rsid w:val="00B952B7"/>
    <w:rsid w:val="00BA00C4"/>
    <w:rsid w:val="00BB1B33"/>
    <w:rsid w:val="00BB2BF4"/>
    <w:rsid w:val="00BB4608"/>
    <w:rsid w:val="00BB4D84"/>
    <w:rsid w:val="00BB59B5"/>
    <w:rsid w:val="00BC2D83"/>
    <w:rsid w:val="00BD5971"/>
    <w:rsid w:val="00BE06A2"/>
    <w:rsid w:val="00BE7C0F"/>
    <w:rsid w:val="00BF4E03"/>
    <w:rsid w:val="00C02D9A"/>
    <w:rsid w:val="00C03CE0"/>
    <w:rsid w:val="00C226F1"/>
    <w:rsid w:val="00C32C1F"/>
    <w:rsid w:val="00C44B0E"/>
    <w:rsid w:val="00C44B67"/>
    <w:rsid w:val="00C46E3D"/>
    <w:rsid w:val="00C5053A"/>
    <w:rsid w:val="00C572C7"/>
    <w:rsid w:val="00C7225D"/>
    <w:rsid w:val="00C7421A"/>
    <w:rsid w:val="00C762F0"/>
    <w:rsid w:val="00C85752"/>
    <w:rsid w:val="00C915A3"/>
    <w:rsid w:val="00C9371A"/>
    <w:rsid w:val="00C9615A"/>
    <w:rsid w:val="00CA144E"/>
    <w:rsid w:val="00CA4F6F"/>
    <w:rsid w:val="00CA5571"/>
    <w:rsid w:val="00CB2F68"/>
    <w:rsid w:val="00CB396E"/>
    <w:rsid w:val="00CB60F5"/>
    <w:rsid w:val="00CC1573"/>
    <w:rsid w:val="00CD1803"/>
    <w:rsid w:val="00CD4481"/>
    <w:rsid w:val="00CD7D12"/>
    <w:rsid w:val="00D01E22"/>
    <w:rsid w:val="00D022ED"/>
    <w:rsid w:val="00D043C9"/>
    <w:rsid w:val="00D06293"/>
    <w:rsid w:val="00D10DAD"/>
    <w:rsid w:val="00D20DAC"/>
    <w:rsid w:val="00D2298F"/>
    <w:rsid w:val="00D26217"/>
    <w:rsid w:val="00D41A2C"/>
    <w:rsid w:val="00D53087"/>
    <w:rsid w:val="00D775B4"/>
    <w:rsid w:val="00D816C2"/>
    <w:rsid w:val="00D83EDA"/>
    <w:rsid w:val="00D94D00"/>
    <w:rsid w:val="00D955C9"/>
    <w:rsid w:val="00D95800"/>
    <w:rsid w:val="00DA0D08"/>
    <w:rsid w:val="00DA4F75"/>
    <w:rsid w:val="00DB4C7C"/>
    <w:rsid w:val="00DD1A19"/>
    <w:rsid w:val="00DD27B2"/>
    <w:rsid w:val="00DE230A"/>
    <w:rsid w:val="00DE79C7"/>
    <w:rsid w:val="00DF0C3C"/>
    <w:rsid w:val="00DF2840"/>
    <w:rsid w:val="00DF31A6"/>
    <w:rsid w:val="00E05159"/>
    <w:rsid w:val="00E05D30"/>
    <w:rsid w:val="00E163C1"/>
    <w:rsid w:val="00E209F5"/>
    <w:rsid w:val="00E2145A"/>
    <w:rsid w:val="00E2432B"/>
    <w:rsid w:val="00E32D3A"/>
    <w:rsid w:val="00E42234"/>
    <w:rsid w:val="00E4664C"/>
    <w:rsid w:val="00E47AEF"/>
    <w:rsid w:val="00E51E6D"/>
    <w:rsid w:val="00E53922"/>
    <w:rsid w:val="00E81702"/>
    <w:rsid w:val="00EA5B29"/>
    <w:rsid w:val="00EA7225"/>
    <w:rsid w:val="00EB0106"/>
    <w:rsid w:val="00EC4AF6"/>
    <w:rsid w:val="00ED4B65"/>
    <w:rsid w:val="00EE30D1"/>
    <w:rsid w:val="00EF0073"/>
    <w:rsid w:val="00EF1780"/>
    <w:rsid w:val="00EF3B65"/>
    <w:rsid w:val="00EF6650"/>
    <w:rsid w:val="00F0132A"/>
    <w:rsid w:val="00F0740B"/>
    <w:rsid w:val="00F20FB7"/>
    <w:rsid w:val="00F36ECA"/>
    <w:rsid w:val="00F519DD"/>
    <w:rsid w:val="00F6253D"/>
    <w:rsid w:val="00FA3D13"/>
    <w:rsid w:val="00FA62CB"/>
    <w:rsid w:val="00FB1107"/>
    <w:rsid w:val="00FB27DF"/>
    <w:rsid w:val="00FB723E"/>
    <w:rsid w:val="00FD4D31"/>
    <w:rsid w:val="00FE7BB1"/>
    <w:rsid w:val="00FF0298"/>
    <w:rsid w:val="00FF5B5E"/>
    <w:rsid w:val="07DBD80A"/>
    <w:rsid w:val="0B1378CC"/>
    <w:rsid w:val="0B5B60CE"/>
    <w:rsid w:val="0C093F90"/>
    <w:rsid w:val="0C7A960E"/>
    <w:rsid w:val="0E16666F"/>
    <w:rsid w:val="0E4B198E"/>
    <w:rsid w:val="0F1643D2"/>
    <w:rsid w:val="124DE494"/>
    <w:rsid w:val="13C9077B"/>
    <w:rsid w:val="17284853"/>
    <w:rsid w:val="18828554"/>
    <w:rsid w:val="1995B9BB"/>
    <w:rsid w:val="1AF5C5AE"/>
    <w:rsid w:val="1B318A1C"/>
    <w:rsid w:val="1D6569D5"/>
    <w:rsid w:val="1FFC02BC"/>
    <w:rsid w:val="21A0CBA0"/>
    <w:rsid w:val="21D2551A"/>
    <w:rsid w:val="23B21F92"/>
    <w:rsid w:val="24D86C62"/>
    <w:rsid w:val="24F39BB2"/>
    <w:rsid w:val="2978A8A5"/>
    <w:rsid w:val="29BAEF81"/>
    <w:rsid w:val="2EC742D3"/>
    <w:rsid w:val="2F76AC25"/>
    <w:rsid w:val="34A9A715"/>
    <w:rsid w:val="3636E7DB"/>
    <w:rsid w:val="38E7A327"/>
    <w:rsid w:val="3A837388"/>
    <w:rsid w:val="3C1F43E9"/>
    <w:rsid w:val="3C539B96"/>
    <w:rsid w:val="441ED060"/>
    <w:rsid w:val="4A5FCDC8"/>
    <w:rsid w:val="4FA94DA8"/>
    <w:rsid w:val="51F8F6CF"/>
    <w:rsid w:val="5279C9F1"/>
    <w:rsid w:val="579B3730"/>
    <w:rsid w:val="5A47D501"/>
    <w:rsid w:val="5AA5A79F"/>
    <w:rsid w:val="5D09CEC7"/>
    <w:rsid w:val="5E75378C"/>
    <w:rsid w:val="60014143"/>
    <w:rsid w:val="60773A4B"/>
    <w:rsid w:val="632D6FE8"/>
    <w:rsid w:val="64BB530B"/>
    <w:rsid w:val="6539257E"/>
    <w:rsid w:val="66F1B8C6"/>
    <w:rsid w:val="6D5F66B3"/>
    <w:rsid w:val="6DC5ED31"/>
    <w:rsid w:val="70225DA1"/>
    <w:rsid w:val="707BD825"/>
    <w:rsid w:val="712B6C45"/>
    <w:rsid w:val="7AF5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13CF"/>
  <w15:chartTrackingRefBased/>
  <w15:docId w15:val="{FA7CCE14-5111-43F7-8295-61A8B8CE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6AD"/>
    <w:pPr>
      <w:spacing w:before="240" w:after="240" w:line="240" w:lineRule="auto"/>
      <w:jc w:val="center"/>
    </w:pPr>
    <w:rPr>
      <w:rFonts w:ascii="Trebuchet MS" w:eastAsia="Times New Roman" w:hAnsi="Trebuchet MS" w:cs="Times New Roman"/>
      <w:b/>
      <w:sz w:val="18"/>
      <w:szCs w:val="18"/>
      <w:lang w:val="en-GB"/>
    </w:rPr>
  </w:style>
  <w:style w:type="character" w:customStyle="1" w:styleId="TitleChar">
    <w:name w:val="Title Char"/>
    <w:basedOn w:val="DefaultParagraphFont"/>
    <w:link w:val="Title"/>
    <w:uiPriority w:val="10"/>
    <w:rsid w:val="00AC16AD"/>
    <w:rPr>
      <w:rFonts w:ascii="Trebuchet MS" w:eastAsia="Times New Roman" w:hAnsi="Trebuchet MS" w:cs="Times New Roman"/>
      <w:b/>
      <w:sz w:val="18"/>
      <w:szCs w:val="18"/>
      <w:lang w:val="en-GB"/>
    </w:rPr>
  </w:style>
  <w:style w:type="character" w:styleId="FootnoteReference">
    <w:name w:val="footnote reference"/>
    <w:semiHidden/>
    <w:rsid w:val="00AC16AD"/>
    <w:rPr>
      <w:vertAlign w:val="superscript"/>
    </w:rPr>
  </w:style>
  <w:style w:type="paragraph" w:styleId="ListParagraph">
    <w:name w:val="List Paragraph"/>
    <w:basedOn w:val="Normal"/>
    <w:uiPriority w:val="34"/>
    <w:qFormat/>
    <w:rsid w:val="00B76E68"/>
    <w:pPr>
      <w:ind w:left="720"/>
      <w:contextualSpacing/>
    </w:pPr>
  </w:style>
  <w:style w:type="paragraph" w:styleId="BalloonText">
    <w:name w:val="Balloon Text"/>
    <w:basedOn w:val="Normal"/>
    <w:link w:val="BalloonTextChar"/>
    <w:uiPriority w:val="99"/>
    <w:semiHidden/>
    <w:unhideWhenUsed/>
    <w:rsid w:val="00617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16B"/>
    <w:rPr>
      <w:rFonts w:ascii="Segoe UI" w:hAnsi="Segoe UI" w:cs="Segoe UI"/>
      <w:sz w:val="18"/>
      <w:szCs w:val="18"/>
    </w:rPr>
  </w:style>
  <w:style w:type="paragraph" w:styleId="Revision">
    <w:name w:val="Revision"/>
    <w:hidden/>
    <w:uiPriority w:val="99"/>
    <w:semiHidden/>
    <w:rsid w:val="00E47AEF"/>
    <w:pPr>
      <w:spacing w:after="0" w:line="240" w:lineRule="auto"/>
    </w:pPr>
  </w:style>
  <w:style w:type="paragraph" w:styleId="Bibliography">
    <w:name w:val="Bibliography"/>
    <w:basedOn w:val="Normal"/>
    <w:next w:val="Normal"/>
    <w:uiPriority w:val="37"/>
    <w:unhideWhenUsed/>
    <w:rsid w:val="00E05159"/>
    <w:pPr>
      <w:tabs>
        <w:tab w:val="left" w:pos="504"/>
      </w:tabs>
      <w:spacing w:after="0" w:line="240" w:lineRule="auto"/>
      <w:ind w:left="504" w:hanging="504"/>
    </w:pPr>
  </w:style>
  <w:style w:type="paragraph" w:styleId="NormalWeb">
    <w:name w:val="Normal (Web)"/>
    <w:basedOn w:val="Normal"/>
    <w:uiPriority w:val="99"/>
    <w:semiHidden/>
    <w:unhideWhenUsed/>
    <w:rsid w:val="00045F0E"/>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Caption">
    <w:name w:val="caption"/>
    <w:basedOn w:val="Normal"/>
    <w:next w:val="Normal"/>
    <w:uiPriority w:val="35"/>
    <w:unhideWhenUsed/>
    <w:qFormat/>
    <w:rsid w:val="00261C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4722">
      <w:bodyDiv w:val="1"/>
      <w:marLeft w:val="0"/>
      <w:marRight w:val="0"/>
      <w:marTop w:val="0"/>
      <w:marBottom w:val="0"/>
      <w:divBdr>
        <w:top w:val="none" w:sz="0" w:space="0" w:color="auto"/>
        <w:left w:val="none" w:sz="0" w:space="0" w:color="auto"/>
        <w:bottom w:val="none" w:sz="0" w:space="0" w:color="auto"/>
        <w:right w:val="none" w:sz="0" w:space="0" w:color="auto"/>
      </w:divBdr>
    </w:div>
    <w:div w:id="318072051">
      <w:bodyDiv w:val="1"/>
      <w:marLeft w:val="0"/>
      <w:marRight w:val="0"/>
      <w:marTop w:val="0"/>
      <w:marBottom w:val="0"/>
      <w:divBdr>
        <w:top w:val="none" w:sz="0" w:space="0" w:color="auto"/>
        <w:left w:val="none" w:sz="0" w:space="0" w:color="auto"/>
        <w:bottom w:val="none" w:sz="0" w:space="0" w:color="auto"/>
        <w:right w:val="none" w:sz="0" w:space="0" w:color="auto"/>
      </w:divBdr>
    </w:div>
    <w:div w:id="351490970">
      <w:bodyDiv w:val="1"/>
      <w:marLeft w:val="0"/>
      <w:marRight w:val="0"/>
      <w:marTop w:val="0"/>
      <w:marBottom w:val="0"/>
      <w:divBdr>
        <w:top w:val="none" w:sz="0" w:space="0" w:color="auto"/>
        <w:left w:val="none" w:sz="0" w:space="0" w:color="auto"/>
        <w:bottom w:val="none" w:sz="0" w:space="0" w:color="auto"/>
        <w:right w:val="none" w:sz="0" w:space="0" w:color="auto"/>
      </w:divBdr>
    </w:div>
    <w:div w:id="449665156">
      <w:bodyDiv w:val="1"/>
      <w:marLeft w:val="0"/>
      <w:marRight w:val="0"/>
      <w:marTop w:val="0"/>
      <w:marBottom w:val="0"/>
      <w:divBdr>
        <w:top w:val="none" w:sz="0" w:space="0" w:color="auto"/>
        <w:left w:val="none" w:sz="0" w:space="0" w:color="auto"/>
        <w:bottom w:val="none" w:sz="0" w:space="0" w:color="auto"/>
        <w:right w:val="none" w:sz="0" w:space="0" w:color="auto"/>
      </w:divBdr>
    </w:div>
    <w:div w:id="456215511">
      <w:bodyDiv w:val="1"/>
      <w:marLeft w:val="0"/>
      <w:marRight w:val="0"/>
      <w:marTop w:val="0"/>
      <w:marBottom w:val="0"/>
      <w:divBdr>
        <w:top w:val="none" w:sz="0" w:space="0" w:color="auto"/>
        <w:left w:val="none" w:sz="0" w:space="0" w:color="auto"/>
        <w:bottom w:val="none" w:sz="0" w:space="0" w:color="auto"/>
        <w:right w:val="none" w:sz="0" w:space="0" w:color="auto"/>
      </w:divBdr>
    </w:div>
    <w:div w:id="706948148">
      <w:bodyDiv w:val="1"/>
      <w:marLeft w:val="0"/>
      <w:marRight w:val="0"/>
      <w:marTop w:val="0"/>
      <w:marBottom w:val="0"/>
      <w:divBdr>
        <w:top w:val="none" w:sz="0" w:space="0" w:color="auto"/>
        <w:left w:val="none" w:sz="0" w:space="0" w:color="auto"/>
        <w:bottom w:val="none" w:sz="0" w:space="0" w:color="auto"/>
        <w:right w:val="none" w:sz="0" w:space="0" w:color="auto"/>
      </w:divBdr>
    </w:div>
    <w:div w:id="926114351">
      <w:bodyDiv w:val="1"/>
      <w:marLeft w:val="0"/>
      <w:marRight w:val="0"/>
      <w:marTop w:val="0"/>
      <w:marBottom w:val="0"/>
      <w:divBdr>
        <w:top w:val="none" w:sz="0" w:space="0" w:color="auto"/>
        <w:left w:val="none" w:sz="0" w:space="0" w:color="auto"/>
        <w:bottom w:val="none" w:sz="0" w:space="0" w:color="auto"/>
        <w:right w:val="none" w:sz="0" w:space="0" w:color="auto"/>
      </w:divBdr>
    </w:div>
    <w:div w:id="962199702">
      <w:bodyDiv w:val="1"/>
      <w:marLeft w:val="0"/>
      <w:marRight w:val="0"/>
      <w:marTop w:val="0"/>
      <w:marBottom w:val="0"/>
      <w:divBdr>
        <w:top w:val="none" w:sz="0" w:space="0" w:color="auto"/>
        <w:left w:val="none" w:sz="0" w:space="0" w:color="auto"/>
        <w:bottom w:val="none" w:sz="0" w:space="0" w:color="auto"/>
        <w:right w:val="none" w:sz="0" w:space="0" w:color="auto"/>
      </w:divBdr>
    </w:div>
    <w:div w:id="974793219">
      <w:bodyDiv w:val="1"/>
      <w:marLeft w:val="0"/>
      <w:marRight w:val="0"/>
      <w:marTop w:val="0"/>
      <w:marBottom w:val="0"/>
      <w:divBdr>
        <w:top w:val="none" w:sz="0" w:space="0" w:color="auto"/>
        <w:left w:val="none" w:sz="0" w:space="0" w:color="auto"/>
        <w:bottom w:val="none" w:sz="0" w:space="0" w:color="auto"/>
        <w:right w:val="none" w:sz="0" w:space="0" w:color="auto"/>
      </w:divBdr>
    </w:div>
    <w:div w:id="1234269637">
      <w:bodyDiv w:val="1"/>
      <w:marLeft w:val="0"/>
      <w:marRight w:val="0"/>
      <w:marTop w:val="0"/>
      <w:marBottom w:val="0"/>
      <w:divBdr>
        <w:top w:val="none" w:sz="0" w:space="0" w:color="auto"/>
        <w:left w:val="none" w:sz="0" w:space="0" w:color="auto"/>
        <w:bottom w:val="none" w:sz="0" w:space="0" w:color="auto"/>
        <w:right w:val="none" w:sz="0" w:space="0" w:color="auto"/>
      </w:divBdr>
    </w:div>
    <w:div w:id="1279147209">
      <w:bodyDiv w:val="1"/>
      <w:marLeft w:val="0"/>
      <w:marRight w:val="0"/>
      <w:marTop w:val="0"/>
      <w:marBottom w:val="0"/>
      <w:divBdr>
        <w:top w:val="none" w:sz="0" w:space="0" w:color="auto"/>
        <w:left w:val="none" w:sz="0" w:space="0" w:color="auto"/>
        <w:bottom w:val="none" w:sz="0" w:space="0" w:color="auto"/>
        <w:right w:val="none" w:sz="0" w:space="0" w:color="auto"/>
      </w:divBdr>
    </w:div>
    <w:div w:id="1372533809">
      <w:bodyDiv w:val="1"/>
      <w:marLeft w:val="0"/>
      <w:marRight w:val="0"/>
      <w:marTop w:val="0"/>
      <w:marBottom w:val="0"/>
      <w:divBdr>
        <w:top w:val="none" w:sz="0" w:space="0" w:color="auto"/>
        <w:left w:val="none" w:sz="0" w:space="0" w:color="auto"/>
        <w:bottom w:val="none" w:sz="0" w:space="0" w:color="auto"/>
        <w:right w:val="none" w:sz="0" w:space="0" w:color="auto"/>
      </w:divBdr>
    </w:div>
    <w:div w:id="1867480624">
      <w:bodyDiv w:val="1"/>
      <w:marLeft w:val="0"/>
      <w:marRight w:val="0"/>
      <w:marTop w:val="0"/>
      <w:marBottom w:val="0"/>
      <w:divBdr>
        <w:top w:val="none" w:sz="0" w:space="0" w:color="auto"/>
        <w:left w:val="none" w:sz="0" w:space="0" w:color="auto"/>
        <w:bottom w:val="none" w:sz="0" w:space="0" w:color="auto"/>
        <w:right w:val="none" w:sz="0" w:space="0" w:color="auto"/>
      </w:divBdr>
    </w:div>
    <w:div w:id="1929341306">
      <w:bodyDiv w:val="1"/>
      <w:marLeft w:val="0"/>
      <w:marRight w:val="0"/>
      <w:marTop w:val="0"/>
      <w:marBottom w:val="0"/>
      <w:divBdr>
        <w:top w:val="none" w:sz="0" w:space="0" w:color="auto"/>
        <w:left w:val="none" w:sz="0" w:space="0" w:color="auto"/>
        <w:bottom w:val="none" w:sz="0" w:space="0" w:color="auto"/>
        <w:right w:val="none" w:sz="0" w:space="0" w:color="auto"/>
      </w:divBdr>
    </w:div>
    <w:div w:id="19862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F254-CF85-4901-AB15-964B3552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4</Pages>
  <Words>3737</Words>
  <Characters>21303</Characters>
  <Application>Microsoft Office Word</Application>
  <DocSecurity>0</DocSecurity>
  <Lines>177</Lines>
  <Paragraphs>49</Paragraphs>
  <ScaleCrop>false</ScaleCrop>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Cooke, LL, Mej [22556303@sun.ac.za]</cp:lastModifiedBy>
  <cp:revision>337</cp:revision>
  <cp:lastPrinted>2024-03-08T14:47:00Z</cp:lastPrinted>
  <dcterms:created xsi:type="dcterms:W3CDTF">2022-02-23T05:00:00Z</dcterms:created>
  <dcterms:modified xsi:type="dcterms:W3CDTF">2024-03-22T12:04:00Z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id="RrSnAY5C"/&gt;&lt;style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