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page">
                  <wp:posOffset>842963</wp:posOffset>
                </wp:positionH>
                <wp:positionV relativeFrom="page">
                  <wp:posOffset>2428875</wp:posOffset>
                </wp:positionV>
                <wp:extent cx="1329637" cy="728336"/>
                <wp:effectExtent b="0" l="0" r="0" t="0"/>
                <wp:wrapNone/>
                <wp:docPr id="3" name=""/>
                <a:graphic>
                  <a:graphicData uri="http://schemas.microsoft.com/office/word/2010/wordprocessingShape">
                    <wps:wsp>
                      <wps:cNvSpPr/>
                      <wps:cNvPr id="43" name="Shape 43"/>
                      <wps:spPr>
                        <a:xfrm>
                          <a:off x="3111000" y="2981850"/>
                          <a:ext cx="4470000" cy="24384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134"/>
                                <w:vertAlign w:val="baseline"/>
                              </w:rPr>
                              <w:t xml:space="preserve">GRUPO 5</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134"/>
                                <w:vertAlign w:val="baseline"/>
                              </w:rPr>
                            </w:r>
                            <w:r w:rsidDel="00000000" w:rsidR="00000000" w:rsidRPr="00000000">
                              <w:rPr>
                                <w:rFonts w:ascii="Arial" w:cs="Arial" w:eastAsia="Arial" w:hAnsi="Arial"/>
                                <w:b w:val="1"/>
                                <w:i w:val="0"/>
                                <w:smallCaps w:val="0"/>
                                <w:strike w:val="0"/>
                                <w:color w:val="000000"/>
                                <w:sz w:val="80"/>
                                <w:vertAlign w:val="baseline"/>
                              </w:rPr>
                              <w:t xml:space="preserve">4K4</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842963</wp:posOffset>
                </wp:positionH>
                <wp:positionV relativeFrom="page">
                  <wp:posOffset>2428875</wp:posOffset>
                </wp:positionV>
                <wp:extent cx="1329637" cy="728336"/>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29637" cy="728336"/>
                        </a:xfrm>
                        <a:prstGeom prst="rect"/>
                        <a:ln/>
                      </pic:spPr>
                    </pic:pic>
                  </a:graphicData>
                </a:graphic>
              </wp:anchor>
            </w:drawing>
          </mc:Fallback>
        </mc:AlternateContent>
      </w: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page">
                  <wp:posOffset>2843213</wp:posOffset>
                </wp:positionH>
                <wp:positionV relativeFrom="page">
                  <wp:posOffset>3648075</wp:posOffset>
                </wp:positionV>
                <wp:extent cx="4148138" cy="604098"/>
                <wp:effectExtent b="0" l="0" r="0" t="0"/>
                <wp:wrapNone/>
                <wp:docPr id="2" name=""/>
                <a:graphic>
                  <a:graphicData uri="http://schemas.microsoft.com/office/word/2010/wordprocessingShape">
                    <wps:wsp>
                      <wps:cNvSpPr/>
                      <wps:cNvPr id="42" name="Shape 42"/>
                      <wps:spPr>
                        <a:xfrm>
                          <a:off x="1026850" y="3147450"/>
                          <a:ext cx="8807700" cy="1265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72"/>
                                <w:u w:val="single"/>
                                <w:vertAlign w:val="baseline"/>
                              </w:rPr>
                              <w:t xml:space="preserve">Práctico 4</w:t>
                            </w:r>
                            <w:r w:rsidDel="00000000" w:rsidR="00000000" w:rsidRPr="00000000">
                              <w:rPr>
                                <w:rFonts w:ascii="Arial" w:cs="Arial" w:eastAsia="Arial" w:hAnsi="Arial"/>
                                <w:b w:val="1"/>
                                <w:i w:val="0"/>
                                <w:smallCaps w:val="0"/>
                                <w:strike w:val="0"/>
                                <w:color w:val="000000"/>
                                <w:sz w:val="72"/>
                                <w:u w:val="single"/>
                                <w:vertAlign w:val="baseline"/>
                              </w:rPr>
                              <w:t xml:space="preserve">:</w:t>
                            </w:r>
                            <w:r w:rsidDel="00000000" w:rsidR="00000000" w:rsidRPr="00000000">
                              <w:rPr>
                                <w:rFonts w:ascii="Arial" w:cs="Arial" w:eastAsia="Arial" w:hAnsi="Arial"/>
                                <w:b w:val="0"/>
                                <w:i w:val="0"/>
                                <w:smallCaps w:val="0"/>
                                <w:strike w:val="0"/>
                                <w:color w:val="000000"/>
                                <w:sz w:val="72"/>
                                <w:u w:val="single"/>
                                <w:vertAlign w:val="baseline"/>
                              </w:rPr>
                              <w:t xml:space="preserve"> </w:t>
                            </w:r>
                            <w:r w:rsidDel="00000000" w:rsidR="00000000" w:rsidRPr="00000000">
                              <w:rPr>
                                <w:rFonts w:ascii="Arial" w:cs="Arial" w:eastAsia="Arial" w:hAnsi="Arial"/>
                                <w:b w:val="0"/>
                                <w:i w:val="0"/>
                                <w:smallCaps w:val="0"/>
                                <w:strike w:val="0"/>
                                <w:color w:val="000000"/>
                                <w:sz w:val="72"/>
                                <w:u w:val="single"/>
                                <w:vertAlign w:val="baseline"/>
                              </w:rPr>
                              <w:t xml:space="preserve">Herramientas de SCM</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2843213</wp:posOffset>
                </wp:positionH>
                <wp:positionV relativeFrom="page">
                  <wp:posOffset>3648075</wp:posOffset>
                </wp:positionV>
                <wp:extent cx="4148138" cy="604098"/>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148138" cy="604098"/>
                        </a:xfrm>
                        <a:prstGeom prst="rect"/>
                        <a:ln/>
                      </pic:spPr>
                    </pic:pic>
                  </a:graphicData>
                </a:graphic>
              </wp:anchor>
            </w:drawing>
          </mc:Fallback>
        </mc:AlternateContent>
      </w: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page">
                  <wp:posOffset>2843213</wp:posOffset>
                </wp:positionH>
                <wp:positionV relativeFrom="page">
                  <wp:posOffset>4681725</wp:posOffset>
                </wp:positionV>
                <wp:extent cx="4612024" cy="3440549"/>
                <wp:effectExtent b="0" l="0" r="0" t="0"/>
                <wp:wrapNone/>
                <wp:docPr id="4" name=""/>
                <a:graphic>
                  <a:graphicData uri="http://schemas.microsoft.com/office/word/2010/wordprocessingShape">
                    <wps:wsp>
                      <wps:cNvSpPr/>
                      <wps:cNvPr id="44" name="Shape 44"/>
                      <wps:spPr>
                        <a:xfrm>
                          <a:off x="1018800" y="315350"/>
                          <a:ext cx="8307600" cy="61950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t xml:space="preserve">Profesor</w:t>
                            </w:r>
                            <w:r w:rsidDel="00000000" w:rsidR="00000000" w:rsidRPr="00000000">
                              <w:rPr>
                                <w:rFonts w:ascii="Arial" w:cs="Arial" w:eastAsia="Arial" w:hAnsi="Arial"/>
                                <w:b w:val="1"/>
                                <w:i w:val="0"/>
                                <w:smallCaps w:val="0"/>
                                <w:strike w:val="0"/>
                                <w:color w:val="000000"/>
                                <w:sz w:val="48"/>
                                <w:vertAlign w:val="baseline"/>
                              </w:rPr>
                              <w:t xml:space="preserve">es</w:t>
                            </w:r>
                            <w:r w:rsidDel="00000000" w:rsidR="00000000" w:rsidRPr="00000000">
                              <w:rPr>
                                <w:rFonts w:ascii="Arial" w:cs="Arial" w:eastAsia="Arial" w:hAnsi="Arial"/>
                                <w:b w:val="1"/>
                                <w:i w:val="0"/>
                                <w:smallCaps w:val="0"/>
                                <w:strike w:val="0"/>
                                <w:color w:val="000000"/>
                                <w:sz w:val="48"/>
                                <w:vertAlign w:val="baseline"/>
                              </w:rPr>
                              <w:t xml:space="preserve">:</w:t>
                            </w:r>
                          </w:p>
                          <w:p w:rsidR="00000000" w:rsidDel="00000000" w:rsidP="00000000" w:rsidRDefault="00000000" w:rsidRPr="00000000">
                            <w:pPr>
                              <w:spacing w:after="240" w:before="240" w:line="275.9999942779541"/>
                              <w:ind w:left="120" w:right="0" w:firstLine="2976.3778686523438"/>
                              <w:jc w:val="left"/>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6"/>
                                <w:vertAlign w:val="baseline"/>
                              </w:rPr>
                              <w:t xml:space="preserve">• Covaro</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Laura </w:t>
                            </w:r>
                            <w:r w:rsidDel="00000000" w:rsidR="00000000" w:rsidRPr="00000000">
                              <w:rPr>
                                <w:rFonts w:ascii="Arial" w:cs="Arial" w:eastAsia="Arial" w:hAnsi="Arial"/>
                                <w:b w:val="0"/>
                                <w:i w:val="0"/>
                                <w:smallCaps w:val="0"/>
                                <w:strike w:val="0"/>
                                <w:color w:val="000000"/>
                                <w:sz w:val="46"/>
                                <w:vertAlign w:val="baseline"/>
                              </w:rPr>
                              <w:t xml:space="preserve">(</w:t>
                            </w:r>
                            <w:r w:rsidDel="00000000" w:rsidR="00000000" w:rsidRPr="00000000">
                              <w:rPr>
                                <w:rFonts w:ascii="Arial" w:cs="Arial" w:eastAsia="Arial" w:hAnsi="Arial"/>
                                <w:b w:val="0"/>
                                <w:i w:val="0"/>
                                <w:smallCaps w:val="0"/>
                                <w:strike w:val="0"/>
                                <w:color w:val="000000"/>
                                <w:sz w:val="46"/>
                                <w:vertAlign w:val="baseline"/>
                              </w:rPr>
                              <w:t xml:space="preserve">Adjunto</w:t>
                            </w:r>
                            <w:r w:rsidDel="00000000" w:rsidR="00000000" w:rsidRPr="00000000">
                              <w:rPr>
                                <w:rFonts w:ascii="Arial" w:cs="Arial" w:eastAsia="Arial" w:hAnsi="Arial"/>
                                <w:b w:val="0"/>
                                <w:i w:val="0"/>
                                <w:smallCaps w:val="0"/>
                                <w:strike w:val="0"/>
                                <w:color w:val="000000"/>
                                <w:sz w:val="46"/>
                                <w:vertAlign w:val="baseline"/>
                              </w:rPr>
                              <w:t xml:space="preserve">)</w:t>
                            </w:r>
                          </w:p>
                          <w:p w:rsidR="00000000" w:rsidDel="00000000" w:rsidP="00000000" w:rsidRDefault="00000000" w:rsidRPr="00000000">
                            <w:pPr>
                              <w:spacing w:after="240" w:before="240" w:line="275.9999942779541"/>
                              <w:ind w:left="120" w:right="0" w:firstLine="2976.3778686523438"/>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Boiero</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Gerardo </w:t>
                            </w:r>
                            <w:r w:rsidDel="00000000" w:rsidR="00000000" w:rsidRPr="00000000">
                              <w:rPr>
                                <w:rFonts w:ascii="Arial" w:cs="Arial" w:eastAsia="Arial" w:hAnsi="Arial"/>
                                <w:b w:val="0"/>
                                <w:i w:val="0"/>
                                <w:smallCaps w:val="0"/>
                                <w:strike w:val="0"/>
                                <w:color w:val="000000"/>
                                <w:sz w:val="46"/>
                                <w:vertAlign w:val="baseline"/>
                              </w:rPr>
                              <w:t xml:space="preserve">(JTP)</w:t>
                            </w:r>
                          </w:p>
                          <w:p w:rsidR="00000000" w:rsidDel="00000000" w:rsidP="00000000" w:rsidRDefault="00000000" w:rsidRPr="00000000">
                            <w:pPr>
                              <w:spacing w:after="240" w:before="240" w:line="275.9999942779541"/>
                              <w:ind w:left="120" w:right="0" w:firstLine="2976.3778686523438"/>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Crespo</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Mickaela </w:t>
                            </w:r>
                            <w:r w:rsidDel="00000000" w:rsidR="00000000" w:rsidRPr="00000000">
                              <w:rPr>
                                <w:rFonts w:ascii="Arial" w:cs="Arial" w:eastAsia="Arial" w:hAnsi="Arial"/>
                                <w:b w:val="0"/>
                                <w:i w:val="0"/>
                                <w:smallCaps w:val="0"/>
                                <w:strike w:val="0"/>
                                <w:color w:val="000000"/>
                                <w:sz w:val="46"/>
                                <w:vertAlign w:val="baseline"/>
                              </w:rPr>
                              <w:t xml:space="preserve">(Ayudante)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1"/>
                                <w:i w:val="0"/>
                                <w:smallCaps w:val="0"/>
                                <w:strike w:val="0"/>
                                <w:color w:val="000000"/>
                                <w:sz w:val="48"/>
                                <w:vertAlign w:val="baseline"/>
                              </w:rPr>
                              <w:t xml:space="preserve">Integrantes:</w:t>
                            </w:r>
                          </w:p>
                          <w:p w:rsidR="00000000" w:rsidDel="00000000" w:rsidP="00000000" w:rsidRDefault="00000000" w:rsidRPr="00000000">
                            <w:pPr>
                              <w:spacing w:after="240" w:before="240" w:line="275.9999942779541"/>
                              <w:ind w:left="2880" w:right="0" w:firstLine="2880"/>
                              <w:jc w:val="left"/>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Andermatten </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Alexis</w:t>
                            </w:r>
                            <w:r w:rsidDel="00000000" w:rsidR="00000000" w:rsidRPr="00000000">
                              <w:rPr>
                                <w:rFonts w:ascii="Arial" w:cs="Arial" w:eastAsia="Arial" w:hAnsi="Arial"/>
                                <w:b w:val="0"/>
                                <w:i w:val="0"/>
                                <w:smallCaps w:val="0"/>
                                <w:strike w:val="0"/>
                                <w:color w:val="000000"/>
                                <w:sz w:val="46"/>
                                <w:vertAlign w:val="baseline"/>
                              </w:rPr>
                              <w:t xml:space="preserve">     	Legajo: </w:t>
                            </w:r>
                            <w:r w:rsidDel="00000000" w:rsidR="00000000" w:rsidRPr="00000000">
                              <w:rPr>
                                <w:rFonts w:ascii="Arial" w:cs="Arial" w:eastAsia="Arial" w:hAnsi="Arial"/>
                                <w:b w:val="0"/>
                                <w:i w:val="0"/>
                                <w:smallCaps w:val="0"/>
                                <w:strike w:val="0"/>
                                <w:color w:val="000000"/>
                                <w:sz w:val="46"/>
                                <w:vertAlign w:val="baseline"/>
                              </w:rPr>
                              <w:t xml:space="preserve">70287 </w:t>
                            </w:r>
                          </w:p>
                          <w:p w:rsidR="00000000" w:rsidDel="00000000" w:rsidP="00000000" w:rsidRDefault="00000000" w:rsidRPr="00000000">
                            <w:pPr>
                              <w:spacing w:after="240" w:before="240" w:line="275.9999942779541"/>
                              <w:ind w:left="2880" w:right="0" w:firstLine="2880"/>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Ditta, Marcos Gabriel		Legajo: 80179</w:t>
                            </w:r>
                          </w:p>
                          <w:p w:rsidR="00000000" w:rsidDel="00000000" w:rsidP="00000000" w:rsidRDefault="00000000" w:rsidRPr="00000000">
                            <w:pPr>
                              <w:spacing w:after="240" w:before="240" w:line="275.9999942779541"/>
                              <w:ind w:left="2880" w:right="0" w:firstLine="2880"/>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Ferraro</w:t>
                            </w:r>
                            <w:r w:rsidDel="00000000" w:rsidR="00000000" w:rsidRPr="00000000">
                              <w:rPr>
                                <w:rFonts w:ascii="Arial" w:cs="Arial" w:eastAsia="Arial" w:hAnsi="Arial"/>
                                <w:b w:val="0"/>
                                <w:i w:val="0"/>
                                <w:smallCaps w:val="0"/>
                                <w:strike w:val="0"/>
                                <w:color w:val="000000"/>
                                <w:sz w:val="46"/>
                                <w:vertAlign w:val="baseline"/>
                              </w:rPr>
                              <w:t xml:space="preserve">, Nicolás	</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Legajo: 69000 </w:t>
                            </w:r>
                          </w:p>
                          <w:p w:rsidR="00000000" w:rsidDel="00000000" w:rsidP="00000000" w:rsidRDefault="00000000" w:rsidRPr="00000000">
                            <w:pPr>
                              <w:spacing w:after="240" w:before="240" w:line="275.9999942779541"/>
                              <w:ind w:left="2160" w:right="0" w:firstLine="2880"/>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Garcia</w:t>
                            </w:r>
                            <w:r w:rsidDel="00000000" w:rsidR="00000000" w:rsidRPr="00000000">
                              <w:rPr>
                                <w:rFonts w:ascii="Arial" w:cs="Arial" w:eastAsia="Arial" w:hAnsi="Arial"/>
                                <w:b w:val="0"/>
                                <w:i w:val="0"/>
                                <w:smallCaps w:val="0"/>
                                <w:strike w:val="0"/>
                                <w:color w:val="000000"/>
                                <w:sz w:val="46"/>
                                <w:vertAlign w:val="baseline"/>
                              </w:rPr>
                              <w:t xml:space="preserve">,</w:t>
                            </w:r>
                            <w:r w:rsidDel="00000000" w:rsidR="00000000" w:rsidRPr="00000000">
                              <w:rPr>
                                <w:rFonts w:ascii="Arial" w:cs="Arial" w:eastAsia="Arial" w:hAnsi="Arial"/>
                                <w:b w:val="0"/>
                                <w:i w:val="0"/>
                                <w:smallCaps w:val="0"/>
                                <w:strike w:val="0"/>
                                <w:color w:val="000000"/>
                                <w:sz w:val="46"/>
                                <w:vertAlign w:val="baseline"/>
                              </w:rPr>
                              <w:t xml:space="preserve"> Axel</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		</w:t>
                            </w:r>
                            <w:r w:rsidDel="00000000" w:rsidR="00000000" w:rsidRPr="00000000">
                              <w:rPr>
                                <w:rFonts w:ascii="Arial" w:cs="Arial" w:eastAsia="Arial" w:hAnsi="Arial"/>
                                <w:b w:val="0"/>
                                <w:i w:val="0"/>
                                <w:smallCaps w:val="0"/>
                                <w:strike w:val="0"/>
                                <w:color w:val="000000"/>
                                <w:sz w:val="46"/>
                                <w:vertAlign w:val="baseline"/>
                              </w:rPr>
                              <w:t xml:space="preserve">Legajo: </w:t>
                            </w:r>
                            <w:r w:rsidDel="00000000" w:rsidR="00000000" w:rsidRPr="00000000">
                              <w:rPr>
                                <w:rFonts w:ascii="Arial" w:cs="Arial" w:eastAsia="Arial" w:hAnsi="Arial"/>
                                <w:b w:val="0"/>
                                <w:i w:val="0"/>
                                <w:smallCaps w:val="0"/>
                                <w:strike w:val="0"/>
                                <w:color w:val="000000"/>
                                <w:sz w:val="46"/>
                                <w:vertAlign w:val="baseline"/>
                              </w:rPr>
                              <w:t xml:space="preserve">70631 </w:t>
                            </w:r>
                          </w:p>
                          <w:p w:rsidR="00000000" w:rsidDel="00000000" w:rsidP="00000000" w:rsidRDefault="00000000" w:rsidRPr="00000000">
                            <w:pPr>
                              <w:spacing w:after="240" w:before="240" w:line="275.9999942779541"/>
                              <w:ind w:left="2160" w:right="0" w:firstLine="2880"/>
                              <w:jc w:val="left"/>
                              <w:textDirection w:val="btLr"/>
                            </w:pPr>
                            <w:r w:rsidDel="00000000" w:rsidR="00000000" w:rsidRPr="00000000">
                              <w:rPr>
                                <w:rFonts w:ascii="Arial" w:cs="Arial" w:eastAsia="Arial" w:hAnsi="Arial"/>
                                <w:b w:val="0"/>
                                <w:i w:val="0"/>
                                <w:smallCaps w:val="0"/>
                                <w:strike w:val="0"/>
                                <w:color w:val="000000"/>
                                <w:sz w:val="46"/>
                                <w:vertAlign w:val="baseline"/>
                              </w:rPr>
                            </w:r>
                            <w:r w:rsidDel="00000000" w:rsidR="00000000" w:rsidRPr="00000000">
                              <w:rPr>
                                <w:rFonts w:ascii="Arial" w:cs="Arial" w:eastAsia="Arial" w:hAnsi="Arial"/>
                                <w:b w:val="0"/>
                                <w:i w:val="0"/>
                                <w:smallCaps w:val="0"/>
                                <w:strike w:val="0"/>
                                <w:color w:val="000000"/>
                                <w:sz w:val="46"/>
                                <w:vertAlign w:val="baseline"/>
                              </w:rPr>
                              <w:t xml:space="preserve">• Mansilla</w:t>
                            </w:r>
                            <w:r w:rsidDel="00000000" w:rsidR="00000000" w:rsidRPr="00000000">
                              <w:rPr>
                                <w:rFonts w:ascii="Arial" w:cs="Arial" w:eastAsia="Arial" w:hAnsi="Arial"/>
                                <w:b w:val="0"/>
                                <w:i w:val="0"/>
                                <w:smallCaps w:val="0"/>
                                <w:strike w:val="0"/>
                                <w:color w:val="000000"/>
                                <w:sz w:val="46"/>
                                <w:vertAlign w:val="baseline"/>
                              </w:rPr>
                              <w:t xml:space="preserve">, Julian				Legajo: 76191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2843213</wp:posOffset>
                </wp:positionH>
                <wp:positionV relativeFrom="page">
                  <wp:posOffset>4681725</wp:posOffset>
                </wp:positionV>
                <wp:extent cx="4612024" cy="3440549"/>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612024" cy="3440549"/>
                        </a:xfrm>
                        <a:prstGeom prst="rect"/>
                        <a:ln/>
                      </pic:spPr>
                    </pic:pic>
                  </a:graphicData>
                </a:graphic>
              </wp:anchor>
            </w:drawing>
          </mc:Fallback>
        </mc:AlternateContent>
      </w: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page">
                  <wp:posOffset>2900363</wp:posOffset>
                </wp:positionH>
                <wp:positionV relativeFrom="page">
                  <wp:posOffset>1328550</wp:posOffset>
                </wp:positionV>
                <wp:extent cx="4230688" cy="1423988"/>
                <wp:effectExtent b="0" l="0" r="0" t="0"/>
                <wp:wrapNone/>
                <wp:docPr id="5" name=""/>
                <a:graphic>
                  <a:graphicData uri="http://schemas.microsoft.com/office/word/2010/wordprocessingShape">
                    <wps:wsp>
                      <wps:cNvSpPr/>
                      <wps:cNvPr id="45" name="Shape 45"/>
                      <wps:spPr>
                        <a:xfrm>
                          <a:off x="3111000" y="3147450"/>
                          <a:ext cx="7316400" cy="2463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04"/>
                                <w:vertAlign w:val="baseline"/>
                              </w:rPr>
                              <w:t xml:space="preserve">Ingeniería de Software</w:t>
                            </w:r>
                          </w:p>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04"/>
                                <w:vertAlign w:val="baseline"/>
                              </w:rPr>
                            </w:r>
                            <w:r w:rsidDel="00000000" w:rsidR="00000000" w:rsidRPr="00000000">
                              <w:rPr>
                                <w:rFonts w:ascii="Arial" w:cs="Arial" w:eastAsia="Arial" w:hAnsi="Arial"/>
                                <w:b w:val="1"/>
                                <w:i w:val="0"/>
                                <w:smallCaps w:val="0"/>
                                <w:strike w:val="0"/>
                                <w:color w:val="000000"/>
                                <w:sz w:val="104"/>
                                <w:vertAlign w:val="baseline"/>
                              </w:rPr>
                              <w:t xml:space="preserve">202</w:t>
                            </w:r>
                            <w:r w:rsidDel="00000000" w:rsidR="00000000" w:rsidRPr="00000000">
                              <w:rPr>
                                <w:rFonts w:ascii="Arial" w:cs="Arial" w:eastAsia="Arial" w:hAnsi="Arial"/>
                                <w:b w:val="1"/>
                                <w:i w:val="0"/>
                                <w:smallCaps w:val="0"/>
                                <w:strike w:val="0"/>
                                <w:color w:val="000000"/>
                                <w:sz w:val="104"/>
                                <w:vertAlign w:val="baseline"/>
                              </w:rPr>
                              <w:t xml:space="preserve">2</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2900363</wp:posOffset>
                </wp:positionH>
                <wp:positionV relativeFrom="page">
                  <wp:posOffset>1328550</wp:posOffset>
                </wp:positionV>
                <wp:extent cx="4230688" cy="1423988"/>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230688" cy="1423988"/>
                        </a:xfrm>
                        <a:prstGeom prst="rect"/>
                        <a:ln/>
                      </pic:spPr>
                    </pic:pic>
                  </a:graphicData>
                </a:graphic>
              </wp:anchor>
            </w:drawing>
          </mc:Fallback>
        </mc:AlternateContent>
      </w:r>
      <w:r w:rsidDel="00000000" w:rsidR="00000000" w:rsidRPr="00000000">
        <w:rPr>
          <w:highlight w:val="yellow"/>
        </w:rPr>
        <mc:AlternateContent>
          <mc:Choice Requires="wpg">
            <w:drawing>
              <wp:anchor allowOverlap="1" behindDoc="1" distB="0" distT="0" distL="0" distR="0" hidden="0" layoutInCell="1" locked="0" relativeHeight="0" simplePos="0">
                <wp:simplePos x="0" y="0"/>
                <wp:positionH relativeFrom="page">
                  <wp:posOffset>361950</wp:posOffset>
                </wp:positionH>
                <wp:positionV relativeFrom="page">
                  <wp:posOffset>-68961</wp:posOffset>
                </wp:positionV>
                <wp:extent cx="2586038" cy="10829925"/>
                <wp:effectExtent b="0" l="0" r="0" t="0"/>
                <wp:wrapNone/>
                <wp:docPr id="1" name=""/>
                <a:graphic>
                  <a:graphicData uri="http://schemas.microsoft.com/office/word/2010/wordprocessingGroup">
                    <wpg:wgp>
                      <wpg:cNvGrpSpPr/>
                      <wpg:grpSpPr>
                        <a:xfrm>
                          <a:off x="4064888" y="0"/>
                          <a:ext cx="2586038" cy="10829925"/>
                          <a:chOff x="4064888" y="0"/>
                          <a:chExt cx="2562225" cy="7560000"/>
                        </a:xfrm>
                      </wpg:grpSpPr>
                      <wpg:grpSp>
                        <wpg:cNvGrpSpPr/>
                        <wpg:grpSpPr>
                          <a:xfrm>
                            <a:off x="4064888" y="0"/>
                            <a:ext cx="2562225" cy="7560000"/>
                            <a:chOff x="4064888" y="0"/>
                            <a:chExt cx="2562225" cy="7560000"/>
                          </a:xfrm>
                        </wpg:grpSpPr>
                        <wps:wsp>
                          <wps:cNvSpPr/>
                          <wps:cNvPr id="3" name="Shape 3"/>
                          <wps:spPr>
                            <a:xfrm>
                              <a:off x="4064888" y="0"/>
                              <a:ext cx="2562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64888" y="0"/>
                              <a:ext cx="2562220" cy="7560000"/>
                              <a:chOff x="4063935" y="0"/>
                              <a:chExt cx="2564125" cy="7560000"/>
                            </a:xfrm>
                          </wpg:grpSpPr>
                          <wps:wsp>
                            <wps:cNvSpPr/>
                            <wps:cNvPr id="5" name="Shape 5"/>
                            <wps:spPr>
                              <a:xfrm>
                                <a:off x="4063935" y="0"/>
                                <a:ext cx="25641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63935" y="0"/>
                                <a:ext cx="2564125" cy="7560000"/>
                                <a:chOff x="4063935" y="0"/>
                                <a:chExt cx="2564125" cy="7560000"/>
                              </a:xfrm>
                            </wpg:grpSpPr>
                            <wps:wsp>
                              <wps:cNvSpPr/>
                              <wps:cNvPr id="7" name="Shape 7"/>
                              <wps:spPr>
                                <a:xfrm>
                                  <a:off x="4063935" y="0"/>
                                  <a:ext cx="25641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63935" y="0"/>
                                  <a:ext cx="2564125" cy="7560000"/>
                                  <a:chOff x="4063935" y="0"/>
                                  <a:chExt cx="2564125" cy="7560000"/>
                                </a:xfrm>
                              </wpg:grpSpPr>
                              <wps:wsp>
                                <wps:cNvSpPr/>
                                <wps:cNvPr id="9" name="Shape 9"/>
                                <wps:spPr>
                                  <a:xfrm>
                                    <a:off x="4063935" y="0"/>
                                    <a:ext cx="25641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63935" y="0"/>
                                    <a:ext cx="2564125" cy="7560000"/>
                                    <a:chOff x="4102035" y="0"/>
                                    <a:chExt cx="2487925" cy="7560000"/>
                                  </a:xfrm>
                                </wpg:grpSpPr>
                                <wps:wsp>
                                  <wps:cNvSpPr/>
                                  <wps:cNvPr id="11" name="Shape 11"/>
                                  <wps:spPr>
                                    <a:xfrm>
                                      <a:off x="4102035" y="0"/>
                                      <a:ext cx="24879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035" y="0"/>
                                      <a:ext cx="2487919" cy="7560000"/>
                                      <a:chOff x="0" y="0"/>
                                      <a:chExt cx="2194550" cy="9125712"/>
                                    </a:xfrm>
                                  </wpg:grpSpPr>
                                  <wps:wsp>
                                    <wps:cNvSpPr/>
                                    <wps:cNvPr id="13" name="Shape 1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94535" cy="9125712"/>
                                      </a:xfrm>
                                      <a:prstGeom prst="rect">
                                        <a:avLst/>
                                      </a:prstGeom>
                                      <a:solidFill>
                                        <a:srgbClr val="4454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 y="2083353"/>
                                        <a:ext cx="1821600" cy="552000"/>
                                      </a:xfrm>
                                      <a:prstGeom prst="homePlate">
                                        <a:avLst>
                                          <a:gd fmla="val 50004" name="adj"/>
                                        </a:avLst>
                                      </a:prstGeom>
                                      <a:solidFill>
                                        <a:srgbClr val="5B9B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8" name="Shape 1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607787" y="7229650"/>
                                            <a:ext cx="49213" cy="103188"/>
                                          </a:xfrm>
                                          <a:custGeom>
                                            <a:rect b="b" l="l" r="r" t="t"/>
                                            <a:pathLst>
                                              <a:path extrusionOk="0" h="65" w="31">
                                                <a:moveTo>
                                                  <a:pt x="0" y="0"/>
                                                </a:moveTo>
                                                <a:lnTo>
                                                  <a:pt x="31" y="65"/>
                                                </a:lnTo>
                                                <a:lnTo>
                                                  <a:pt x="23" y="6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31" name="Shape 3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363220" y="6223177"/>
                                            <a:ext cx="49213" cy="104775"/>
                                          </a:xfrm>
                                          <a:custGeom>
                                            <a:rect b="b" l="l" r="r" t="t"/>
                                            <a:pathLst>
                                              <a:path extrusionOk="0" h="66" w="31">
                                                <a:moveTo>
                                                  <a:pt x="0" y="0"/>
                                                </a:moveTo>
                                                <a:lnTo>
                                                  <a:pt x="31" y="66"/>
                                                </a:lnTo>
                                                <a:lnTo>
                                                  <a:pt x="24" y="6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361950</wp:posOffset>
                </wp:positionH>
                <wp:positionV relativeFrom="page">
                  <wp:posOffset>-68961</wp:posOffset>
                </wp:positionV>
                <wp:extent cx="2586038" cy="1082992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86038" cy="1082992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261938</wp:posOffset>
            </wp:positionH>
            <wp:positionV relativeFrom="paragraph">
              <wp:posOffset>0</wp:posOffset>
            </wp:positionV>
            <wp:extent cx="809625" cy="912435"/>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09625" cy="91243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Unidad Nro. 3: Gestión del Software como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Consigna: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Comprender los conceptos de administración de configuración de software (SCM) expuestos en la clase teórica para aplicarlos en un ejercicio propuesto por la cátedra.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el estudiante sea capaz de realizar actividades básicas de la gestión de configuración mediante el uso de una herramienta tales como la definición de una estructura de repositorio, ingreso y extracción de ítems de configuración del repositorio y definición de líneas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los conceptos de gestión de configuración estudiados en una herramienta de software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Conceptos teóricos sobre los temas desarrollados en clase. Bibliografía referenciada sobre el 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y Credenciales de acceso para el repositorio implementado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con el criterio para la creación de una línea base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evaluará lo siguiente: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repositorio debe ser accesible de forma pública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Implementación de la estructura de carpetas propuesta</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archivos se deben encontrar en la ubicación correspondiente a su definición como ítem de Configuración.</w:t>
            </w:r>
          </w:p>
        </w:tc>
      </w:tr>
      <w:tr>
        <w:trPr>
          <w:cantSplit w:val="0"/>
          <w:trHeight w:val="134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Instrucciones: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Realizar el diseño del repositorio y reglas de nombrado de ítems de configuración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Crear un repositorio de acceso público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Crear cuentas de usuario para cada uno de los integrantes del grupo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Implementar la estructura del repositorio propuesta para resguardar el trabajo generado durante el cursado de la materia Ingeniería de Software.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Realizar Commit (colocar) de cada ítem de configuración disponible al momento.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Definir al menos un momento que considere adecuado para marcar una línea base y luego marcar la línea base definida en el repositorio.</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pPr>
            <w:r w:rsidDel="00000000" w:rsidR="00000000" w:rsidRPr="00000000">
              <w:rPr>
                <w:rtl w:val="0"/>
              </w:rPr>
              <w:t xml:space="preserve">El repositorio implementado debe ser de acceso público utilizando Git o Subversión como motor de control de versiones.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3"/>
        </w:numPr>
        <w:ind w:left="283.46456692913375" w:hanging="360"/>
        <w:jc w:val="left"/>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21">
      <w:pPr>
        <w:ind w:left="0" w:firstLine="0"/>
        <w:jc w:val="center"/>
        <w:rPr>
          <w:b w:val="1"/>
          <w:sz w:val="20"/>
          <w:szCs w:val="20"/>
        </w:rPr>
      </w:pPr>
      <w:r w:rsidDel="00000000" w:rsidR="00000000" w:rsidRPr="00000000">
        <w:rPr>
          <w:rtl w:val="0"/>
        </w:rPr>
      </w:r>
    </w:p>
    <w:p w:rsidR="00000000" w:rsidDel="00000000" w:rsidP="00000000" w:rsidRDefault="00000000" w:rsidRPr="00000000" w14:paraId="00000022">
      <w:pPr>
        <w:spacing w:after="160" w:line="259" w:lineRule="auto"/>
        <w:rPr>
          <w:sz w:val="26"/>
          <w:szCs w:val="26"/>
        </w:rPr>
      </w:pPr>
      <w:r w:rsidDel="00000000" w:rsidR="00000000" w:rsidRPr="00000000">
        <w:rPr>
          <w:sz w:val="26"/>
          <w:szCs w:val="26"/>
          <w:rtl w:val="0"/>
        </w:rPr>
        <w:t xml:space="preserve">Durante la ejecución de este trabajo se definieron los ítems de configuración necesarios para el repositorio, la estructura del mismo, definición de línea base, glosario, etc. Este documento se actualizará cada vez que sea necesario.</w:t>
      </w:r>
    </w:p>
    <w:p w:rsidR="00000000" w:rsidDel="00000000" w:rsidP="00000000" w:rsidRDefault="00000000" w:rsidRPr="00000000" w14:paraId="00000023">
      <w:pPr>
        <w:spacing w:after="160" w:line="259" w:lineRule="auto"/>
        <w:rPr>
          <w:sz w:val="26"/>
          <w:szCs w:val="26"/>
        </w:rPr>
      </w:pPr>
      <w:r w:rsidDel="00000000" w:rsidR="00000000" w:rsidRPr="00000000">
        <w:rPr>
          <w:rtl w:val="0"/>
        </w:rPr>
      </w:r>
    </w:p>
    <w:p w:rsidR="00000000" w:rsidDel="00000000" w:rsidP="00000000" w:rsidRDefault="00000000" w:rsidRPr="00000000" w14:paraId="00000024">
      <w:pPr>
        <w:numPr>
          <w:ilvl w:val="0"/>
          <w:numId w:val="3"/>
        </w:numPr>
        <w:spacing w:after="160" w:line="259" w:lineRule="auto"/>
        <w:ind w:left="283.46456692913375"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Estructura de Directorios</w:t>
      </w: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ISW_Grupo5_2022</w:t>
      </w:r>
      <w:r w:rsidDel="00000000" w:rsidR="00000000" w:rsidRPr="00000000">
        <w:rPr>
          <w:rtl w:val="0"/>
        </w:rPr>
      </w:r>
    </w:p>
    <w:p w:rsidR="00000000" w:rsidDel="00000000" w:rsidP="00000000" w:rsidRDefault="00000000" w:rsidRPr="00000000" w14:paraId="00000026">
      <w:pPr>
        <w:ind w:left="0" w:firstLine="720"/>
        <w:rPr>
          <w:sz w:val="26"/>
          <w:szCs w:val="26"/>
        </w:rPr>
      </w:pPr>
      <w:r w:rsidDel="00000000" w:rsidR="00000000" w:rsidRPr="00000000">
        <w:rPr>
          <w:sz w:val="26"/>
          <w:szCs w:val="26"/>
          <w:rtl w:val="0"/>
        </w:rPr>
        <w:t xml:space="preserve">|_ master</w:t>
      </w:r>
    </w:p>
    <w:p w:rsidR="00000000" w:rsidDel="00000000" w:rsidP="00000000" w:rsidRDefault="00000000" w:rsidRPr="00000000" w14:paraId="00000027">
      <w:pPr>
        <w:ind w:left="0" w:firstLine="720"/>
        <w:rPr>
          <w:sz w:val="26"/>
          <w:szCs w:val="26"/>
        </w:rPr>
      </w:pPr>
      <w:r w:rsidDel="00000000" w:rsidR="00000000" w:rsidRPr="00000000">
        <w:rPr>
          <w:sz w:val="26"/>
          <w:szCs w:val="26"/>
          <w:rtl w:val="0"/>
        </w:rPr>
        <w:tab/>
        <w:t xml:space="preserve">|</w:t>
      </w:r>
      <w:r w:rsidDel="00000000" w:rsidR="00000000" w:rsidRPr="00000000">
        <w:rPr>
          <w:sz w:val="26"/>
          <w:szCs w:val="26"/>
          <w:rtl w:val="0"/>
        </w:rPr>
        <w:t xml:space="preserve">_ materiales</w:t>
      </w:r>
      <w:r w:rsidDel="00000000" w:rsidR="00000000" w:rsidRPr="00000000">
        <w:rPr>
          <w:rtl w:val="0"/>
        </w:rPr>
      </w:r>
    </w:p>
    <w:p w:rsidR="00000000" w:rsidDel="00000000" w:rsidP="00000000" w:rsidRDefault="00000000" w:rsidRPr="00000000" w14:paraId="00000028">
      <w:pPr>
        <w:ind w:left="0" w:firstLine="720"/>
        <w:rPr>
          <w:sz w:val="26"/>
          <w:szCs w:val="26"/>
        </w:rPr>
      </w:pPr>
      <w:r w:rsidDel="00000000" w:rsidR="00000000" w:rsidRPr="00000000">
        <w:rPr>
          <w:sz w:val="26"/>
          <w:szCs w:val="26"/>
          <w:rtl w:val="0"/>
        </w:rPr>
        <w:tab/>
        <w:t xml:space="preserve">|</w:t>
        <w:tab/>
        <w:t xml:space="preserve">|_ teórico</w:t>
      </w:r>
    </w:p>
    <w:p w:rsidR="00000000" w:rsidDel="00000000" w:rsidP="00000000" w:rsidRDefault="00000000" w:rsidRPr="00000000" w14:paraId="00000029">
      <w:pPr>
        <w:ind w:left="0" w:firstLine="720"/>
        <w:rPr>
          <w:sz w:val="26"/>
          <w:szCs w:val="26"/>
        </w:rPr>
      </w:pPr>
      <w:r w:rsidDel="00000000" w:rsidR="00000000" w:rsidRPr="00000000">
        <w:rPr>
          <w:sz w:val="26"/>
          <w:szCs w:val="26"/>
          <w:rtl w:val="0"/>
        </w:rPr>
        <w:tab/>
        <w:t xml:space="preserve">|</w:t>
        <w:tab/>
        <w:t xml:space="preserve">|</w:t>
        <w:tab/>
        <w:t xml:space="preserve">|</w:t>
      </w:r>
      <w:r w:rsidDel="00000000" w:rsidR="00000000" w:rsidRPr="00000000">
        <w:rPr>
          <w:sz w:val="26"/>
          <w:szCs w:val="26"/>
          <w:rtl w:val="0"/>
        </w:rPr>
        <w:t xml:space="preserve">_ ppt</w:t>
      </w:r>
      <w:r w:rsidDel="00000000" w:rsidR="00000000" w:rsidRPr="00000000">
        <w:rPr>
          <w:rtl w:val="0"/>
        </w:rPr>
      </w:r>
    </w:p>
    <w:p w:rsidR="00000000" w:rsidDel="00000000" w:rsidP="00000000" w:rsidRDefault="00000000" w:rsidRPr="00000000" w14:paraId="0000002A">
      <w:pPr>
        <w:ind w:left="0" w:firstLine="720"/>
        <w:rPr>
          <w:sz w:val="26"/>
          <w:szCs w:val="26"/>
        </w:rPr>
      </w:pPr>
      <w:r w:rsidDel="00000000" w:rsidR="00000000" w:rsidRPr="00000000">
        <w:rPr>
          <w:sz w:val="26"/>
          <w:szCs w:val="26"/>
          <w:rtl w:val="0"/>
        </w:rPr>
        <w:tab/>
        <w:t xml:space="preserve">|</w:t>
        <w:tab/>
        <w:t xml:space="preserve">|</w:t>
        <w:tab/>
        <w:t xml:space="preserve">|</w:t>
      </w:r>
      <w:r w:rsidDel="00000000" w:rsidR="00000000" w:rsidRPr="00000000">
        <w:rPr>
          <w:sz w:val="26"/>
          <w:szCs w:val="26"/>
          <w:rtl w:val="0"/>
        </w:rPr>
        <w:t xml:space="preserve">_ bibliografía</w:t>
      </w:r>
      <w:r w:rsidDel="00000000" w:rsidR="00000000" w:rsidRPr="00000000">
        <w:rPr>
          <w:rtl w:val="0"/>
        </w:rPr>
      </w:r>
    </w:p>
    <w:p w:rsidR="00000000" w:rsidDel="00000000" w:rsidP="00000000" w:rsidRDefault="00000000" w:rsidRPr="00000000" w14:paraId="0000002B">
      <w:pPr>
        <w:ind w:left="0" w:firstLine="720"/>
        <w:rPr>
          <w:sz w:val="26"/>
          <w:szCs w:val="26"/>
        </w:rPr>
      </w:pPr>
      <w:r w:rsidDel="00000000" w:rsidR="00000000" w:rsidRPr="00000000">
        <w:rPr>
          <w:sz w:val="26"/>
          <w:szCs w:val="26"/>
          <w:rtl w:val="0"/>
        </w:rPr>
        <w:tab/>
        <w:t xml:space="preserve">|</w:t>
        <w:tab/>
        <w:t xml:space="preserve">|</w:t>
      </w:r>
    </w:p>
    <w:p w:rsidR="00000000" w:rsidDel="00000000" w:rsidP="00000000" w:rsidRDefault="00000000" w:rsidRPr="00000000" w14:paraId="0000002C">
      <w:pPr>
        <w:ind w:left="0" w:firstLine="720"/>
        <w:rPr>
          <w:sz w:val="26"/>
          <w:szCs w:val="26"/>
        </w:rPr>
      </w:pPr>
      <w:r w:rsidDel="00000000" w:rsidR="00000000" w:rsidRPr="00000000">
        <w:rPr>
          <w:sz w:val="26"/>
          <w:szCs w:val="26"/>
          <w:rtl w:val="0"/>
        </w:rPr>
        <w:tab/>
        <w:t xml:space="preserve">|</w:t>
        <w:tab/>
        <w:t xml:space="preserve">|_ practico</w:t>
      </w:r>
    </w:p>
    <w:p w:rsidR="00000000" w:rsidDel="00000000" w:rsidP="00000000" w:rsidRDefault="00000000" w:rsidRPr="00000000" w14:paraId="0000002D">
      <w:pPr>
        <w:ind w:left="0" w:firstLine="720"/>
        <w:rPr>
          <w:sz w:val="26"/>
          <w:szCs w:val="26"/>
        </w:rPr>
      </w:pPr>
      <w:r w:rsidDel="00000000" w:rsidR="00000000" w:rsidRPr="00000000">
        <w:rPr>
          <w:sz w:val="26"/>
          <w:szCs w:val="26"/>
          <w:rtl w:val="0"/>
        </w:rPr>
        <w:tab/>
        <w:t xml:space="preserve">|</w:t>
      </w:r>
    </w:p>
    <w:p w:rsidR="00000000" w:rsidDel="00000000" w:rsidP="00000000" w:rsidRDefault="00000000" w:rsidRPr="00000000" w14:paraId="0000002E">
      <w:pPr>
        <w:ind w:left="0" w:firstLine="720"/>
        <w:rPr>
          <w:sz w:val="26"/>
          <w:szCs w:val="26"/>
        </w:rPr>
      </w:pPr>
      <w:r w:rsidDel="00000000" w:rsidR="00000000" w:rsidRPr="00000000">
        <w:rPr>
          <w:sz w:val="26"/>
          <w:szCs w:val="26"/>
          <w:rtl w:val="0"/>
        </w:rPr>
        <w:tab/>
        <w:t xml:space="preserve">|</w:t>
      </w:r>
      <w:r w:rsidDel="00000000" w:rsidR="00000000" w:rsidRPr="00000000">
        <w:rPr>
          <w:sz w:val="26"/>
          <w:szCs w:val="26"/>
          <w:rtl w:val="0"/>
        </w:rPr>
        <w:t xml:space="preserve">_ </w:t>
      </w:r>
      <w:r w:rsidDel="00000000" w:rsidR="00000000" w:rsidRPr="00000000">
        <w:rPr>
          <w:sz w:val="26"/>
          <w:szCs w:val="26"/>
          <w:rtl w:val="0"/>
        </w:rPr>
        <w:t xml:space="preserve">tpEvaluables</w:t>
      </w:r>
      <w:r w:rsidDel="00000000" w:rsidR="00000000" w:rsidRPr="00000000">
        <w:rPr>
          <w:rtl w:val="0"/>
        </w:rPr>
      </w:r>
    </w:p>
    <w:p w:rsidR="00000000" w:rsidDel="00000000" w:rsidP="00000000" w:rsidRDefault="00000000" w:rsidRPr="00000000" w14:paraId="0000002F">
      <w:pPr>
        <w:ind w:left="0" w:firstLine="720"/>
        <w:rPr>
          <w:sz w:val="26"/>
          <w:szCs w:val="26"/>
        </w:rPr>
      </w:pPr>
      <w:r w:rsidDel="00000000" w:rsidR="00000000" w:rsidRPr="00000000">
        <w:rPr>
          <w:sz w:val="26"/>
          <w:szCs w:val="26"/>
          <w:rtl w:val="0"/>
        </w:rPr>
        <w:tab/>
        <w:t xml:space="preserve">|</w:t>
        <w:tab/>
        <w:t xml:space="preserve">|</w:t>
      </w:r>
      <w:r w:rsidDel="00000000" w:rsidR="00000000" w:rsidRPr="00000000">
        <w:rPr>
          <w:sz w:val="26"/>
          <w:szCs w:val="26"/>
          <w:rtl w:val="0"/>
        </w:rPr>
        <w:t xml:space="preserve">_tp1</w:t>
      </w:r>
      <w:r w:rsidDel="00000000" w:rsidR="00000000" w:rsidRPr="00000000">
        <w:rPr>
          <w:rtl w:val="0"/>
        </w:rPr>
      </w:r>
    </w:p>
    <w:p w:rsidR="00000000" w:rsidDel="00000000" w:rsidP="00000000" w:rsidRDefault="00000000" w:rsidRPr="00000000" w14:paraId="00000030">
      <w:pPr>
        <w:ind w:left="0" w:firstLine="720"/>
        <w:rPr>
          <w:sz w:val="26"/>
          <w:szCs w:val="26"/>
        </w:rPr>
      </w:pPr>
      <w:r w:rsidDel="00000000" w:rsidR="00000000" w:rsidRPr="00000000">
        <w:rPr>
          <w:sz w:val="26"/>
          <w:szCs w:val="26"/>
          <w:rtl w:val="0"/>
        </w:rPr>
        <w:tab/>
        <w:t xml:space="preserve">|</w:t>
        <w:tab/>
        <w:t xml:space="preserve">|_tpN</w:t>
      </w:r>
    </w:p>
    <w:p w:rsidR="00000000" w:rsidDel="00000000" w:rsidP="00000000" w:rsidRDefault="00000000" w:rsidRPr="00000000" w14:paraId="00000031">
      <w:pPr>
        <w:ind w:left="0" w:firstLine="720"/>
        <w:rPr>
          <w:sz w:val="26"/>
          <w:szCs w:val="26"/>
        </w:rPr>
      </w:pPr>
      <w:r w:rsidDel="00000000" w:rsidR="00000000" w:rsidRPr="00000000">
        <w:rPr>
          <w:sz w:val="26"/>
          <w:szCs w:val="26"/>
          <w:rtl w:val="0"/>
        </w:rPr>
        <w:tab/>
        <w:t xml:space="preserve">|</w:t>
      </w:r>
    </w:p>
    <w:p w:rsidR="00000000" w:rsidDel="00000000" w:rsidP="00000000" w:rsidRDefault="00000000" w:rsidRPr="00000000" w14:paraId="00000032">
      <w:pPr>
        <w:ind w:left="0" w:firstLine="720"/>
        <w:rPr>
          <w:sz w:val="26"/>
          <w:szCs w:val="26"/>
        </w:rPr>
      </w:pPr>
      <w:r w:rsidDel="00000000" w:rsidR="00000000" w:rsidRPr="00000000">
        <w:rPr>
          <w:sz w:val="26"/>
          <w:szCs w:val="26"/>
          <w:rtl w:val="0"/>
        </w:rPr>
        <w:tab/>
        <w:t xml:space="preserve">|</w:t>
      </w:r>
      <w:r w:rsidDel="00000000" w:rsidR="00000000" w:rsidRPr="00000000">
        <w:rPr>
          <w:sz w:val="26"/>
          <w:szCs w:val="26"/>
          <w:rtl w:val="0"/>
        </w:rPr>
        <w:t xml:space="preserve">_ </w:t>
      </w:r>
      <w:r w:rsidDel="00000000" w:rsidR="00000000" w:rsidRPr="00000000">
        <w:rPr>
          <w:sz w:val="26"/>
          <w:szCs w:val="26"/>
          <w:rtl w:val="0"/>
        </w:rPr>
        <w:t xml:space="preserve">tpConceptuales</w:t>
      </w: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Link del repositorio: </w:t>
      </w:r>
      <w:hyperlink r:id="rId12">
        <w:r w:rsidDel="00000000" w:rsidR="00000000" w:rsidRPr="00000000">
          <w:rPr>
            <w:color w:val="1155cc"/>
            <w:sz w:val="26"/>
            <w:szCs w:val="26"/>
            <w:u w:val="single"/>
            <w:rtl w:val="0"/>
          </w:rPr>
          <w:t xml:space="preserve">https://github.com/NicoFerraro12/ISW_Grupo5_2022.git</w:t>
        </w:r>
      </w:hyperlink>
      <w:r w:rsidDel="00000000" w:rsidR="00000000" w:rsidRPr="00000000">
        <w:rPr>
          <w:sz w:val="26"/>
          <w:szCs w:val="26"/>
          <w:rtl w:val="0"/>
        </w:rPr>
        <w:t xml:space="preserve"> </w:t>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rtl w:val="0"/>
        </w:rPr>
      </w:r>
    </w:p>
    <w:p w:rsidR="00000000" w:rsidDel="00000000" w:rsidP="00000000" w:rsidRDefault="00000000" w:rsidRPr="00000000" w14:paraId="00000044">
      <w:pPr>
        <w:numPr>
          <w:ilvl w:val="0"/>
          <w:numId w:val="3"/>
        </w:numPr>
        <w:ind w:left="283.46456692913375" w:hanging="360"/>
        <w:rPr>
          <w:b w:val="1"/>
          <w:sz w:val="30"/>
          <w:szCs w:val="30"/>
        </w:rPr>
      </w:pPr>
      <w:r w:rsidDel="00000000" w:rsidR="00000000" w:rsidRPr="00000000">
        <w:rPr>
          <w:rFonts w:ascii="Calibri" w:cs="Calibri" w:eastAsia="Calibri" w:hAnsi="Calibri"/>
          <w:b w:val="1"/>
          <w:sz w:val="30"/>
          <w:szCs w:val="30"/>
          <w:rtl w:val="0"/>
        </w:rPr>
        <w:t xml:space="preserve">Listado de Ítems de configuración</w:t>
      </w:r>
    </w:p>
    <w:p w:rsidR="00000000" w:rsidDel="00000000" w:rsidP="00000000" w:rsidRDefault="00000000" w:rsidRPr="00000000" w14:paraId="00000045">
      <w:pPr>
        <w:ind w:left="0" w:firstLine="0"/>
        <w:rPr>
          <w:color w:val="ff0000"/>
          <w:sz w:val="24"/>
          <w:szCs w:val="24"/>
          <w:highlight w:val="yellow"/>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09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285"/>
        <w:gridCol w:w="4095"/>
        <w:tblGridChange w:id="0">
          <w:tblGrid>
            <w:gridCol w:w="1710"/>
            <w:gridCol w:w="3285"/>
            <w:gridCol w:w="409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Listado de ítem de configuración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Regla de nombrado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Ubicación física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Presentación de clase teórica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&lt;</w:t>
            </w:r>
            <w:r w:rsidDel="00000000" w:rsidR="00000000" w:rsidRPr="00000000">
              <w:rPr>
                <w:sz w:val="20"/>
                <w:szCs w:val="20"/>
                <w:rtl w:val="0"/>
              </w:rPr>
              <w:t xml:space="preserve">claseXX</w:t>
            </w:r>
            <w:r w:rsidDel="00000000" w:rsidR="00000000" w:rsidRPr="00000000">
              <w:rPr>
                <w:sz w:val="20"/>
                <w:szCs w:val="20"/>
                <w:rtl w:val="0"/>
              </w:rPr>
              <w:t xml:space="preserve">&gt;_&lt;c</w:t>
            </w:r>
            <w:r w:rsidDel="00000000" w:rsidR="00000000" w:rsidRPr="00000000">
              <w:rPr>
                <w:sz w:val="20"/>
                <w:szCs w:val="20"/>
                <w:rtl w:val="0"/>
              </w:rPr>
              <w:t xml:space="preserve">ontenido</w:t>
            </w:r>
            <w:r w:rsidDel="00000000" w:rsidR="00000000" w:rsidRPr="00000000">
              <w:rPr>
                <w:sz w:val="20"/>
                <w:szCs w:val="20"/>
                <w:rtl w:val="0"/>
              </w:rPr>
              <w:t xml:space="preserve">Ppt&gt;</w:t>
            </w:r>
            <w:r w:rsidDel="00000000" w:rsidR="00000000" w:rsidRPr="00000000">
              <w:rPr>
                <w:sz w:val="20"/>
                <w:szCs w:val="20"/>
                <w:rtl w:val="0"/>
              </w:rPr>
              <w:t xml:space="preserve">_2022.pdf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hyperlink r:id="rId13">
              <w:r w:rsidDel="00000000" w:rsidR="00000000" w:rsidRPr="00000000">
                <w:rPr>
                  <w:color w:val="1155cc"/>
                  <w:sz w:val="20"/>
                  <w:szCs w:val="20"/>
                  <w:highlight w:val="white"/>
                  <w:rtl w:val="0"/>
                </w:rPr>
                <w:t xml:space="preserve">ISW_Grupo5_2022</w:t>
              </w:r>
            </w:hyperlink>
            <w:r w:rsidDel="00000000" w:rsidR="00000000" w:rsidRPr="00000000">
              <w:rPr>
                <w:color w:val="24292f"/>
                <w:sz w:val="20"/>
                <w:szCs w:val="20"/>
                <w:highlight w:val="white"/>
                <w:rtl w:val="0"/>
              </w:rPr>
              <w:t xml:space="preserve">/</w:t>
            </w:r>
            <w:hyperlink r:id="rId14">
              <w:r w:rsidDel="00000000" w:rsidR="00000000" w:rsidRPr="00000000">
                <w:rPr>
                  <w:color w:val="1155cc"/>
                  <w:sz w:val="20"/>
                  <w:szCs w:val="20"/>
                  <w:highlight w:val="white"/>
                  <w:rtl w:val="0"/>
                </w:rPr>
                <w:t xml:space="preserve">materiales</w:t>
              </w:r>
            </w:hyperlink>
            <w:r w:rsidDel="00000000" w:rsidR="00000000" w:rsidRPr="00000000">
              <w:rPr>
                <w:color w:val="24292f"/>
                <w:sz w:val="20"/>
                <w:szCs w:val="20"/>
                <w:highlight w:val="white"/>
                <w:rtl w:val="0"/>
              </w:rPr>
              <w:t xml:space="preserve">/</w:t>
            </w:r>
            <w:hyperlink r:id="rId15">
              <w:r w:rsidDel="00000000" w:rsidR="00000000" w:rsidRPr="00000000">
                <w:rPr>
                  <w:color w:val="1155cc"/>
                  <w:sz w:val="20"/>
                  <w:szCs w:val="20"/>
                  <w:highlight w:val="white"/>
                  <w:rtl w:val="0"/>
                </w:rPr>
                <w:t xml:space="preserve">teorico</w:t>
              </w:r>
            </w:hyperlink>
            <w:r w:rsidDel="00000000" w:rsidR="00000000" w:rsidRPr="00000000">
              <w:rPr>
                <w:color w:val="24292f"/>
                <w:sz w:val="20"/>
                <w:szCs w:val="20"/>
                <w:highlight w:val="white"/>
                <w:rtl w:val="0"/>
              </w:rPr>
              <w:t xml:space="preserve">/ppt/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Bibliografía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&lt;nombreMaterial&gt;_&lt;autor&gt;.pdf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hyperlink r:id="rId16">
              <w:r w:rsidDel="00000000" w:rsidR="00000000" w:rsidRPr="00000000">
                <w:rPr>
                  <w:color w:val="1155cc"/>
                  <w:sz w:val="20"/>
                  <w:szCs w:val="20"/>
                  <w:highlight w:val="white"/>
                  <w:u w:val="single"/>
                  <w:rtl w:val="0"/>
                </w:rPr>
                <w:t xml:space="preserve">ISW_Grupo5_2022</w:t>
              </w:r>
            </w:hyperlink>
            <w:r w:rsidDel="00000000" w:rsidR="00000000" w:rsidRPr="00000000">
              <w:rPr>
                <w:color w:val="24292f"/>
                <w:sz w:val="20"/>
                <w:szCs w:val="20"/>
                <w:highlight w:val="white"/>
                <w:rtl w:val="0"/>
              </w:rPr>
              <w:t xml:space="preserve">/</w:t>
            </w:r>
            <w:hyperlink r:id="rId17">
              <w:r w:rsidDel="00000000" w:rsidR="00000000" w:rsidRPr="00000000">
                <w:rPr>
                  <w:color w:val="1155cc"/>
                  <w:sz w:val="20"/>
                  <w:szCs w:val="20"/>
                  <w:highlight w:val="white"/>
                  <w:rtl w:val="0"/>
                </w:rPr>
                <w:t xml:space="preserve">materiales</w:t>
              </w:r>
            </w:hyperlink>
            <w:r w:rsidDel="00000000" w:rsidR="00000000" w:rsidRPr="00000000">
              <w:rPr>
                <w:color w:val="24292f"/>
                <w:sz w:val="20"/>
                <w:szCs w:val="20"/>
                <w:highlight w:val="white"/>
                <w:rtl w:val="0"/>
              </w:rPr>
              <w:t xml:space="preserve">/</w:t>
            </w:r>
            <w:hyperlink r:id="rId18">
              <w:r w:rsidDel="00000000" w:rsidR="00000000" w:rsidRPr="00000000">
                <w:rPr>
                  <w:color w:val="1155cc"/>
                  <w:sz w:val="20"/>
                  <w:szCs w:val="20"/>
                  <w:highlight w:val="white"/>
                  <w:rtl w:val="0"/>
                </w:rPr>
                <w:t xml:space="preserve">teorico</w:t>
              </w:r>
            </w:hyperlink>
            <w:r w:rsidDel="00000000" w:rsidR="00000000" w:rsidRPr="00000000">
              <w:rPr>
                <w:color w:val="24292f"/>
                <w:sz w:val="20"/>
                <w:szCs w:val="20"/>
                <w:highlight w:val="white"/>
                <w:rtl w:val="0"/>
              </w:rPr>
              <w:t xml:space="preserve">/bibliografia/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Guía de trabajos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guia_tps_2022.pdf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hyperlink r:id="rId19">
              <w:r w:rsidDel="00000000" w:rsidR="00000000" w:rsidRPr="00000000">
                <w:rPr>
                  <w:color w:val="1155cc"/>
                  <w:sz w:val="20"/>
                  <w:szCs w:val="20"/>
                  <w:highlight w:val="white"/>
                  <w:rtl w:val="0"/>
                </w:rPr>
                <w:t xml:space="preserve">ISW_Grupo5_2022</w:t>
              </w:r>
            </w:hyperlink>
            <w:r w:rsidDel="00000000" w:rsidR="00000000" w:rsidRPr="00000000">
              <w:rPr>
                <w:color w:val="24292f"/>
                <w:sz w:val="20"/>
                <w:szCs w:val="20"/>
                <w:highlight w:val="white"/>
                <w:rtl w:val="0"/>
              </w:rPr>
              <w:t xml:space="preserve">/</w:t>
            </w:r>
            <w:hyperlink r:id="rId20">
              <w:r w:rsidDel="00000000" w:rsidR="00000000" w:rsidRPr="00000000">
                <w:rPr>
                  <w:color w:val="1155cc"/>
                  <w:sz w:val="20"/>
                  <w:szCs w:val="20"/>
                  <w:highlight w:val="white"/>
                  <w:rtl w:val="0"/>
                </w:rPr>
                <w:t xml:space="preserve">materiales</w:t>
              </w:r>
            </w:hyperlink>
            <w:r w:rsidDel="00000000" w:rsidR="00000000" w:rsidRPr="00000000">
              <w:rPr>
                <w:color w:val="24292f"/>
                <w:sz w:val="20"/>
                <w:szCs w:val="20"/>
                <w:highlight w:val="white"/>
                <w:rtl w:val="0"/>
              </w:rPr>
              <w:t xml:space="preserve">/practico/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Guía de trabajos prácticos resueltos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guia_tps_resueltos_2022.pdf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hyperlink r:id="rId21">
              <w:r w:rsidDel="00000000" w:rsidR="00000000" w:rsidRPr="00000000">
                <w:rPr>
                  <w:color w:val="1155cc"/>
                  <w:sz w:val="20"/>
                  <w:szCs w:val="20"/>
                  <w:highlight w:val="white"/>
                  <w:rtl w:val="0"/>
                </w:rPr>
                <w:t xml:space="preserve">ISW_Grupo5_2022</w:t>
              </w:r>
            </w:hyperlink>
            <w:r w:rsidDel="00000000" w:rsidR="00000000" w:rsidRPr="00000000">
              <w:rPr>
                <w:color w:val="24292f"/>
                <w:sz w:val="20"/>
                <w:szCs w:val="20"/>
                <w:highlight w:val="white"/>
                <w:rtl w:val="0"/>
              </w:rPr>
              <w:t xml:space="preserve">/</w:t>
            </w:r>
            <w:hyperlink r:id="rId22">
              <w:r w:rsidDel="00000000" w:rsidR="00000000" w:rsidRPr="00000000">
                <w:rPr>
                  <w:color w:val="1155cc"/>
                  <w:sz w:val="20"/>
                  <w:szCs w:val="20"/>
                  <w:highlight w:val="white"/>
                  <w:rtl w:val="0"/>
                </w:rPr>
                <w:t xml:space="preserve">materiales</w:t>
              </w:r>
            </w:hyperlink>
            <w:r w:rsidDel="00000000" w:rsidR="00000000" w:rsidRPr="00000000">
              <w:rPr>
                <w:color w:val="24292f"/>
                <w:sz w:val="20"/>
                <w:szCs w:val="20"/>
                <w:highlight w:val="white"/>
                <w:rtl w:val="0"/>
              </w:rPr>
              <w:t xml:space="preserve">/practico/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Resolución trabajo práctico 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&lt;TPEXX&gt;_Grupo5_&lt;nombreTP&gt;.&lt;extension&gt;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1155cc"/>
                <w:sz w:val="18"/>
                <w:szCs w:val="18"/>
              </w:rPr>
            </w:pPr>
            <w:hyperlink r:id="rId23">
              <w:r w:rsidDel="00000000" w:rsidR="00000000" w:rsidRPr="00000000">
                <w:rPr>
                  <w:color w:val="1155cc"/>
                  <w:sz w:val="20"/>
                  <w:szCs w:val="20"/>
                  <w:u w:val="single"/>
                  <w:rtl w:val="0"/>
                </w:rPr>
                <w:t xml:space="preserve">ISW_Grupo5_2022</w:t>
              </w:r>
            </w:hyperlink>
            <w:r w:rsidDel="00000000" w:rsidR="00000000" w:rsidRPr="00000000">
              <w:rPr>
                <w:color w:val="1155cc"/>
                <w:sz w:val="20"/>
                <w:szCs w:val="20"/>
                <w:rtl w:val="0"/>
              </w:rPr>
              <w:t xml:space="preserve">/</w:t>
            </w:r>
            <w:hyperlink r:id="rId24">
              <w:r w:rsidDel="00000000" w:rsidR="00000000" w:rsidRPr="00000000">
                <w:rPr>
                  <w:color w:val="1155cc"/>
                  <w:sz w:val="20"/>
                  <w:szCs w:val="20"/>
                  <w:rtl w:val="0"/>
                </w:rPr>
                <w:t xml:space="preserve">tpEvaluables</w:t>
              </w:r>
            </w:hyperlink>
            <w:r w:rsidDel="00000000" w:rsidR="00000000" w:rsidRPr="00000000">
              <w:rPr>
                <w:color w:val="1155cc"/>
                <w:sz w:val="20"/>
                <w:szCs w:val="20"/>
                <w:rtl w:val="0"/>
              </w:rPr>
              <w:t xml:space="preserve">/tpX/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Entregas de trabajos prácticos conceptuales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&lt;TPCXX&gt;_Grupo5_&lt;nombreTP&gt;.&lt;extension&gt;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hyperlink r:id="rId25">
              <w:r w:rsidDel="00000000" w:rsidR="00000000" w:rsidRPr="00000000">
                <w:rPr>
                  <w:color w:val="1155cc"/>
                  <w:sz w:val="20"/>
                  <w:szCs w:val="20"/>
                  <w:highlight w:val="white"/>
                  <w:rtl w:val="0"/>
                </w:rPr>
                <w:t xml:space="preserve">ISW_Grupo5_2022</w:t>
              </w:r>
            </w:hyperlink>
            <w:r w:rsidDel="00000000" w:rsidR="00000000" w:rsidRPr="00000000">
              <w:rPr>
                <w:color w:val="24292f"/>
                <w:sz w:val="20"/>
                <w:szCs w:val="20"/>
                <w:highlight w:val="white"/>
                <w:rtl w:val="0"/>
              </w:rPr>
              <w:t xml:space="preserve">/tpConceptuales/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Ítems de Configuración y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TP4_ISW_IC_Estructura_&lt;vX.X&gt;.doc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hyperlink r:id="rId26">
              <w:r w:rsidDel="00000000" w:rsidR="00000000" w:rsidRPr="00000000">
                <w:rPr>
                  <w:color w:val="1155cc"/>
                  <w:sz w:val="20"/>
                  <w:szCs w:val="20"/>
                  <w:highlight w:val="white"/>
                  <w:rtl w:val="0"/>
                </w:rPr>
                <w:t xml:space="preserve">ISW_Grupo5_2022</w:t>
              </w:r>
            </w:hyperlink>
            <w:r w:rsidDel="00000000" w:rsidR="00000000" w:rsidRPr="00000000">
              <w:rPr>
                <w:color w:val="24292f"/>
                <w:sz w:val="20"/>
                <w:szCs w:val="20"/>
                <w:highlight w:val="white"/>
                <w:rtl w:val="0"/>
              </w:rPr>
              <w:t xml:space="preserve">/</w:t>
            </w:r>
            <w:hyperlink r:id="rId27">
              <w:r w:rsidDel="00000000" w:rsidR="00000000" w:rsidRPr="00000000">
                <w:rPr>
                  <w:color w:val="1155cc"/>
                  <w:sz w:val="20"/>
                  <w:szCs w:val="20"/>
                  <w:highlight w:val="white"/>
                  <w:rtl w:val="0"/>
                </w:rPr>
                <w:t xml:space="preserve">tpEvaluables</w:t>
              </w:r>
            </w:hyperlink>
            <w:r w:rsidDel="00000000" w:rsidR="00000000" w:rsidRPr="00000000">
              <w:rPr>
                <w:color w:val="24292f"/>
                <w:sz w:val="20"/>
                <w:szCs w:val="20"/>
                <w:highlight w:val="white"/>
                <w:rtl w:val="0"/>
              </w:rPr>
              <w:t xml:space="preserve">/tp4/</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283.46456692913375"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Glosario</w:t>
      </w:r>
    </w:p>
    <w:p w:rsidR="00000000" w:rsidDel="00000000" w:rsidP="00000000" w:rsidRDefault="00000000" w:rsidRPr="00000000" w14:paraId="00000062">
      <w:pPr>
        <w:ind w:left="283.46456692913375" w:firstLine="0"/>
        <w:rPr>
          <w:rFonts w:ascii="Calibri" w:cs="Calibri" w:eastAsia="Calibri" w:hAnsi="Calibri"/>
          <w:b w:val="1"/>
          <w:sz w:val="30"/>
          <w:szCs w:val="3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Sigla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Significado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r w:rsidDel="00000000" w:rsidR="00000000" w:rsidRPr="00000000">
              <w:rPr>
                <w:rtl w:val="0"/>
              </w:rPr>
              <w:t xml:space="preserve">claseXX</w:t>
            </w: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Número de clase de la presentación. Ej: clase04</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&lt;c</w:t>
            </w:r>
            <w:r w:rsidDel="00000000" w:rsidR="00000000" w:rsidRPr="00000000">
              <w:rPr>
                <w:rtl w:val="0"/>
              </w:rPr>
              <w:t xml:space="preserve">ontenido</w:t>
            </w:r>
            <w:r w:rsidDel="00000000" w:rsidR="00000000" w:rsidRPr="00000000">
              <w:rPr>
                <w:rtl w:val="0"/>
              </w:rPr>
              <w:t xml:space="preserve">Ppt&gt;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 del contenido o tema desarrollado en la presentación. Se utilizará notación camelCase. Ej: </w:t>
            </w:r>
            <w:r w:rsidDel="00000000" w:rsidR="00000000" w:rsidRPr="00000000">
              <w:rPr>
                <w:rtl w:val="0"/>
              </w:rPr>
              <w:t xml:space="preserve">ComponentesDeProyectoDeSoftware</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&lt;nombreMaterial&gt;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 del libro, artículo, revista o cualquier material bibliográfico. Se utilizará notación camelCase. Ej: RapidDevelopment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&lt;autor&gt;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 del autor del libro, artículo, revista o cualquier material bibliográfico. Ej: SteveMcconnell</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&lt;TPEXX&gt;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Número del trabajo práctico entregable. Ej: TPE03</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&lt;nombreTP&gt;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 del trabajo práctico. Se utilizará notación camelCase. Ej: HerramientasDeSCM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&lt;TPCXX&gt;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Número del trabajo práctico conceptual. Ej: TPC02</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&lt;vXX&gt;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Número de versión del ítem de configuración. Ej v1.0</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&lt;extensión&gt;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Nombre de la extensión de un archivo identificado como ítem de configuración.</w:t>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
        </w:numPr>
        <w:ind w:left="283.46456692913375"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Gestión de la línea Base</w:t>
      </w:r>
    </w:p>
    <w:p w:rsidR="00000000" w:rsidDel="00000000" w:rsidP="00000000" w:rsidRDefault="00000000" w:rsidRPr="00000000" w14:paraId="0000007A">
      <w:pPr>
        <w:ind w:left="283.46456692913375"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Se hará luego de recibir la corrección/Devolución de cada trabajo práctico evaluable.</w:t>
      </w:r>
    </w:p>
    <w:p w:rsidR="00000000" w:rsidDel="00000000" w:rsidP="00000000" w:rsidRDefault="00000000" w:rsidRPr="00000000" w14:paraId="0000007C">
      <w:pPr>
        <w:ind w:left="0" w:firstLine="0"/>
        <w:rPr/>
      </w:pPr>
      <w:r w:rsidDel="00000000" w:rsidR="00000000" w:rsidRPr="00000000">
        <w:rPr>
          <w:rtl w:val="0"/>
        </w:rPr>
      </w:r>
    </w:p>
    <w:sectPr>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icoFerraro12/ISW_Grupo5_2022/tree/master/materiales" TargetMode="External"/><Relationship Id="rId22" Type="http://schemas.openxmlformats.org/officeDocument/2006/relationships/hyperlink" Target="https://github.com/NicoFerraro12/ISW_Grupo5_2022/tree/master/materiales" TargetMode="External"/><Relationship Id="rId21" Type="http://schemas.openxmlformats.org/officeDocument/2006/relationships/hyperlink" Target="https://github.com/NicoFerraro12/ISW_Grupo5_2022" TargetMode="External"/><Relationship Id="rId24" Type="http://schemas.openxmlformats.org/officeDocument/2006/relationships/hyperlink" Target="https://github.com/NicoFerraro12/ISW_Grupo5_2022/tree/master/tpEvaluables" TargetMode="External"/><Relationship Id="rId23" Type="http://schemas.openxmlformats.org/officeDocument/2006/relationships/hyperlink" Target="https://github.com/NicoFerraro12/ISW_Grupo5_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github.com/NicoFerraro12/ISW_Grupo5_2022" TargetMode="External"/><Relationship Id="rId25" Type="http://schemas.openxmlformats.org/officeDocument/2006/relationships/hyperlink" Target="https://github.com/NicoFerraro12/ISW_Grupo5_2022" TargetMode="External"/><Relationship Id="rId28" Type="http://schemas.openxmlformats.org/officeDocument/2006/relationships/footer" Target="footer2.xml"/><Relationship Id="rId27" Type="http://schemas.openxmlformats.org/officeDocument/2006/relationships/hyperlink" Target="https://github.com/NicoFerraro12/ISW_Grupo5_2022/tree/master/tpEvaluable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github.com/NicoFerraro12/ISW_Grupo5_2022" TargetMode="External"/><Relationship Id="rId12" Type="http://schemas.openxmlformats.org/officeDocument/2006/relationships/hyperlink" Target="https://github.com/NicoFerraro12/ISW_Grupo5_2022.git" TargetMode="External"/><Relationship Id="rId15" Type="http://schemas.openxmlformats.org/officeDocument/2006/relationships/hyperlink" Target="https://github.com/NicoFerraro12/ISW_Grupo5_2022/tree/master/materiales/teorico" TargetMode="External"/><Relationship Id="rId14" Type="http://schemas.openxmlformats.org/officeDocument/2006/relationships/hyperlink" Target="https://github.com/NicoFerraro12/ISW_Grupo5_2022/tree/master/materiales" TargetMode="External"/><Relationship Id="rId17" Type="http://schemas.openxmlformats.org/officeDocument/2006/relationships/hyperlink" Target="https://github.com/NicoFerraro12/ISW_Grupo5_2022/tree/master/materiales" TargetMode="External"/><Relationship Id="rId16" Type="http://schemas.openxmlformats.org/officeDocument/2006/relationships/hyperlink" Target="https://github.com/NicoFerraro12/ISW_Grupo5_2022" TargetMode="External"/><Relationship Id="rId19" Type="http://schemas.openxmlformats.org/officeDocument/2006/relationships/hyperlink" Target="https://github.com/NicoFerraro12/ISW_Grupo5_2022" TargetMode="External"/><Relationship Id="rId18" Type="http://schemas.openxmlformats.org/officeDocument/2006/relationships/hyperlink" Target="https://github.com/NicoFerraro12/ISW_Grupo5_2022/tree/master/materiales/teor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